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
        <w:spacing w:after="0"/>
        <w:tabs>
          <w:tab w:leader="none" w:pos="9415"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7, 2023</w:t>
      </w:r>
      <w:r>
        <w:rPr>
          <w:sz w:val="20"/>
          <w:szCs w:val="20"/>
          <w:color w:val="auto"/>
        </w:rPr>
        <w:tab/>
      </w: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182880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FORM F-6</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160020</wp:posOffset>
            </wp:positionV>
            <wp:extent cx="342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5"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Copies to:</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3840" w:type="dxa"/>
            <w:vAlign w:val="bottom"/>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Peter N. Handrinos</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Herman H. Raspé, Esq.</w:t>
            </w:r>
          </w:p>
        </w:tc>
        <w:tc>
          <w:tcPr>
            <w:tcW w:w="1440" w:type="dxa"/>
            <w:vAlign w:val="bottom"/>
          </w:tcPr>
          <w:p>
            <w:pPr>
              <w:spacing w:after="0"/>
              <w:rPr>
                <w:sz w:val="24"/>
                <w:szCs w:val="24"/>
                <w:color w:val="auto"/>
              </w:rPr>
            </w:pPr>
          </w:p>
        </w:tc>
      </w:tr>
      <w:tr>
        <w:trPr>
          <w:trHeight w:val="216"/>
        </w:trPr>
        <w:tc>
          <w:tcPr>
            <w:tcW w:w="3840" w:type="dxa"/>
            <w:vAlign w:val="bottom"/>
            <w:gridSpan w:val="6"/>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Jennifer A. Yoon</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56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r>
      <w:tr>
        <w:trPr>
          <w:trHeight w:val="216"/>
        </w:trPr>
        <w:tc>
          <w:tcPr>
            <w:tcW w:w="3840" w:type="dxa"/>
            <w:vAlign w:val="bottom"/>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620" w:type="dxa"/>
            <w:vAlign w:val="bottom"/>
            <w:gridSpan w:val="4"/>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r>
      <w:tr>
        <w:trPr>
          <w:trHeight w:val="216"/>
        </w:trPr>
        <w:tc>
          <w:tcPr>
            <w:tcW w:w="3840" w:type="dxa"/>
            <w:vAlign w:val="bottom"/>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1440" w:type="dxa"/>
            <w:vAlign w:val="bottom"/>
          </w:tcPr>
          <w:p>
            <w:pPr>
              <w:spacing w:after="0"/>
              <w:rPr>
                <w:sz w:val="18"/>
                <w:szCs w:val="18"/>
                <w:color w:val="auto"/>
              </w:rPr>
            </w:pPr>
          </w:p>
        </w:tc>
      </w:tr>
      <w:tr>
        <w:trPr>
          <w:trHeight w:val="216"/>
        </w:trPr>
        <w:tc>
          <w:tcPr>
            <w:tcW w:w="3840" w:type="dxa"/>
            <w:vAlign w:val="bottom"/>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Boston, Massachusetts 02116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+1 212 336-2301</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3240" w:type="dxa"/>
            <w:vAlign w:val="bottom"/>
            <w:gridSpan w:val="5"/>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+1 617 948-6000</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30"/>
        </w:trPr>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9"/>
        </w:trPr>
        <w:tc>
          <w:tcPr>
            <w:tcW w:w="56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4120" w:type="dxa"/>
            <w:vAlign w:val="bottom"/>
            <w:gridSpan w:val="4"/>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440" w:type="dxa"/>
            <w:vAlign w:val="bottom"/>
          </w:tcPr>
          <w:p>
            <w:pPr>
              <w:spacing w:after="0"/>
              <w:rPr>
                <w:sz w:val="24"/>
                <w:szCs w:val="24"/>
                <w:color w:val="auto"/>
              </w:rPr>
            </w:pPr>
          </w:p>
        </w:tc>
      </w:tr>
      <w:tr>
        <w:trPr>
          <w:trHeight w:val="283"/>
        </w:trPr>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20" w:type="dxa"/>
            <w:vAlign w:val="bottom"/>
            <w:gridSpan w:val="4"/>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440" w:type="dxa"/>
            <w:vAlign w:val="bottom"/>
          </w:tcPr>
          <w:p>
            <w:pPr>
              <w:spacing w:after="0"/>
              <w:rPr>
                <w:sz w:val="24"/>
                <w:szCs w:val="24"/>
                <w:color w:val="auto"/>
              </w:rPr>
            </w:pPr>
          </w:p>
        </w:tc>
      </w:tr>
      <w:tr>
        <w:trPr>
          <w:trHeight w:val="432"/>
        </w:trPr>
        <w:tc>
          <w:tcPr>
            <w:tcW w:w="9800" w:type="dxa"/>
            <w:vAlign w:val="bottom"/>
            <w:gridSpan w:val="1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440" w:type="dxa"/>
            <w:vAlign w:val="bottom"/>
          </w:tcPr>
          <w:p>
            <w:pPr>
              <w:spacing w:after="0"/>
              <w:rPr>
                <w:sz w:val="24"/>
                <w:szCs w:val="24"/>
                <w:color w:val="auto"/>
              </w:rPr>
            </w:pPr>
          </w:p>
        </w:tc>
      </w:tr>
      <w:tr>
        <w:trPr>
          <w:trHeight w:val="209"/>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53"/>
        </w:trPr>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91"/>
        </w:trPr>
        <w:tc>
          <w:tcPr>
            <w:tcW w:w="3840" w:type="dxa"/>
            <w:vAlign w:val="bottom"/>
            <w:gridSpan w:val="6"/>
          </w:tcPr>
          <w:p>
            <w:pPr>
              <w:ind w:left="122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1940" w:type="dxa"/>
            <w:vAlign w:val="bottom"/>
            <w:tcBorders>
              <w:right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Proposed Maximum</w:t>
            </w:r>
          </w:p>
        </w:tc>
        <w:tc>
          <w:tcPr>
            <w:tcW w:w="1920" w:type="dxa"/>
            <w:vAlign w:val="bottom"/>
            <w:tcBorders>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60" w:type="dxa"/>
            <w:vAlign w:val="bottom"/>
          </w:tcPr>
          <w:p>
            <w:pPr>
              <w:spacing w:after="0"/>
              <w:rPr>
                <w:sz w:val="16"/>
                <w:szCs w:val="16"/>
                <w:color w:val="auto"/>
              </w:rPr>
            </w:pPr>
          </w:p>
        </w:tc>
        <w:tc>
          <w:tcPr>
            <w:tcW w:w="14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3840" w:type="dxa"/>
            <w:vAlign w:val="bottom"/>
            <w:gridSpan w:val="6"/>
          </w:tcPr>
          <w:p>
            <w:pPr>
              <w:ind w:left="104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19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Aggregate Offering</w:t>
            </w: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Registration Fee</w:t>
            </w:r>
          </w:p>
        </w:tc>
      </w:tr>
      <w:tr>
        <w:trPr>
          <w:trHeight w:val="234"/>
        </w:trPr>
        <w:tc>
          <w:tcPr>
            <w:tcW w:w="2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Price**</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69"/>
        </w:trPr>
        <w:tc>
          <w:tcPr>
            <w:tcW w:w="38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3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representing the right to receive eight (8) Ordinary</w:t>
            </w:r>
          </w:p>
        </w:tc>
        <w:tc>
          <w:tcPr>
            <w:tcW w:w="1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150,000,000 ADSs</w:t>
            </w:r>
          </w:p>
        </w:tc>
        <w:tc>
          <w:tcPr>
            <w:tcW w:w="1940" w:type="dxa"/>
            <w:vAlign w:val="bottom"/>
            <w:tcBorders>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$5.00</w:t>
            </w:r>
          </w:p>
        </w:tc>
        <w:tc>
          <w:tcPr>
            <w:tcW w:w="19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$7,500,000</w:t>
            </w:r>
          </w:p>
        </w:tc>
        <w:tc>
          <w:tcPr>
            <w:tcW w:w="26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$826.50</w:t>
            </w:r>
          </w:p>
        </w:tc>
      </w:tr>
      <w:tr>
        <w:trPr>
          <w:trHeight w:val="194"/>
        </w:trPr>
        <w:tc>
          <w:tcPr>
            <w:tcW w:w="38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Shares of Verona Pharma plc (the “Company”)</w:t>
            </w:r>
          </w:p>
        </w:tc>
        <w:tc>
          <w:tcPr>
            <w:tcW w:w="1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4"/>
          <w:szCs w:val="24"/>
          <w:color w:val="auto"/>
        </w:rPr>
      </w:pPr>
    </w:p>
    <w:p>
      <w:pPr>
        <w:ind w:left="315" w:hanging="315"/>
        <w:spacing w:after="0"/>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100 ADSs.</w:t>
      </w:r>
    </w:p>
    <w:p>
      <w:pPr>
        <w:spacing w:after="0" w:line="27" w:lineRule="exact"/>
        <w:rPr>
          <w:sz w:val="24"/>
          <w:szCs w:val="24"/>
          <w:color w:val="auto"/>
        </w:rPr>
      </w:pPr>
    </w:p>
    <w:p>
      <w:pPr>
        <w:ind w:left="275" w:right="260" w:hanging="275"/>
        <w:spacing w:after="0" w:line="260" w:lineRule="auto"/>
        <w:tabs>
          <w:tab w:leader="none" w:pos="3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38" w:orient="portrait"/>
          <w:cols w:equalWidth="0" w:num="1">
            <w:col w:w="11255"/>
          </w:cols>
          <w:pgMar w:left="305" w:top="468" w:right="339" w:bottom="0" w:gutter="0" w:footer="0" w:header="0"/>
        </w:sectPr>
      </w:pPr>
    </w:p>
    <w:bookmarkStart w:id="1" w:name="page2"/>
    <w:bookmarkEnd w:id="1"/>
    <w:p>
      <w:pPr>
        <w:spacing w:after="0" w:line="260" w:lineRule="auto"/>
        <w:tabs>
          <w:tab w:leader="none" w:pos="307"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80" w:right="199"/>
        <w:spacing w:after="0" w:line="282" w:lineRule="auto"/>
        <w:rPr>
          <w:sz w:val="20"/>
          <w:szCs w:val="20"/>
          <w:color w:val="auto"/>
        </w:rPr>
      </w:pPr>
      <w:r>
        <w:rPr>
          <w:rFonts w:ascii="Times New Roman" w:cs="Times New Roman" w:eastAsia="Times New Roman" w:hAnsi="Times New Roman"/>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INFORMATION REQUIRED IN PROSPECTUS</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ectPr>
          <w:pgSz w:w="11900" w:h="16838" w:orient="portrait"/>
          <w:cols w:equalWidth="0" w:num="1">
            <w:col w:w="10760"/>
          </w:cols>
          <w:pgMar w:left="320" w:top="792" w:right="81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07"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7" w:lineRule="exact"/>
        <w:rPr>
          <w:sz w:val="20"/>
          <w:szCs w:val="20"/>
          <w:color w:val="auto"/>
        </w:rPr>
      </w:pPr>
    </w:p>
    <w:p>
      <w:pPr>
        <w:ind w:left="1140" w:right="440" w:hanging="565"/>
        <w:spacing w:after="0" w:line="26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(“ADSs”)</w:t>
      </w:r>
    </w:p>
    <w:p>
      <w:pPr>
        <w:spacing w:after="0" w:line="18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30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25" w:lineRule="exact"/>
        <w:rPr>
          <w:rFonts w:ascii="Times New Roman" w:cs="Times New Roman" w:eastAsia="Times New Roman" w:hAnsi="Times New Roman"/>
          <w:sz w:val="18"/>
          <w:szCs w:val="18"/>
          <w:color w:val="auto"/>
        </w:rPr>
      </w:pPr>
    </w:p>
    <w:p>
      <w:pPr>
        <w:ind w:left="1140" w:right="2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60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 and (18).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 and (17).</w:t>
      </w:r>
    </w:p>
    <w:p>
      <w:pPr>
        <w:spacing w:after="0" w:line="225"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ectPr>
          <w:pgSz w:w="11900" w:h="16838" w:orient="portrait"/>
          <w:cols w:equalWidth="0" w:num="2">
            <w:col w:w="5500" w:space="700"/>
            <w:col w:w="45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45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4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Restrictions upon the right to deposit or withdraw the</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(19),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20" w:type="dxa"/>
            <w:vAlign w:val="bottom"/>
          </w:tcPr>
          <w:p>
            <w:pPr>
              <w:spacing w:after="0"/>
              <w:rPr>
                <w:sz w:val="24"/>
                <w:szCs w:val="24"/>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819" w:right="5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ind w:left="180" w:right="379"/>
        <w:spacing w:after="0" w:line="282" w:lineRule="auto"/>
        <w:rPr>
          <w:sz w:val="20"/>
          <w:szCs w:val="20"/>
          <w:color w:val="auto"/>
        </w:rPr>
      </w:pPr>
      <w:r>
        <w:rPr>
          <w:rFonts w:ascii="Times New Roman" w:cs="Times New Roman" w:eastAsia="Times New Roman" w:hAnsi="Times New Roman"/>
          <w:sz w:val="18"/>
          <w:szCs w:val="18"/>
          <w:color w:val="auto"/>
        </w:rPr>
        <w:t>The Prospectus consists of the form of American Depositary Receipt included as Exhibit A to the Deposit Agreement filed as Exhibit (a) to this Registration Statement on Form F-6 and is incorporated herein by reference.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300" w:right="340" w:hanging="644"/>
        <w:spacing w:after="0" w:line="228" w:lineRule="auto"/>
        <w:tabs>
          <w:tab w:leader="none" w:pos="1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Agreement, dated as of May 2, 2017, by and among Verona Pharma plc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Citibank, N.A.,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and all Holders and Beneficial Owners of American Depositary Shares issued thereunder (“</w:t>
      </w:r>
      <w:r>
        <w:rPr>
          <w:rFonts w:ascii="Times New Roman" w:cs="Times New Roman" w:eastAsia="Times New Roman" w:hAnsi="Times New Roman"/>
          <w:sz w:val="17"/>
          <w:szCs w:val="17"/>
          <w:u w:val="single" w:color="auto"/>
          <w:color w:val="auto"/>
        </w:rPr>
        <w:t>Deposit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8"/>
          <w:szCs w:val="28"/>
          <w:color w:val="auto"/>
          <w:vertAlign w:val="superscript"/>
        </w:rPr>
        <w:t>___</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Filed herewith as Exhibit (a)</w:t>
      </w:r>
    </w:p>
    <w:p>
      <w:pPr>
        <w:sectPr>
          <w:pgSz w:w="11900" w:h="16838" w:orient="portrait"/>
          <w:cols w:equalWidth="0" w:num="1">
            <w:col w:w="11200"/>
          </w:cols>
          <w:pgMar w:left="320" w:top="792" w:right="379" w:bottom="1440" w:gutter="0" w:footer="0" w:header="0"/>
        </w:sect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8"/>
          <w:szCs w:val="18"/>
          <w:color w:val="auto"/>
        </w:rPr>
        <w:t xml:space="preserve">Restricted ADS Letter Agreement (PIPE), dated as of July 22, 2020, by and between the Company and the Depositary. </w:t>
      </w:r>
      <w:r>
        <w:rPr>
          <w:rFonts w:ascii="Times New Roman" w:cs="Times New Roman" w:eastAsia="Times New Roman" w:hAnsi="Times New Roman"/>
          <w:sz w:val="14"/>
          <w:szCs w:val="14"/>
          <w:color w:val="auto"/>
        </w:rPr>
        <w:t>___</w:t>
      </w:r>
      <w:r>
        <w:rPr>
          <w:rFonts w:ascii="Times New Roman" w:cs="Times New Roman" w:eastAsia="Times New Roman" w:hAnsi="Times New Roman"/>
          <w:sz w:val="18"/>
          <w:szCs w:val="18"/>
          <w:color w:val="auto"/>
        </w:rPr>
        <w:t xml:space="preserve"> Filed herewith as Exhibit (b)(i).</w:t>
      </w:r>
    </w:p>
    <w:p>
      <w:pPr>
        <w:spacing w:after="0" w:line="126" w:lineRule="exact"/>
        <w:rPr>
          <w:sz w:val="20"/>
          <w:szCs w:val="20"/>
          <w:color w:val="auto"/>
        </w:rPr>
      </w:pPr>
    </w:p>
    <w:p>
      <w:pPr>
        <w:sectPr>
          <w:pgSz w:w="11900" w:h="16838" w:orient="portrait"/>
          <w:cols w:equalWidth="0" w:num="2">
            <w:col w:w="1040" w:space="260"/>
            <w:col w:w="9900"/>
          </w:cols>
          <w:pgMar w:left="320" w:top="792" w:right="3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(b)(ii)</w:t>
      </w:r>
    </w:p>
    <w:p>
      <w:pPr>
        <w:spacing w:after="0" w:line="20" w:lineRule="exact"/>
        <w:rPr>
          <w:sz w:val="20"/>
          <w:szCs w:val="20"/>
          <w:color w:val="auto"/>
        </w:rPr>
      </w:pPr>
      <w:r>
        <w:rPr>
          <w:sz w:val="20"/>
          <w:szCs w:val="20"/>
          <w:color w:val="auto"/>
        </w:rPr>
        <w:br w:type="column"/>
      </w:r>
    </w:p>
    <w:p>
      <w:pPr>
        <w:ind w:right="60"/>
        <w:spacing w:after="0" w:line="324" w:lineRule="auto"/>
        <w:rPr>
          <w:sz w:val="20"/>
          <w:szCs w:val="20"/>
          <w:color w:val="auto"/>
        </w:rPr>
      </w:pPr>
      <w:r>
        <w:rPr>
          <w:rFonts w:ascii="Times New Roman" w:cs="Times New Roman" w:eastAsia="Times New Roman" w:hAnsi="Times New Roman"/>
          <w:sz w:val="18"/>
          <w:szCs w:val="18"/>
          <w:color w:val="auto"/>
        </w:rPr>
        <w:t xml:space="preserve">Restricted ADS Letter Agreement, dated as of October 19, 2020, by and between the Company and the Depositary. </w:t>
      </w:r>
      <w:r>
        <w:rPr>
          <w:rFonts w:ascii="Times New Roman" w:cs="Times New Roman" w:eastAsia="Times New Roman" w:hAnsi="Times New Roman"/>
          <w:sz w:val="14"/>
          <w:szCs w:val="14"/>
          <w:color w:val="auto"/>
        </w:rPr>
        <w:t>___</w:t>
      </w:r>
      <w:r>
        <w:rPr>
          <w:rFonts w:ascii="Times New Roman" w:cs="Times New Roman" w:eastAsia="Times New Roman" w:hAnsi="Times New Roman"/>
          <w:sz w:val="18"/>
          <w:szCs w:val="18"/>
          <w:color w:val="auto"/>
        </w:rPr>
        <w:t xml:space="preserve"> Filed herewith as Exhibit (b)(ii).</w:t>
      </w:r>
    </w:p>
    <w:p>
      <w:pPr>
        <w:spacing w:after="0" w:line="126" w:lineRule="exact"/>
        <w:rPr>
          <w:sz w:val="20"/>
          <w:szCs w:val="20"/>
          <w:color w:val="auto"/>
        </w:rPr>
      </w:pPr>
    </w:p>
    <w:p>
      <w:pPr>
        <w:sectPr>
          <w:pgSz w:w="11900" w:h="16838" w:orient="portrait"/>
          <w:cols w:equalWidth="0" w:num="2">
            <w:col w:w="1080" w:space="220"/>
            <w:col w:w="9900"/>
          </w:cols>
          <w:pgMar w:left="320" w:top="792" w:right="3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(b)(iii)</w:t>
      </w:r>
    </w:p>
    <w:p>
      <w:pPr>
        <w:spacing w:after="0" w:line="20" w:lineRule="exact"/>
        <w:rPr>
          <w:sz w:val="20"/>
          <w:szCs w:val="20"/>
          <w:color w:val="auto"/>
        </w:rPr>
      </w:pPr>
      <w:r>
        <w:rPr>
          <w:sz w:val="20"/>
          <w:szCs w:val="20"/>
          <w:color w:val="auto"/>
        </w:rPr>
        <w:br w:type="column"/>
      </w:r>
    </w:p>
    <w:p>
      <w:pPr>
        <w:ind w:right="400"/>
        <w:spacing w:after="0" w:line="324" w:lineRule="auto"/>
        <w:rPr>
          <w:sz w:val="20"/>
          <w:szCs w:val="20"/>
          <w:color w:val="auto"/>
        </w:rPr>
      </w:pPr>
      <w:r>
        <w:rPr>
          <w:rFonts w:ascii="Times New Roman" w:cs="Times New Roman" w:eastAsia="Times New Roman" w:hAnsi="Times New Roman"/>
          <w:sz w:val="18"/>
          <w:szCs w:val="18"/>
          <w:color w:val="auto"/>
        </w:rPr>
        <w:t xml:space="preserve">At-the-Market Letter Agreement, dated as of May 12, 2021, by and between the Company and the Depositary. </w:t>
      </w:r>
      <w:r>
        <w:rPr>
          <w:rFonts w:ascii="Times New Roman" w:cs="Times New Roman" w:eastAsia="Times New Roman" w:hAnsi="Times New Roman"/>
          <w:sz w:val="14"/>
          <w:szCs w:val="14"/>
          <w:color w:val="auto"/>
        </w:rPr>
        <w:t>___</w:t>
      </w:r>
      <w:r>
        <w:rPr>
          <w:rFonts w:ascii="Times New Roman" w:cs="Times New Roman" w:eastAsia="Times New Roman" w:hAnsi="Times New Roman"/>
          <w:sz w:val="18"/>
          <w:szCs w:val="18"/>
          <w:color w:val="auto"/>
        </w:rPr>
        <w:t xml:space="preserve"> Filed herewith as Exhibit (b)(iii).</w:t>
      </w:r>
    </w:p>
    <w:p>
      <w:pPr>
        <w:spacing w:after="0" w:line="126" w:lineRule="exact"/>
        <w:rPr>
          <w:sz w:val="20"/>
          <w:szCs w:val="20"/>
          <w:color w:val="auto"/>
        </w:rPr>
      </w:pPr>
    </w:p>
    <w:p>
      <w:pPr>
        <w:sectPr>
          <w:pgSz w:w="11900" w:h="16838" w:orient="portrait"/>
          <w:cols w:equalWidth="0" w:num="2">
            <w:col w:w="1140" w:space="160"/>
            <w:col w:w="9900"/>
          </w:cols>
          <w:pgMar w:left="320" w:top="792" w:right="379" w:bottom="1440" w:gutter="0" w:footer="0" w:header="0"/>
          <w:type w:val="continuous"/>
        </w:sectPr>
      </w:pPr>
    </w:p>
    <w:p>
      <w:pPr>
        <w:ind w:left="1300" w:right="200" w:hanging="644"/>
        <w:spacing w:after="0" w:line="29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(d).</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(e).</w:t>
      </w:r>
    </w:p>
    <w:p>
      <w:pPr>
        <w:spacing w:after="0" w:line="78" w:lineRule="exact"/>
        <w:rPr>
          <w:rFonts w:ascii="Times New Roman" w:cs="Times New Roman" w:eastAsia="Times New Roman" w:hAnsi="Times New Roman"/>
          <w:sz w:val="36"/>
          <w:szCs w:val="36"/>
          <w:color w:val="auto"/>
          <w:vertAlign w:val="superscript"/>
        </w:rPr>
      </w:pPr>
    </w:p>
    <w:p>
      <w:pPr>
        <w:ind w:left="1300" w:right="320" w:hanging="644"/>
        <w:spacing w:after="0" w:line="188" w:lineRule="auto"/>
        <w:tabs>
          <w:tab w:leader="none" w:pos="130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type w:val="continuous"/>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ind w:left="130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dated as of May 2, 2017, by and among Verona Pharma plc, Citibank, N.A., as depositary, and all Holders and Beneficial Owners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2023.</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 the American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Shares registered hereunder are to be issued, each American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 representing the right to receive eight (8) Ordinary Shares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of Verona Pharma plc</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CITIBANK, N.A., solely in its capacity as Depositary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 Connor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92" w:right="4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45"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Verona Pharma plc certifies that it has reasonable grounds to believe that all the requirements for filing on Form F-6 are met and has duly caused this Registration Statement on Form F-6 to be signed on its behalf by the undersigned thereunto duly authorized, in London, United Kingdom, on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2023.</w:t>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David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Zaccardelli and Mark W. Hahn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ind w:right="60" w:firstLine="648"/>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following capacities on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Zaccardelli, Pharm. D.</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W. Hahn</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8"/>
        </w:trPr>
        <w:tc>
          <w:tcPr>
            <w:tcW w:w="39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Mark W. Hahn</w:t>
            </w:r>
          </w:p>
        </w:tc>
        <w:tc>
          <w:tcPr>
            <w:tcW w:w="7300" w:type="dxa"/>
            <w:vAlign w:val="bottom"/>
            <w:gridSpan w:val="3"/>
          </w:tcPr>
          <w:p>
            <w:pPr>
              <w:ind w:left="114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 Accounting</w:t>
            </w:r>
          </w:p>
        </w:tc>
      </w:tr>
      <w:tr>
        <w:trPr>
          <w:trHeight w:val="216"/>
        </w:trPr>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Ebsworth, Ph.D.</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Chairperson of the Board of Directors</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Ebsworth, Ph.D.</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Brady</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Brady</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Ken Cunningham, M.D.</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 Cunningham, M.D.</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76"/>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II-5</w:t>
            </w:r>
          </w:p>
        </w:tc>
      </w:tr>
    </w:tbl>
    <w:p>
      <w:pPr>
        <w:sectPr>
          <w:pgSz w:w="11900" w:h="16838" w:orient="portrait"/>
          <w:cols w:equalWidth="0" w:num="1">
            <w:col w:w="11240"/>
          </w:cols>
          <w:pgMar w:left="320" w:top="792"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73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628"/>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Lisa Deschamps</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Martin Edwards, M.D.</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Edwards, M.D.</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Rishi Gupta</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Rishi Gupta</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 Mahendra Shah, Ph.D.</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Mahendra Shah, Ph.D.</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 Vikas Sinha</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Sinha</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 Anders Ullman, M.D., Ph.D.</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Anders Ullman, M.D., Ph.D.</w:t>
            </w: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54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22"/>
                <w:szCs w:val="22"/>
                <w:color w:val="auto"/>
              </w:rPr>
              <w:t>II-6</w:t>
            </w:r>
          </w:p>
        </w:tc>
      </w:tr>
    </w:tbl>
    <w:p>
      <w:pPr>
        <w:sectPr>
          <w:pgSz w:w="11900" w:h="16838" w:orient="portrait"/>
          <w:cols w:equalWidth="0" w:num="1">
            <w:col w:w="11240"/>
          </w:cols>
          <w:pgMar w:left="320" w:top="81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SIGNATURE OF AUTHORIZED U.S. REPRESENTATIVE OF REGISTRANT</w:t>
      </w:r>
    </w:p>
    <w:p>
      <w:pPr>
        <w:spacing w:after="0" w:line="225" w:lineRule="exact"/>
        <w:rPr>
          <w:sz w:val="20"/>
          <w:szCs w:val="20"/>
          <w:color w:val="auto"/>
        </w:rPr>
      </w:pPr>
    </w:p>
    <w:p>
      <w:pPr>
        <w:ind w:right="140"/>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Verona Pharma plc has signed this registration statement on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2023.</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on behalf of Cogency Global Inc.</w:t>
            </w: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37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1980" w:type="dxa"/>
            <w:vAlign w:val="bottom"/>
            <w:gridSpan w:val="2"/>
          </w:tcPr>
          <w:p>
            <w:pPr>
              <w:ind w:left="7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Deposit Agreement</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w:t>
            </w: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Restricted ADS Letter Agreement (PIPE)</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(b)(ii)</w:t>
            </w: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Restricted ADS Letter Agreement</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(b)(iii)</w:t>
            </w: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At-the-Market Letter Agreement</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Opinion of counsel to the Depositary</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3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Certificate under Rule 466</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783"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HOLDERS AND BENEFICIAL OWNERS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May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84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TABLE OF CONTENTS</w:t>
            </w:r>
          </w:p>
        </w:tc>
        <w:tc>
          <w:tcPr>
            <w:tcW w:w="146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8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“ADS Record Date”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1.5</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“Applicant”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Association”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“Beneficial Owner”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1.8</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“Certificated ADS(s)”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1.9</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“Citibank”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“CREST”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1.13</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“Custodian”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1.14</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 and “Delivery”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1.15</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Agreement”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1.16</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“Depositary”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1.17</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“Deposited Property”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1.18</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Securities”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1.19</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“Dollars” and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1.20</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“DTC”</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1.21</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“DTC Participant”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1.22</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Act”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1.23</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1.24</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1.25</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1.26</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1.27</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“Pounds”, “Pence” and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1.28</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“Pre-Release Transaction”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1.29</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Office”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Securities”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1.32</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1.33</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Act”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1.34</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Registrar”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1.35</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1.36</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“Uncertificated ADS(s)”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1.37</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and “U.S.”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9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8"/>
        </w:trPr>
        <w:tc>
          <w:tcPr>
            <w:tcW w:w="10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 TRANSFER</w:t>
            </w:r>
          </w:p>
        </w:tc>
        <w:tc>
          <w:tcPr>
            <w:tcW w:w="840" w:type="dxa"/>
            <w:vAlign w:val="bottom"/>
          </w:tcPr>
          <w:p>
            <w:pPr>
              <w:spacing w:after="0"/>
              <w:rPr>
                <w:sz w:val="17"/>
                <w:szCs w:val="17"/>
                <w:color w:val="auto"/>
              </w:rPr>
            </w:pPr>
          </w:p>
        </w:tc>
      </w:tr>
      <w:tr>
        <w:trPr>
          <w:trHeight w:val="23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SURRENDER OF RECEIPTS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of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Lost ADRs, etc.</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Escheatment.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Partial Entitlement ADSs.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2.14</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ADSs.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0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Restrictions.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9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Distributions.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in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4.6</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4.7</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4.8</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4.9</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 of 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Taxation.</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Exoneration.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 of Care.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Custodian.</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and Reports.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ADS Fees and Charges.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Pre-Release Transactions.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5.11</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Amendment/Supplement.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4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7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74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7.6</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7.7</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7.8</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Compliance with U.S. Securities Laws.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7.9</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England and Wales Law References.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Titles and References.</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7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ADR.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1540" w:type="dxa"/>
            <w:vAlign w:val="bottom"/>
            <w:shd w:val="clear" w:color="auto" w:fill="CCEEFF"/>
          </w:tcPr>
          <w:p>
            <w:pPr>
              <w:spacing w:after="0"/>
              <w:rPr>
                <w:sz w:val="18"/>
                <w:szCs w:val="18"/>
                <w:color w:val="auto"/>
              </w:rPr>
            </w:pP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Schedule.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DEPOSIT AGREEMENT</w:t>
      </w:r>
      <w:r>
        <w:rPr>
          <w:rFonts w:ascii="Times New Roman" w:cs="Times New Roman" w:eastAsia="Times New Roman" w:hAnsi="Times New Roman"/>
          <w:sz w:val="17"/>
          <w:szCs w:val="17"/>
          <w:color w:val="auto"/>
        </w:rPr>
        <w:t>, dated as of May 2, 2017, by and among (i) Verona Pharma plc, a public limited company incorporated under the laws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England and Wales and its successors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(ii) CITIBANK, N.A., a national banking association organized under the laws of the United States of America (“</w:t>
      </w:r>
      <w:r>
        <w:rPr>
          <w:rFonts w:ascii="Times New Roman" w:cs="Times New Roman" w:eastAsia="Times New Roman" w:hAnsi="Times New Roman"/>
          <w:sz w:val="17"/>
          <w:szCs w:val="17"/>
          <w:u w:val="single" w:color="auto"/>
          <w:color w:val="auto"/>
        </w:rPr>
        <w:t>Citibank</w:t>
      </w:r>
      <w:r>
        <w:rPr>
          <w:rFonts w:ascii="Times New Roman" w:cs="Times New Roman" w:eastAsia="Times New Roman" w:hAnsi="Times New Roman"/>
          <w:sz w:val="17"/>
          <w:szCs w:val="17"/>
          <w:color w:val="auto"/>
        </w:rPr>
        <w:t>”) acting in its capacity as depositary, and any successor depositary hereunder (Citibank in such capacity,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and (iii) all Holders and Beneficial Owners of American Depositary Shares issued hereunder (all such capitalized terms as hereinafter defined).</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ADR facility to provide for the deposit of the Shares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and the creation of American Depositary Shares representing the Shares so deposited and for the execution and delivery of American Depositary Receipts (as hereinafter defined) evidencing such American Depositary Shares; and</w:t>
      </w:r>
    </w:p>
    <w:p>
      <w:pPr>
        <w:spacing w:after="0" w:line="171"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w:t>
      </w:r>
    </w:p>
    <w:p>
      <w:pPr>
        <w:spacing w:after="0" w:line="15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“ADS Record Date” </w:t>
      </w:r>
      <w:r>
        <w:rPr>
          <w:rFonts w:ascii="Times New Roman" w:cs="Times New Roman" w:eastAsia="Times New Roman" w:hAnsi="Times New Roman"/>
          <w:sz w:val="18"/>
          <w:szCs w:val="18"/>
          <w:color w:val="auto"/>
        </w:rPr>
        <w:t>shall have the meaning given to such term in Section 4.9.</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“American Depositary Receipt(s)”, “ADR(s)” and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certificate(s) issued by the Depositary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 w:name="page20"/>
    <w:bookmarkEnd w:id="19"/>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“American Depositary Share(s)” and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ind w:firstLine="8"/>
        <w:spacing w:after="0" w:line="251"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“Applicant” </w:t>
      </w:r>
      <w:r>
        <w:rPr>
          <w:rFonts w:ascii="Times New Roman" w:cs="Times New Roman" w:eastAsia="Times New Roman" w:hAnsi="Times New Roman"/>
          <w:sz w:val="18"/>
          <w:szCs w:val="18"/>
          <w:color w:val="auto"/>
        </w:rPr>
        <w:t>shall have the meaning given to such term in Section 5.10.</w:t>
      </w:r>
    </w:p>
    <w:p>
      <w:pPr>
        <w:spacing w:after="0" w:line="22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“Articles of Association” </w:t>
      </w:r>
      <w:r>
        <w:rPr>
          <w:rFonts w:ascii="Times New Roman" w:cs="Times New Roman" w:eastAsia="Times New Roman" w:hAnsi="Times New Roman"/>
          <w:sz w:val="17"/>
          <w:szCs w:val="17"/>
          <w:color w:val="auto"/>
        </w:rPr>
        <w:t>shall mean the Articles of Association of the Company, as amended and restated from time to time.</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as to any ADS, any person or entity having a beneficial interest deriving from the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 a brokerage account vs. as registered holder) may affect the rights and obligations of, the manner in which, and the extent to which, services are made available to, Beneficial Owners pursuant to the terms of the Deposit Agreement.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“Certificated ADS(s)”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“Citibank”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and its successors.</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Verona Pharma plc, a public limited company incorporated under the laws of England and Wales,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w:t>
      </w:r>
    </w:p>
    <w:p>
      <w:pPr>
        <w:spacing w:after="0" w:line="15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b w:val="1"/>
          <w:bCs w:val="1"/>
          <w:u w:val="single" w:color="auto"/>
          <w:color w:val="auto"/>
        </w:rPr>
        <w:t>“CREST”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Euroclear UK &amp; Ireland Limited in accordance with the Uncertificated Securities Regulations 2001 (SI 2001 No. 3755), as amended from time to time, or any successor thereto.</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as of the date hereof, Citibank N.A., London Branch, having its principal office at 25 Canada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b w:val="1"/>
          <w:bCs w:val="1"/>
          <w:u w:val="single" w:color="auto"/>
          <w:color w:val="auto"/>
        </w:rPr>
        <w:t>“Deliver”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the certificate(s) representing such securities, or (ii) the book-entry transfer and recordation of such securities on the books of the Share Registrar (as hereinafter defined) or in the book-entry settlement of CREST,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this Deposit Agreement and all exhibits hereto, as the same may from time to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supplemented from time to time in accordance with the terms of the Deposit Agreement.</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1.16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15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1.17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 Notwithstanding the foregoing, the collateral delivered in connection with Pre-Release Transactions described in Section 5.10 shall not constitute Deposited Property.</w:t>
      </w:r>
    </w:p>
    <w:p>
      <w:pPr>
        <w:spacing w:after="0" w:line="183"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Deposit Agreement and constituting Deposited Property.</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1.19</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“Dollars” and “$” </w:t>
      </w:r>
      <w:r>
        <w:rPr>
          <w:rFonts w:ascii="Times New Roman" w:cs="Times New Roman" w:eastAsia="Times New Roman" w:hAnsi="Times New Roman"/>
          <w:sz w:val="17"/>
          <w:szCs w:val="17"/>
          <w:color w:val="auto"/>
        </w:rPr>
        <w:t>shall refer to the lawful currency of the United States.</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1.22</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“Exchange Act” </w:t>
      </w:r>
      <w:r>
        <w:rPr>
          <w:rFonts w:ascii="Times New Roman" w:cs="Times New Roman" w:eastAsia="Times New Roman" w:hAnsi="Times New Roman"/>
          <w:sz w:val="17"/>
          <w:szCs w:val="17"/>
          <w:color w:val="auto"/>
        </w:rPr>
        <w:t>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“Foreign Currency” </w:t>
      </w:r>
      <w:r>
        <w:rPr>
          <w:rFonts w:ascii="Times New Roman" w:cs="Times New Roman" w:eastAsia="Times New Roman" w:hAnsi="Times New Roman"/>
          <w:sz w:val="17"/>
          <w:szCs w:val="17"/>
          <w:color w:val="auto"/>
        </w:rPr>
        <w:t>shall mean any currency other than Dollars.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2" w:name="page23"/>
    <w:bookmarkEnd w:id="22"/>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b w:val="1"/>
          <w:bCs w:val="1"/>
          <w:u w:val="single" w:color="auto"/>
          <w:color w:val="auto"/>
        </w:rPr>
        <w:t>“Full Entitlement ADR(s)”, “Full Entitlement ADS(s)” and “Full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2.12.</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the services are made available to, Holders pursuant to the terms of the Deposit Agreement.</w:t>
      </w:r>
    </w:p>
    <w:p>
      <w:pPr>
        <w:spacing w:after="0" w:line="17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b w:val="1"/>
          <w:bCs w:val="1"/>
          <w:u w:val="single" w:color="auto"/>
          <w:color w:val="auto"/>
        </w:rPr>
        <w:t>“Partial Entitlement ADR(s)”, “Partial Entitlement ADS(s)” and “Partial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1.27 “Pounds”, “Pence” and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shall refer to the lawful currency of England.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1.28</w:t>
      </w:r>
      <w:r>
        <w:rPr>
          <w:rFonts w:ascii="Times New Roman" w:cs="Times New Roman" w:eastAsia="Times New Roman" w:hAnsi="Times New Roman"/>
          <w:sz w:val="18"/>
          <w:szCs w:val="18"/>
          <w:u w:val="single" w:color="auto"/>
          <w:color w:val="auto"/>
        </w:rPr>
        <w:t>“Pre-Release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set forth in Section 5.10.</w:t>
      </w:r>
    </w:p>
    <w:p>
      <w:pPr>
        <w:spacing w:after="0" w:line="15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1.30 </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1.31 </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Shares, Deposited Securities or ADSs which (i) have been acquired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1.32</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“Restricted ADR(s)”, “Restricted ADS(s)” and “Restricted Shares” </w:t>
      </w:r>
      <w:r>
        <w:rPr>
          <w:rFonts w:ascii="Times New Roman" w:cs="Times New Roman" w:eastAsia="Times New Roman" w:hAnsi="Times New Roman"/>
          <w:sz w:val="17"/>
          <w:szCs w:val="17"/>
          <w:color w:val="auto"/>
        </w:rPr>
        <w:t>shall have the respective meanings set forth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pacing w:after="0" w:line="20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1.33</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“Securities Act” </w:t>
      </w:r>
      <w:r>
        <w:rPr>
          <w:rFonts w:ascii="Times New Roman" w:cs="Times New Roman" w:eastAsia="Times New Roman" w:hAnsi="Times New Roman"/>
          <w:sz w:val="17"/>
          <w:szCs w:val="17"/>
          <w:color w:val="auto"/>
        </w:rPr>
        <w:t>shall mean the United States Securities Act of 1933, as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Computershare Investor Services plc, a company registered in England and Wales under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3498808 and whose registered office is at The Pavilions, Bridgewater Road, Bristol BS13 8AE or any other institution organized under the laws of England and Wales appointed by the Company to carry out the duties of registrar for the Shares, and any successor thereto.</w:t>
      </w:r>
    </w:p>
    <w:p>
      <w:pPr>
        <w:spacing w:after="0" w:line="17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1.35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Company’s ordinary shares, nominal value £0.05 per share, validly issued and outstanding and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paid and may, if the Depositary so agrees after consultation with the Company, include evidence of the right to receive Shares;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Shares include evidence of the right to receive Shares with respect to which the full purchase price has not been paid or Shares as to which preemptive rights have theretofore not been validly waived, disapplied or exercised;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1.36</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“Uncertificated ADS(s)”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1.37 </w:t>
      </w:r>
      <w:r>
        <w:rPr>
          <w:rFonts w:ascii="Times New Roman" w:cs="Times New Roman" w:eastAsia="Times New Roman" w:hAnsi="Times New Roman"/>
          <w:sz w:val="18"/>
          <w:szCs w:val="18"/>
          <w:b w:val="1"/>
          <w:bCs w:val="1"/>
          <w:u w:val="single" w:color="auto"/>
          <w:color w:val="auto"/>
        </w:rPr>
        <w:t>“United States”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4" w:name="page25"/>
    <w:bookmarkEnd w:id="24"/>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p>
    <w:p>
      <w:pPr>
        <w:spacing w:after="0" w:line="225" w:lineRule="exact"/>
        <w:rPr>
          <w:sz w:val="20"/>
          <w:szCs w:val="20"/>
          <w:color w:val="auto"/>
        </w:rPr>
      </w:pPr>
    </w:p>
    <w:p>
      <w:pPr>
        <w:ind w:right="120" w:firstLine="656"/>
        <w:spacing w:after="0" w:line="253" w:lineRule="auto"/>
        <w:tabs>
          <w:tab w:leader="none" w:pos="1532"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87" w:lineRule="exact"/>
        <w:rPr>
          <w:rFonts w:ascii="Times New Roman" w:cs="Times New Roman" w:eastAsia="Times New Roman" w:hAnsi="Times New Roman"/>
          <w:sz w:val="18"/>
          <w:szCs w:val="18"/>
          <w:b w:val="1"/>
          <w:bCs w:val="1"/>
          <w:color w:val="auto"/>
        </w:rPr>
      </w:pPr>
    </w:p>
    <w:p>
      <w:pPr>
        <w:jc w:val="both"/>
        <w:ind w:right="120" w:firstLine="656"/>
        <w:spacing w:after="0" w:line="263" w:lineRule="auto"/>
        <w:tabs>
          <w:tab w:leader="none" w:pos="1497"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ind w:firstLine="8"/>
        <w:spacing w:after="0" w:line="252"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5" w:lineRule="exact"/>
        <w:rPr>
          <w:rFonts w:ascii="Times New Roman" w:cs="Times New Roman" w:eastAsia="Times New Roman" w:hAnsi="Times New Roman"/>
          <w:sz w:val="18"/>
          <w:szCs w:val="18"/>
          <w:color w:val="auto"/>
        </w:rPr>
      </w:pPr>
    </w:p>
    <w:p>
      <w:pPr>
        <w:ind w:right="20" w:firstLine="656"/>
        <w:spacing w:after="0" w:line="255" w:lineRule="auto"/>
        <w:tabs>
          <w:tab w:leader="none" w:pos="152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ind w:right="40" w:firstLine="656"/>
        <w:spacing w:after="0" w:line="252" w:lineRule="auto"/>
        <w:tabs>
          <w:tab w:leader="none" w:pos="149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DTC will be registered in the name of the nominee for DTC (currently “Cede &amp; Co.”).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case of Shares represented by certificates issued in registered form</w:t>
      </w:r>
      <w:r>
        <w:rPr>
          <w:rFonts w:ascii="Times New Roman" w:cs="Times New Roman" w:eastAsia="Times New Roman" w:hAnsi="Times New Roman"/>
          <w:sz w:val="18"/>
          <w:szCs w:val="18"/>
          <w:color w:val="auto"/>
        </w:rPr>
        <w:t>, appropriate instruments of transfer or endorsement, in a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Custodian, (ii) </w:t>
      </w:r>
      <w:r>
        <w:rPr>
          <w:rFonts w:ascii="Times New Roman" w:cs="Times New Roman" w:eastAsia="Times New Roman" w:hAnsi="Times New Roman"/>
          <w:sz w:val="18"/>
          <w:szCs w:val="18"/>
          <w:i w:val="1"/>
          <w:iCs w:val="1"/>
          <w:color w:val="auto"/>
        </w:rPr>
        <w:t>in the case of Shares represented by certificates in bearer form,</w:t>
      </w:r>
      <w:r>
        <w:rPr>
          <w:rFonts w:ascii="Times New Roman" w:cs="Times New Roman" w:eastAsia="Times New Roman" w:hAnsi="Times New Roman"/>
          <w:sz w:val="18"/>
          <w:szCs w:val="18"/>
          <w:color w:val="auto"/>
        </w:rPr>
        <w:t xml:space="preserve"> the requisite coupons and talons pertaining thereto, and (iii) </w:t>
      </w:r>
      <w:r>
        <w:rPr>
          <w:rFonts w:ascii="Times New Roman" w:cs="Times New Roman" w:eastAsia="Times New Roman" w:hAnsi="Times New Roman"/>
          <w:sz w:val="18"/>
          <w:szCs w:val="18"/>
          <w:i w:val="1"/>
          <w:iCs w:val="1"/>
          <w:color w:val="auto"/>
        </w:rPr>
        <w:t>in the case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CREST, as applicable, 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7" w:name="page28"/>
    <w:bookmarkEnd w:id="27"/>
    <w:p>
      <w:pPr>
        <w:ind w:right="4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9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for the Custodian to confirm to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 Nothing herein shall prohibit any Pre-Release Transaction upon the terms set forth in the Deposit Agreement.</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8" w:name="page29"/>
    <w:bookmarkEnd w:id="28"/>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p>
    <w:p>
      <w:pPr>
        <w:spacing w:after="0" w:line="225" w:lineRule="exact"/>
        <w:rPr>
          <w:sz w:val="20"/>
          <w:szCs w:val="20"/>
          <w:color w:val="auto"/>
        </w:rPr>
      </w:pPr>
    </w:p>
    <w:p>
      <w:pPr>
        <w:ind w:right="20" w:firstLine="656"/>
        <w:spacing w:after="0" w:line="269" w:lineRule="auto"/>
        <w:tabs>
          <w:tab w:leader="none" w:pos="1532" w:val="left"/>
        </w:tabs>
        <w:numPr>
          <w:ilvl w:val="1"/>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Registrar shall register the transfer of ADRs (and of the ADSs represented thereby) on the books maintained for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Times New Roman" w:cs="Times New Roman" w:eastAsia="Times New Roman" w:hAnsi="Times New Roman"/>
          <w:sz w:val="17"/>
          <w:szCs w:val="17"/>
          <w:b w:val="1"/>
          <w:bCs w:val="1"/>
          <w:color w:val="auto"/>
        </w:rPr>
      </w:pPr>
    </w:p>
    <w:p>
      <w:pPr>
        <w:jc w:val="both"/>
        <w:ind w:right="240" w:firstLine="8"/>
        <w:spacing w:after="0" w:line="253"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184" w:lineRule="exact"/>
        <w:rPr>
          <w:rFonts w:ascii="Times New Roman" w:cs="Times New Roman" w:eastAsia="Times New Roman" w:hAnsi="Times New Roman"/>
          <w:sz w:val="18"/>
          <w:szCs w:val="18"/>
          <w:color w:val="auto"/>
        </w:rPr>
      </w:pPr>
    </w:p>
    <w:p>
      <w:pPr>
        <w:ind w:firstLine="656"/>
        <w:spacing w:after="0" w:line="255" w:lineRule="auto"/>
        <w:tabs>
          <w:tab w:leader="none" w:pos="149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split-up or combination of ADRs (and of the ADSs represented thereby)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color w:val="auto"/>
        </w:rPr>
        <w:t>The Holder of ADSs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withheld) to the person surrendering the ADSs.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0" w:name="page31"/>
    <w:bookmarkEnd w:id="30"/>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right="100" w:firstLine="656"/>
        <w:spacing w:after="0" w:line="254" w:lineRule="auto"/>
        <w:tabs>
          <w:tab w:leader="none" w:pos="1532"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 the production of proof satisfactory to it as to the identity and genuineness of any signature or any other matter contemplated by Section 3.1, and (iii) compliance with</w:t>
      </w:r>
    </w:p>
    <w:p>
      <w:pPr>
        <w:spacing w:after="0" w:line="3"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or governmental regulations relating to the execution and delivery of ADRs or ADSs or to the withdrawal of Deposited Securities and</w:t>
      </w:r>
    </w:p>
    <w:p>
      <w:pPr>
        <w:spacing w:after="0" w:line="9" w:lineRule="exact"/>
        <w:rPr>
          <w:rFonts w:ascii="Times New Roman" w:cs="Times New Roman" w:eastAsia="Times New Roman" w:hAnsi="Times New Roman"/>
          <w:sz w:val="18"/>
          <w:szCs w:val="18"/>
          <w:color w:val="auto"/>
        </w:rPr>
      </w:pPr>
    </w:p>
    <w:p>
      <w:pPr>
        <w:ind w:right="160" w:firstLine="8"/>
        <w:spacing w:after="0" w:line="260" w:lineRule="auto"/>
        <w:tabs>
          <w:tab w:leader="none" w:pos="2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177" w:lineRule="exact"/>
        <w:rPr>
          <w:rFonts w:ascii="Times New Roman" w:cs="Times New Roman" w:eastAsia="Times New Roman" w:hAnsi="Times New Roman"/>
          <w:sz w:val="18"/>
          <w:szCs w:val="18"/>
          <w:color w:val="auto"/>
        </w:rPr>
      </w:pPr>
    </w:p>
    <w:p>
      <w:pPr>
        <w:ind w:firstLine="656"/>
        <w:spacing w:after="0" w:line="256" w:lineRule="auto"/>
        <w:tabs>
          <w:tab w:leader="none" w:pos="1497"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w:t>
      </w:r>
    </w:p>
    <w:p>
      <w:pPr>
        <w:spacing w:after="0" w:line="182" w:lineRule="exact"/>
        <w:rPr>
          <w:rFonts w:ascii="Times New Roman" w:cs="Times New Roman" w:eastAsia="Times New Roman" w:hAnsi="Times New Roman"/>
          <w:sz w:val="18"/>
          <w:szCs w:val="18"/>
          <w:b w:val="1"/>
          <w:bCs w:val="1"/>
          <w:color w:val="auto"/>
        </w:rPr>
      </w:pPr>
    </w:p>
    <w:p>
      <w:pPr>
        <w:ind w:right="40" w:firstLine="656"/>
        <w:spacing w:after="0" w:line="257" w:lineRule="auto"/>
        <w:tabs>
          <w:tab w:leader="none" w:pos="1522"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 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6"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Partial Entitlement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any Shares are deposited which (i) entitle the holders thereof to receive a per-share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7"/>
          <w:szCs w:val="17"/>
          <w:u w:val="single" w:color="auto"/>
          <w:color w:val="auto"/>
        </w:rPr>
        <w:t>Full Entitlement Shares</w:t>
      </w:r>
      <w:r>
        <w:rPr>
          <w:rFonts w:ascii="Times New Roman" w:cs="Times New Roman" w:eastAsia="Times New Roman" w:hAnsi="Times New Roman"/>
          <w:sz w:val="17"/>
          <w:szCs w:val="17"/>
          <w:color w:val="auto"/>
        </w:rPr>
        <w:t>” and the Shares with different entitlement, “</w:t>
      </w:r>
      <w:r>
        <w:rPr>
          <w:rFonts w:ascii="Times New Roman" w:cs="Times New Roman" w:eastAsia="Times New Roman" w:hAnsi="Times New Roman"/>
          <w:sz w:val="17"/>
          <w:szCs w:val="17"/>
          <w:u w:val="single" w:color="auto"/>
          <w:color w:val="auto"/>
        </w:rPr>
        <w:t>Partial Entitlement Shares</w:t>
      </w:r>
      <w:r>
        <w:rPr>
          <w:rFonts w:ascii="Times New Roman" w:cs="Times New Roman" w:eastAsia="Times New Roman" w:hAnsi="Times New Roman"/>
          <w:sz w:val="17"/>
          <w:szCs w:val="17"/>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7"/>
          <w:szCs w:val="17"/>
          <w:u w:val="single" w:color="auto"/>
          <w:color w:val="auto"/>
        </w:rPr>
        <w:t>Partial Entitlement ADSs/ADRs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Full Entitlement ADSs/ADRs</w:t>
      </w:r>
      <w:r>
        <w:rPr>
          <w:rFonts w:ascii="Times New Roman" w:cs="Times New Roman" w:eastAsia="Times New Roman" w:hAnsi="Times New Roman"/>
          <w:sz w:val="17"/>
          <w:szCs w:val="17"/>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2" w:lineRule="exact"/>
        <w:rPr>
          <w:sz w:val="20"/>
          <w:szCs w:val="20"/>
          <w:color w:val="auto"/>
        </w:rPr>
      </w:pPr>
    </w:p>
    <w:p>
      <w:pPr>
        <w:ind w:firstLine="8"/>
        <w:spacing w:after="0" w:line="25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2" w:name="page33"/>
    <w:bookmarkEnd w:id="32"/>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5" w:lineRule="exact"/>
        <w:rPr>
          <w:sz w:val="20"/>
          <w:szCs w:val="20"/>
          <w:color w:val="auto"/>
        </w:rPr>
      </w:pPr>
    </w:p>
    <w:p>
      <w:pPr>
        <w:ind w:right="20" w:firstLine="8"/>
        <w:spacing w:after="0" w:line="250"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3" w:lineRule="exact"/>
        <w:rPr>
          <w:rFonts w:ascii="Times New Roman" w:cs="Times New Roman" w:eastAsia="Times New Roman" w:hAnsi="Times New Roman"/>
          <w:sz w:val="18"/>
          <w:szCs w:val="18"/>
          <w:color w:val="auto"/>
        </w:rPr>
      </w:pPr>
    </w:p>
    <w:p>
      <w:pPr>
        <w:ind w:firstLine="8"/>
        <w:spacing w:after="0" w:line="25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of the Deposit Agreement.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Shares and the Restricted ADSs shall not be eligible for Pre-Release Transactions.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w:t>
      </w:r>
    </w:p>
    <w:p>
      <w:pPr>
        <w:spacing w:after="0" w:line="9" w:lineRule="exact"/>
        <w:rPr>
          <w:sz w:val="20"/>
          <w:szCs w:val="20"/>
          <w:color w:val="auto"/>
        </w:rPr>
      </w:pPr>
    </w:p>
    <w:p>
      <w:pPr>
        <w:ind w:right="120" w:firstLine="8"/>
        <w:spacing w:after="0" w:line="255"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cease to be Restricted Securities, the Depositary, upon receipt of (x)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w:t>
      </w:r>
    </w:p>
    <w:p>
      <w:pPr>
        <w:spacing w:after="0" w:line="3" w:lineRule="exact"/>
        <w:rPr>
          <w:sz w:val="20"/>
          <w:szCs w:val="20"/>
          <w:color w:val="auto"/>
        </w:rPr>
      </w:pPr>
    </w:p>
    <w:p>
      <w:pPr>
        <w:ind w:right="20" w:firstLine="8"/>
        <w:spacing w:after="0" w:line="253"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Pre-Release Transactions and for inclusion in the applicable book-entry settlement systems.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this Section 3.2 shall survive any transfer of ADSs, any cancellation of ADSs and withdrawal of Deposited Securities, and the termination of the Deposit Agreement.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the Deposit Agreement or any ADR,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7" w:name="page38"/>
    <w:bookmarkEnd w:id="37"/>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for determining the holders of Deposited Securities entitled to receive such distribution. Upon the timely receipt of such notice, the Depositary shall establish the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of, Shares,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w:t>
      </w:r>
    </w:p>
    <w:p>
      <w:pPr>
        <w:spacing w:after="0" w:line="8" w:lineRule="exact"/>
        <w:rPr>
          <w:sz w:val="20"/>
          <w:szCs w:val="20"/>
          <w:color w:val="auto"/>
        </w:rPr>
      </w:pPr>
    </w:p>
    <w:p>
      <w:pPr>
        <w:ind w:right="20" w:firstLine="8"/>
        <w:spacing w:after="0" w:line="251"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9" w:name="page40"/>
    <w:bookmarkEnd w:id="39"/>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p>
    <w:p>
      <w:pPr>
        <w:spacing w:after="0" w:line="225" w:lineRule="exact"/>
        <w:rPr>
          <w:sz w:val="20"/>
          <w:szCs w:val="20"/>
          <w:color w:val="auto"/>
        </w:rPr>
      </w:pPr>
    </w:p>
    <w:p>
      <w:pPr>
        <w:ind w:firstLine="656"/>
        <w:spacing w:after="0" w:line="252" w:lineRule="auto"/>
        <w:tabs>
          <w:tab w:leader="none" w:pos="153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94" w:lineRule="exact"/>
        <w:rPr>
          <w:rFonts w:ascii="Times New Roman" w:cs="Times New Roman" w:eastAsia="Times New Roman" w:hAnsi="Times New Roman"/>
          <w:sz w:val="18"/>
          <w:szCs w:val="18"/>
          <w:b w:val="1"/>
          <w:bCs w:val="1"/>
          <w:color w:val="auto"/>
        </w:rPr>
      </w:pPr>
    </w:p>
    <w:p>
      <w:pPr>
        <w:ind w:right="100" w:firstLine="656"/>
        <w:spacing w:after="0" w:line="256" w:lineRule="auto"/>
        <w:tabs>
          <w:tab w:leader="none" w:pos="1497"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2" w:lineRule="exact"/>
        <w:rPr>
          <w:rFonts w:ascii="Times New Roman" w:cs="Times New Roman" w:eastAsia="Times New Roman" w:hAnsi="Times New Roman"/>
          <w:sz w:val="18"/>
          <w:szCs w:val="18"/>
          <w:b w:val="1"/>
          <w:bCs w:val="1"/>
          <w:color w:val="auto"/>
        </w:rPr>
      </w:pPr>
    </w:p>
    <w:p>
      <w:pPr>
        <w:ind w:right="180" w:firstLine="656"/>
        <w:spacing w:after="0" w:line="286" w:lineRule="auto"/>
        <w:tabs>
          <w:tab w:leader="none" w:pos="152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 for the sale of the rights upon the terms described in Section 4.4(b), the Depositary shall allow such rights to lapse.</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p>
    <w:p>
      <w:pPr>
        <w:spacing w:after="0" w:line="229" w:lineRule="exact"/>
        <w:rPr>
          <w:sz w:val="20"/>
          <w:szCs w:val="20"/>
          <w:color w:val="auto"/>
        </w:rPr>
      </w:pPr>
    </w:p>
    <w:p>
      <w:pPr>
        <w:ind w:firstLine="656"/>
        <w:spacing w:after="0" w:line="255" w:lineRule="auto"/>
        <w:tabs>
          <w:tab w:leader="none" w:pos="153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ind w:right="120" w:firstLine="656"/>
        <w:spacing w:after="0" w:line="255" w:lineRule="auto"/>
        <w:tabs>
          <w:tab w:leader="none" w:pos="1497"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b w:val="1"/>
          <w:bCs w:val="1"/>
          <w:color w:val="auto"/>
        </w:rPr>
      </w:pPr>
    </w:p>
    <w:p>
      <w:pPr>
        <w:ind w:right="20" w:firstLine="656"/>
        <w:spacing w:after="0" w:line="270" w:lineRule="auto"/>
        <w:tabs>
          <w:tab w:leader="none" w:pos="1522" w:val="left"/>
        </w:tabs>
        <w:numPr>
          <w:ilvl w:val="1"/>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7"/>
          <w:szCs w:val="17"/>
          <w:b w:val="1"/>
          <w:bCs w:val="1"/>
          <w:color w:val="auto"/>
        </w:rPr>
      </w:pPr>
    </w:p>
    <w:p>
      <w:pPr>
        <w:ind w:right="340" w:firstLine="8"/>
        <w:spacing w:after="0" w:line="255"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497"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3" w:name="page44"/>
    <w:bookmarkEnd w:id="43"/>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7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applicable fees, any reasonable and customary expenses incurred in such conversion and any expenses incurred on behalf of the Holders in complying with currency exchange control or other governmental requirements) in accordance with the terms of the applicable sections of the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4" w:name="page45"/>
    <w:bookmarkEnd w:id="44"/>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upon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not fewer than five shareholders present in person or by proxy and having the right to vote at the meeting, (c) any shareholder(s) present in person or by proxy and representing not less than 10% of the total voting rights of all the shareholders having the right to vote on the resolution (excluding any shares held in treasury), or (d) any shareholder(s) present in person or by proxy and holding shares in the Company conferring a right to vote on the resolution being shares on which an aggregate sum has been paid up equal to not less than 10% of the total sum paid up on all the shares conferring that right (excluding any shares held in treasury).</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ind w:firstLine="8"/>
        <w:spacing w:after="0" w:line="25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voting instructions, and (b) as contemplated in this Section 4.10).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4.11 </w:t>
      </w: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spacing w:after="0" w:line="8" w:lineRule="exact"/>
        <w:rPr>
          <w:sz w:val="20"/>
          <w:szCs w:val="20"/>
          <w:color w:val="auto"/>
        </w:rPr>
      </w:pPr>
    </w:p>
    <w:p>
      <w:pPr>
        <w:ind w:firstLine="8"/>
        <w:spacing w:after="0" w:line="251"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4.12</w:t>
      </w:r>
      <w:r>
        <w:rPr>
          <w:sz w:val="20"/>
          <w:szCs w:val="20"/>
          <w:color w:val="auto"/>
        </w:rPr>
        <w:tab/>
      </w:r>
      <w:r>
        <w:rPr>
          <w:rFonts w:ascii="Times New Roman" w:cs="Times New Roman" w:eastAsia="Times New Roman" w:hAnsi="Times New Roman"/>
          <w:sz w:val="17"/>
          <w:szCs w:val="17"/>
          <w:b w:val="1"/>
          <w:bCs w:val="1"/>
          <w:u w:val="single" w:color="auto"/>
          <w:color w:val="auto"/>
        </w:rPr>
        <w:t>Available Information.</w:t>
      </w:r>
    </w:p>
    <w:p>
      <w:pPr>
        <w:spacing w:after="0" w:line="229"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5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8" w:name="page49"/>
    <w:bookmarkEnd w:id="48"/>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accordance with any requirements of such exchanges or systems. Such Registrar or co-registrars may be removed and a substitute or substitutes appointed by the Depositary.</w:t>
      </w:r>
    </w:p>
    <w:p>
      <w:pPr>
        <w:spacing w:after="0" w:line="176"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which is inconsistent with the provisions of 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disclaimer of liability under the Securities Act is intended by any provision of the Deposit Agreement.</w:t>
      </w:r>
    </w:p>
    <w:p>
      <w:pPr>
        <w:spacing w:after="0" w:line="221"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Branch, as Custodian for the purpose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Citibank, N.A. may at any time act as Custodian of the Deposited Property pursuant to the Deposit Agreement, in which case any reference to Custodian shall mean Citibank, N.A. solely in its capacity as Custodian pursuant to the Deposit Agreement. Notwithstanding anything contained in the Deposit Agreement or any ADR, the Depositary shall not be obligated to give notice to the Company, any Holders of ADSs or any other Custodian of its acting as Custodian pursuant to the Deposit Agreement.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7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ind w:firstLine="8"/>
        <w:spacing w:after="0" w:line="251"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58"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or the Custodian (for so long as the Custodian is a branch of Citibank, N.A.) against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5" w:name="page56"/>
    <w:bookmarkEnd w:id="55"/>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Holders, the Beneficial Owners, and persons receiving ADSs upon issuance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whose ADSs are being cancelled shall be required to pay the ADS fees and charges identified as payable by them respectively in the ADS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may be waived by the Depositary in full or in part with respect to some or all ADSs upon such terms, and subject to such conditions, as the Depositary may determine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ADS fees and charges payable upon (i) the issuance of ADSs and (ii) the cancellation of ADSs will be payable by the person to whom the ADSs are so issued by the Depositary (in the case of ADS issuances) and by the person whose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upon the resignation or removal of such Depositary as described in Section 5.4, the right to collect ADS fees and charges shall extend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fees and charges incurred prior to the effectiveness of such resignation or removal.</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Pre-Release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further terms and provisions of this Section 5.10, the Depositary, its Affiliates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on 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and (ii) deliver Shares prior to the receipt of ADSs for withdrawal of Deposited Securities pursuant to Section 2.7, including ADSs which were issued under (i) above but for which Shares may not have been received (each such transaction a “</w:t>
      </w:r>
      <w:r>
        <w:rPr>
          <w:rFonts w:ascii="Times New Roman" w:cs="Times New Roman" w:eastAsia="Times New Roman" w:hAnsi="Times New Roman"/>
          <w:sz w:val="18"/>
          <w:szCs w:val="18"/>
          <w:u w:val="single" w:color="auto"/>
          <w:color w:val="auto"/>
        </w:rPr>
        <w:t>Pre-Release Transaction</w:t>
      </w:r>
      <w:r>
        <w:rPr>
          <w:rFonts w:ascii="Times New Roman" w:cs="Times New Roman" w:eastAsia="Times New Roman" w:hAnsi="Times New Roman"/>
          <w:sz w:val="18"/>
          <w:szCs w:val="18"/>
          <w:color w:val="auto"/>
        </w:rPr>
        <w:t>”). The Depositary may receive ADSs in lieu of Shares under (i) above and receive Shares in lieu of ADSs under (ii) above. Each such Pre-Release Transaction will be (a) subject to a written agreement whereby the person or entity (the “</w:t>
      </w:r>
      <w:r>
        <w:rPr>
          <w:rFonts w:ascii="Times New Roman" w:cs="Times New Roman" w:eastAsia="Times New Roman" w:hAnsi="Times New Roman"/>
          <w:sz w:val="18"/>
          <w:szCs w:val="18"/>
          <w:u w:val="single" w:color="auto"/>
          <w:color w:val="auto"/>
        </w:rPr>
        <w:t>Applicant</w:t>
      </w:r>
      <w:r>
        <w:rPr>
          <w:rFonts w:ascii="Times New Roman" w:cs="Times New Roman" w:eastAsia="Times New Roman" w:hAnsi="Times New Roman"/>
          <w:sz w:val="18"/>
          <w:szCs w:val="18"/>
          <w:color w:val="auto"/>
        </w:rPr>
        <w:t>”)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19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w:t>
      </w:r>
    </w:p>
    <w:p>
      <w:pPr>
        <w:ind w:right="140" w:firstLine="8"/>
        <w:spacing w:after="0" w:line="252"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9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be engaged at any time in transactions in which parties adverse to the Company, the Holders, the Beneficial Owners or their respective Affiliates may have interests, (iii) the Depositary and its Affiliates may from time to time have on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(b) obligate Citibank or any of its Affiliates to disclose such information, transactions or relationships, or to account for any profit made or payment received in such transactions or relationships, and (v) the Depositary shall not be deemed to have knowledge of any information any other division of Citibank or any of its Affiliates may have about the Company, the Holders, the Beneficial Owners, or any of their respective Affiliates.</w:t>
      </w:r>
    </w:p>
    <w:p>
      <w:pPr>
        <w:spacing w:after="0" w:line="19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mail, air courier or cable, telex or facsimile transmission, confirmed by letter personally delivered or sent by mail or air courier, addressed to Verona Pharma plc, 3 More London Riverside, London SE1 2RE UK,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Legal Counsel, or to any other address which the Company may specify in writing to the Depositary.</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0" w:name="page61"/>
    <w:bookmarkEnd w:id="60"/>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as the ADSs in their DTC accounts and to the Beneficial Owners of such ADSs.</w:t>
      </w:r>
    </w:p>
    <w:p>
      <w:pPr>
        <w:spacing w:after="0" w:line="188"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and the ADRs shall be interpreted in accordance with, and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ind w:firstLine="648"/>
        <w:spacing w:after="0" w:line="252"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National Corporate Research, Ltd.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10 East 40th Street, 10th Floor, New York, New York 10016,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2" w:name="page63"/>
    <w:bookmarkEnd w:id="62"/>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79"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 disclaimer of liability under the Securities Act is intended by any provision of the Deposit Agreement. The provisions of this Section 7.6 shall survive any termination of the Deposit Agreement, in whole or in part.</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Compliance with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the Deposit Agreement to the contrary, the withdrawal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England and Wales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laws and regulations of England and Wales and of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p>
    <w:p>
      <w:pPr>
        <w:spacing w:after="0" w:line="225" w:lineRule="exact"/>
        <w:rPr>
          <w:sz w:val="20"/>
          <w:szCs w:val="20"/>
          <w:color w:val="auto"/>
        </w:rPr>
      </w:pPr>
    </w:p>
    <w:p>
      <w:pPr>
        <w:ind w:right="20" w:firstLine="656"/>
        <w:spacing w:after="0" w:line="254" w:lineRule="auto"/>
        <w:tabs>
          <w:tab w:leader="none" w:pos="148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ind w:firstLine="656"/>
        <w:spacing w:after="0" w:line="255" w:lineRule="auto"/>
        <w:tabs>
          <w:tab w:leader="none" w:pos="149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ADRs, ADSs or Deposited Property as in effect at the relevant time of determination, unless otherwise required by law or regulation.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VERONA PHARMA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Jan-Anders Karlsson, Ph.D.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Jan-Anders Karlsson, Ph.D.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Keith Galfo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8780" w:type="dxa"/>
            <w:vAlign w:val="bottom"/>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878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CUSIP NUMBER: 925050 106</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8780" w:type="dxa"/>
            <w:vAlign w:val="bottom"/>
            <w:vMerge w:val="restart"/>
          </w:tcPr>
          <w:p>
            <w:pPr>
              <w:ind w:left="4860"/>
              <w:spacing w:after="0"/>
              <w:rPr>
                <w:sz w:val="20"/>
                <w:szCs w:val="20"/>
                <w:color w:val="auto"/>
              </w:rPr>
            </w:pPr>
            <w:r>
              <w:rPr>
                <w:rFonts w:ascii="Times New Roman" w:cs="Times New Roman" w:eastAsia="Times New Roman" w:hAnsi="Times New Roman"/>
                <w:sz w:val="18"/>
                <w:szCs w:val="18"/>
                <w:color w:val="auto"/>
              </w:rPr>
              <w:t>American Depositary Shares (each American</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Depositary Share representing the right to receive</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7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eight (8) fully paid ordinary shares)</w:t>
            </w: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RECEIPT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representing</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jc w:val="center"/>
              <w:ind w:right="2350"/>
              <w:spacing w:after="0"/>
              <w:rPr>
                <w:sz w:val="20"/>
                <w:szCs w:val="20"/>
                <w:color w:val="auto"/>
              </w:rPr>
            </w:pPr>
            <w:r>
              <w:rPr>
                <w:rFonts w:ascii="Times New Roman" w:cs="Times New Roman" w:eastAsia="Times New Roman" w:hAnsi="Times New Roman"/>
                <w:sz w:val="18"/>
                <w:szCs w:val="18"/>
                <w:color w:val="auto"/>
                <w:w w:val="99"/>
              </w:rPr>
              <w:t>DEPOSITED ORDINARY SHARES</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8"/>
              </w:rPr>
              <w:t>VERONA PHARMA PLC</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(Incorporated under the laws of England and Wales)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60" w:firstLine="648"/>
        <w:spacing w:after="0" w:line="276" w:lineRule="auto"/>
        <w:rPr>
          <w:sz w:val="20"/>
          <w:szCs w:val="20"/>
          <w:color w:val="auto"/>
        </w:rPr>
      </w:pPr>
      <w:r>
        <w:rPr>
          <w:rFonts w:ascii="Times New Roman" w:cs="Times New Roman" w:eastAsia="Times New Roman" w:hAnsi="Times New Roman"/>
          <w:sz w:val="17"/>
          <w:szCs w:val="17"/>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spacing w:after="0" w:line="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deposited ordinary shares, including evidence of rights to receive such ordinary shares (the “Shares”), of Verona Pharma plc, a public limited company incorporated under the laws of England and Wales (the “Company”). As of the date of issuance of this ADR, each ADS represents the right to receive eight</w:t>
      </w:r>
    </w:p>
    <w:p>
      <w:pPr>
        <w:jc w:val="both"/>
        <w:ind w:right="140" w:firstLine="8"/>
        <w:spacing w:after="0" w:line="255"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deposited under the Deposit Agreement (as hereinafter defined) with the Custodian, which at the date of execution of the Deposit Agreement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181" w:lineRule="exact"/>
        <w:rPr>
          <w:rFonts w:ascii="Times New Roman" w:cs="Times New Roman" w:eastAsia="Times New Roman" w:hAnsi="Times New Roman"/>
          <w:sz w:val="18"/>
          <w:szCs w:val="18"/>
          <w:color w:val="auto"/>
        </w:rPr>
      </w:pPr>
    </w:p>
    <w:p>
      <w:pPr>
        <w:ind w:right="20" w:firstLine="656"/>
        <w:spacing w:after="0" w:line="253" w:lineRule="auto"/>
        <w:tabs>
          <w:tab w:leader="none" w:pos="1532"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be issued upon the terms and conditions set forth in the Deposit Agreement, dated as of May 2, 2017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ind w:firstLine="656"/>
        <w:spacing w:after="0" w:line="253" w:lineRule="auto"/>
        <w:tabs>
          <w:tab w:leader="none" w:pos="153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7" w:name="page68"/>
    <w:bookmarkEnd w:id="67"/>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this ADR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withheld) to the person surrendering the ADSs.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right="80" w:firstLine="656"/>
        <w:spacing w:after="0" w:line="254" w:lineRule="auto"/>
        <w:tabs>
          <w:tab w:leader="none" w:pos="1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8" w:name="page69"/>
    <w:bookmarkEnd w:id="6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thereof, and</w:t>
      </w:r>
    </w:p>
    <w:p>
      <w:pPr>
        <w:spacing w:after="0" w:line="3" w:lineRule="exact"/>
        <w:rPr>
          <w:sz w:val="20"/>
          <w:szCs w:val="20"/>
          <w:color w:val="auto"/>
        </w:rPr>
      </w:pPr>
    </w:p>
    <w:p>
      <w:pPr>
        <w:ind w:right="260" w:firstLine="8"/>
        <w:spacing w:after="0" w:line="255"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ind w:firstLine="656"/>
        <w:spacing w:after="0" w:line="254" w:lineRule="auto"/>
        <w:tabs>
          <w:tab w:leader="none" w:pos="1532"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paragraph (25) of this ADR and Section 7.8 of the Deposit Agreement. Notwithstanding any provision of the Deposit Agreement or this ADR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9" w:name="page70"/>
    <w:bookmarkEnd w:id="69"/>
    <w:p>
      <w:pPr>
        <w:ind w:right="40" w:firstLine="656"/>
        <w:spacing w:after="0" w:line="254"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Beneficial Owner of the ADSs represented hereby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8" w:lineRule="exact"/>
        <w:rPr>
          <w:rFonts w:ascii="Times New Roman" w:cs="Times New Roman" w:eastAsia="Times New Roman" w:hAnsi="Times New Roman"/>
          <w:sz w:val="18"/>
          <w:szCs w:val="18"/>
          <w:b w:val="1"/>
          <w:bCs w:val="1"/>
          <w:color w:val="auto"/>
        </w:rPr>
      </w:pPr>
    </w:p>
    <w:p>
      <w:pPr>
        <w:ind w:right="20" w:firstLine="656"/>
        <w:spacing w:after="0" w:line="254"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this ADR or of the Deposit Agreement or any ADR,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5"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0" w:name="page71"/>
    <w:bookmarkEnd w:id="70"/>
    <w:p>
      <w:pPr>
        <w:ind w:right="40" w:firstLine="656"/>
        <w:spacing w:after="0" w:line="253" w:lineRule="auto"/>
        <w:tabs>
          <w:tab w:leader="none" w:pos="153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this ADR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Section 3.2 of the Deposit Agreement shall survive any transfer of ADSs, any cancellation of ADSs and withdrawal of Deposited Securities, and the termination of the Deposit Agreement.</w:t>
      </w:r>
    </w:p>
    <w:p>
      <w:pPr>
        <w:spacing w:after="0" w:line="187"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53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71" w:name="page72"/>
    <w:bookmarkEnd w:id="71"/>
    <w:p>
      <w:pPr>
        <w:ind w:firstLine="656"/>
        <w:spacing w:after="0" w:line="252" w:lineRule="auto"/>
        <w:tabs>
          <w:tab w:leader="none" w:pos="144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the terms of Section 7.8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1" w:lineRule="exact"/>
        <w:rPr>
          <w:rFonts w:ascii="Times New Roman" w:cs="Times New Roman" w:eastAsia="Times New Roman" w:hAnsi="Times New Roman"/>
          <w:sz w:val="18"/>
          <w:szCs w:val="18"/>
          <w:b w:val="1"/>
          <w:bCs w:val="1"/>
          <w:color w:val="auto"/>
        </w:rPr>
      </w:pPr>
    </w:p>
    <w:p>
      <w:pPr>
        <w:ind w:left="1440" w:hanging="784"/>
        <w:spacing w:after="0"/>
        <w:tabs>
          <w:tab w:leader="none" w:pos="14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ind w:left="1960" w:right="120" w:hanging="656"/>
        <w:spacing w:after="0" w:line="261"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to whom the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of ADSs upon a deposit of Shares, upon a change in the ADS(s)-to-Share(s) ratio, or for any other reason), excluding ADS issuances as a result of distributions described in paragraph (iv) below, a fee not in excess of U.S. $5.00 per 100 ADSs (or fraction thereof) issued under the terms of the Deposit Agreement;</w:t>
      </w:r>
    </w:p>
    <w:p>
      <w:pPr>
        <w:spacing w:after="0" w:line="179" w:lineRule="exact"/>
        <w:rPr>
          <w:rFonts w:ascii="Times New Roman" w:cs="Times New Roman" w:eastAsia="Times New Roman" w:hAnsi="Times New Roman"/>
          <w:sz w:val="18"/>
          <w:szCs w:val="18"/>
          <w:color w:val="auto"/>
        </w:rPr>
      </w:pPr>
    </w:p>
    <w:p>
      <w:pPr>
        <w:jc w:val="both"/>
        <w:ind w:left="1960" w:right="100" w:hanging="656"/>
        <w:spacing w:after="0" w:line="267"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whose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2" w:name="page73"/>
    <w:bookmarkEnd w:id="72"/>
    <w:p>
      <w:pPr>
        <w:ind w:left="1960" w:hanging="656"/>
        <w:spacing w:after="0" w:line="282"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1960" w:right="100" w:hanging="656"/>
        <w:spacing w:after="0" w:line="266"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(a) the distribution of stock dividends or other free stock distributions or (b) the exercise of rights to purchase additional ADSs;</w:t>
      </w:r>
    </w:p>
    <w:p>
      <w:pPr>
        <w:spacing w:after="0" w:line="175"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Company, Holders, Beneficial Owners, persons receiving ADSs upon issuance, and persons whose ADSs are being cancelled shall be responsible for the following ADS charges under the terms of the Deposit Agreement:</w:t>
      </w:r>
    </w:p>
    <w:p>
      <w:pPr>
        <w:spacing w:after="0" w:line="162" w:lineRule="exact"/>
        <w:rPr>
          <w:sz w:val="20"/>
          <w:szCs w:val="20"/>
          <w:color w:val="auto"/>
        </w:rPr>
      </w:pPr>
    </w:p>
    <w:p>
      <w:pPr>
        <w:ind w:left="1960" w:hanging="656"/>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960" w:right="240" w:hanging="656"/>
        <w:spacing w:after="0" w:line="266"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225" w:lineRule="exact"/>
        <w:rPr>
          <w:rFonts w:ascii="Times New Roman" w:cs="Times New Roman" w:eastAsia="Times New Roman" w:hAnsi="Times New Roman"/>
          <w:sz w:val="18"/>
          <w:szCs w:val="18"/>
          <w:color w:val="auto"/>
        </w:rPr>
      </w:pPr>
    </w:p>
    <w:p>
      <w:pPr>
        <w:ind w:left="1960" w:right="6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73" w:name="page74"/>
    <w:bookmarkEnd w:id="73"/>
    <w:p>
      <w:pPr>
        <w:ind w:left="1960" w:right="100" w:hanging="656"/>
        <w:spacing w:after="0" w:line="282"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delivery or servicing of Deposited Property.</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All ADS fees and charges so payable may be deducted from distributions or must be remitted to the Depositary, or its designee, may be waived by the Depositary in full or in part with respect to some or all ADSs upon such terms, and subject to such conditions, as the Depositary may determine and may, at any time and from time to time, be changed by agreement between the Depositary and the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ADS fees and charges payable upon (i) the issuance of ADSs and (ii) the cancellation of ADSs will be payable by the person to whom the ADSs are so issued by the Depositary (in the case of ADS issuances) and by the person whose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40" w:firstLine="656"/>
        <w:spacing w:after="0" w:line="254" w:lineRule="auto"/>
        <w:tabs>
          <w:tab w:leader="none" w:pos="144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ind w:right="60" w:firstLine="656"/>
        <w:spacing w:after="0" w:line="256" w:lineRule="auto"/>
        <w:tabs>
          <w:tab w:leader="none" w:pos="144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62" w:lineRule="auto"/>
        <w:tabs>
          <w:tab w:leader="none" w:pos="144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Until termination of the Deposit 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right="120" w:firstLine="656"/>
        <w:spacing w:after="0" w:line="263" w:lineRule="auto"/>
        <w:tabs>
          <w:tab w:leader="none" w:pos="1442"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cash dividend or other cash distribution in respect of any Deposited Securities, the Company shall give notice thereof to the Depositary at least twenty</w:t>
      </w:r>
    </w:p>
    <w:p>
      <w:pPr>
        <w:ind w:firstLine="8"/>
        <w:spacing w:after="0" w:line="250" w:lineRule="auto"/>
        <w:tabs>
          <w:tab w:leader="none" w:pos="3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for determining the holders of Deposited Securities entitled to receive such distribution. Upon the timely receipt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notice,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ind w:firstLine="656"/>
        <w:spacing w:after="0" w:line="251" w:lineRule="auto"/>
        <w:tabs>
          <w:tab w:leader="none" w:pos="11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Distributions: </w:t>
      </w:r>
      <w:r>
        <w:rPr>
          <w:rFonts w:ascii="Times New Roman" w:cs="Times New Roman" w:eastAsia="Times New Roman" w:hAnsi="Times New Roman"/>
          <w:sz w:val="18"/>
          <w:szCs w:val="18"/>
          <w:color w:val="auto"/>
        </w:rPr>
        <w:t>Whenever the Company intends to make a distribution that consists of a dividend in, or free distribution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 In the event that the Depositary determines that any distribution in property (including Shares) is subject to any tax or other governmental charges which the Depositary is obligated to withhold, or, if the Company in the fulfillment of its obligation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8" w:name="page79"/>
    <w:bookmarkEnd w:id="78"/>
    <w:p>
      <w:pPr>
        <w:ind w:firstLine="656"/>
        <w:spacing w:after="0" w:line="251" w:lineRule="auto"/>
        <w:tabs>
          <w:tab w:leader="none" w:pos="11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Elective Distributions in Cash or Shares: </w:t>
      </w:r>
      <w:r>
        <w:rPr>
          <w:rFonts w:ascii="Times New Roman" w:cs="Times New Roman" w:eastAsia="Times New Roman" w:hAnsi="Times New Roman"/>
          <w:sz w:val="18"/>
          <w:szCs w:val="18"/>
          <w:color w:val="auto"/>
        </w:rPr>
        <w:t>Whenever the Company intends to make a distribution payable at the election of the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or if the Company requests such elective distribution not to be made available to Holders of ADSs, the Depositary shall establish the ADS Record Date on the terms described in Section 4.9 of the Deposit Agreement and, to the extent permitted by law, distribute to the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79" w:name="page80"/>
    <w:bookmarkEnd w:id="79"/>
    <w:p>
      <w:pPr>
        <w:ind w:firstLine="656"/>
        <w:spacing w:after="0" w:line="252" w:lineRule="auto"/>
        <w:tabs>
          <w:tab w:leader="none" w:pos="11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Distribution of Rights to Purchase Additional ADSs: </w:t>
      </w:r>
      <w:r>
        <w:rPr>
          <w:rFonts w:ascii="Times New Roman" w:cs="Times New Roman" w:eastAsia="Times New Roman" w:hAnsi="Times New Roman"/>
          <w:sz w:val="18"/>
          <w:szCs w:val="18"/>
          <w:color w:val="auto"/>
        </w:rPr>
        <w:t>Whenever the Company intends to distribute to the holders of the Deposited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Securities 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the ADS Record Date (upon the terms described in Section 4.9 of the Deposit Agreement) and establish procedures to</w:t>
      </w:r>
    </w:p>
    <w:p>
      <w:pPr>
        <w:spacing w:after="0" w:line="6"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of the Deposit Agreement.</w:t>
      </w:r>
    </w:p>
    <w:p>
      <w:pPr>
        <w:spacing w:after="0" w:line="189" w:lineRule="exact"/>
        <w:rPr>
          <w:sz w:val="20"/>
          <w:szCs w:val="20"/>
          <w:color w:val="auto"/>
        </w:rPr>
      </w:pPr>
    </w:p>
    <w:p>
      <w:pPr>
        <w:jc w:val="both"/>
        <w:ind w:right="400" w:firstLine="648"/>
        <w:spacing w:after="0" w:line="282" w:lineRule="auto"/>
        <w:rPr>
          <w:sz w:val="20"/>
          <w:szCs w:val="20"/>
          <w:color w:val="auto"/>
        </w:rPr>
      </w:pPr>
      <w:r>
        <w:rPr>
          <w:rFonts w:ascii="Times New Roman" w:cs="Times New Roman" w:eastAsia="Times New Roman" w:hAnsi="Times New Roman"/>
          <w:sz w:val="18"/>
          <w:szCs w:val="18"/>
          <w:color w:val="auto"/>
        </w:rPr>
        <w:t>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0" w:name="page81"/>
    <w:bookmarkEnd w:id="80"/>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Section 4.4 of the Deposit Agreement,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right="100" w:firstLine="656"/>
        <w:spacing w:after="0" w:line="270" w:lineRule="auto"/>
        <w:tabs>
          <w:tab w:leader="none" w:pos="1162"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Distributions Other Than Cash, Shares or Rights to Purchase Shares: </w:t>
      </w:r>
      <w:r>
        <w:rPr>
          <w:rFonts w:ascii="Times New Roman" w:cs="Times New Roman" w:eastAsia="Times New Roman" w:hAnsi="Times New Roman"/>
          <w:sz w:val="17"/>
          <w:szCs w:val="17"/>
          <w:color w:val="auto"/>
        </w:rPr>
        <w:t>Whenever the Company intends to distribute to the holders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w:t>
      </w:r>
    </w:p>
    <w:p>
      <w:pPr>
        <w:spacing w:after="0" w:line="2" w:lineRule="exact"/>
        <w:rPr>
          <w:rFonts w:ascii="Times New Roman" w:cs="Times New Roman" w:eastAsia="Times New Roman" w:hAnsi="Times New Roman"/>
          <w:sz w:val="17"/>
          <w:szCs w:val="17"/>
          <w:color w:val="auto"/>
        </w:rPr>
      </w:pPr>
    </w:p>
    <w:p>
      <w:pPr>
        <w:ind w:right="20" w:firstLine="8"/>
        <w:spacing w:after="0" w:line="255"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1" w:name="page82"/>
    <w:bookmarkEnd w:id="81"/>
    <w:p>
      <w:pPr>
        <w:ind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right="40" w:firstLine="656"/>
        <w:spacing w:after="0" w:line="253" w:lineRule="auto"/>
        <w:tabs>
          <w:tab w:leader="none" w:pos="144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color w:val="auto"/>
        </w:rPr>
        <w:t>. If the Company intends to exercise any right of redemption in respect of any of the Deposited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give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79" w:lineRule="exact"/>
        <w:rPr>
          <w:sz w:val="20"/>
          <w:szCs w:val="20"/>
          <w:color w:val="auto"/>
        </w:rPr>
      </w:pPr>
    </w:p>
    <w:p>
      <w:pPr>
        <w:ind w:firstLine="656"/>
        <w:spacing w:after="0" w:line="253" w:lineRule="auto"/>
        <w:tabs>
          <w:tab w:leader="none" w:pos="144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of the Deposit Agreement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rFonts w:ascii="Times New Roman" w:cs="Times New Roman" w:eastAsia="Times New Roman" w:hAnsi="Times New Roman"/>
          <w:sz w:val="18"/>
          <w:szCs w:val="18"/>
          <w:b w:val="1"/>
          <w:bCs w:val="1"/>
          <w:color w:val="auto"/>
        </w:rPr>
      </w:pPr>
    </w:p>
    <w:p>
      <w:pPr>
        <w:ind w:firstLine="656"/>
        <w:spacing w:after="0" w:line="253" w:lineRule="auto"/>
        <w:tabs>
          <w:tab w:leader="none" w:pos="144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3" w:name="page84"/>
    <w:bookmarkEnd w:id="83"/>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upon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not fewer than five shareholders present in person or by proxy and having the right to vote at the meeting, (c) any shareholder(s) present in person or by proxy and representing not less than 10% of the total voting rights of all the shareholders having the right to vote on the resolution (excluding any shares held in treasury), or (d) any shareholder(s) present in person or by proxy and holding shares in the Company conferring a right to vote on the resolution being shares on which an aggregate sum has been paid up equal to not less than 10% of the total sum paid up on all the shares conferring that right (excluding any shares held in treasury).</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ind w:firstLine="8"/>
        <w:spacing w:after="0" w:line="252"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4" w:name="page85"/>
    <w:bookmarkEnd w:id="84"/>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voting instructions, and (b) as contemplated in Section 4.10 of the Deposit Agreement).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40" w:firstLine="656"/>
        <w:spacing w:after="0" w:line="267" w:lineRule="auto"/>
        <w:tabs>
          <w:tab w:leader="none" w:pos="1442" w:val="left"/>
        </w:tabs>
        <w:numPr>
          <w:ilvl w:val="1"/>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spacing w:after="0" w:line="7" w:lineRule="exact"/>
        <w:rPr>
          <w:rFonts w:ascii="Times New Roman" w:cs="Times New Roman" w:eastAsia="Times New Roman" w:hAnsi="Times New Roman"/>
          <w:sz w:val="17"/>
          <w:szCs w:val="17"/>
          <w:b w:val="1"/>
          <w:bCs w:val="1"/>
          <w:color w:val="auto"/>
        </w:rPr>
      </w:pPr>
    </w:p>
    <w:p>
      <w:pPr>
        <w:ind w:firstLine="8"/>
        <w:spacing w:after="0" w:line="251" w:lineRule="auto"/>
        <w:tabs>
          <w:tab w:leader="none" w:pos="2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ind w:left="-20" w:firstLine="656"/>
        <w:spacing w:after="0" w:line="253" w:lineRule="auto"/>
        <w:tabs>
          <w:tab w:leader="none" w:pos="142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which is inconsistent with the provisions of 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765" w:right="419" w:bottom="1440" w:gutter="0" w:footer="0" w:header="0"/>
        </w:sectPr>
      </w:pPr>
    </w:p>
    <w:bookmarkStart w:id="86" w:name="page87"/>
    <w:bookmarkEnd w:id="86"/>
    <w:p>
      <w:pPr>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disclaimer of liability under the Securities Act is intended by any provision of the Deposit Agreement.</w:t>
      </w:r>
    </w:p>
    <w:p>
      <w:pPr>
        <w:spacing w:after="0" w:line="221" w:lineRule="exact"/>
        <w:rPr>
          <w:sz w:val="20"/>
          <w:szCs w:val="20"/>
          <w:color w:val="auto"/>
        </w:rPr>
      </w:pPr>
    </w:p>
    <w:p>
      <w:pPr>
        <w:ind w:right="200" w:firstLine="656"/>
        <w:spacing w:after="0" w:line="268" w:lineRule="auto"/>
        <w:tabs>
          <w:tab w:leader="none" w:pos="144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7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right="100" w:firstLine="656"/>
        <w:spacing w:after="0" w:line="274" w:lineRule="auto"/>
        <w:tabs>
          <w:tab w:leader="none" w:pos="1442" w:val="left"/>
        </w:tabs>
        <w:numPr>
          <w:ilvl w:val="1"/>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Resignation and Removal of the Depositary; Appointment of Successor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Depositary may at any time resign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w:t>
      </w:r>
    </w:p>
    <w:p>
      <w:pPr>
        <w:ind w:left="280" w:hanging="272"/>
        <w:spacing w:after="0"/>
        <w:tabs>
          <w:tab w:leader="none" w:pos="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by the Company of a successor depositary and its acceptance of such appointment as hereinafter provided.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right="220" w:firstLine="8"/>
        <w:spacing w:after="0" w:line="255" w:lineRule="auto"/>
        <w:tabs>
          <w:tab w:leader="none" w:pos="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of the Deposit Agreement), or (ii) upon the appointment by the Company of a successor depositary and its acceptance of such appointment as hereinafter provided.</w:t>
      </w:r>
    </w:p>
    <w:p>
      <w:pPr>
        <w:spacing w:after="0" w:line="18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ind w:firstLine="656"/>
        <w:spacing w:after="0" w:line="252" w:lineRule="auto"/>
        <w:tabs>
          <w:tab w:leader="none" w:pos="144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Section 6.1 of the Deposit Agreement and applicable law, the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85" w:lineRule="exact"/>
        <w:rPr>
          <w:rFonts w:ascii="Times New Roman" w:cs="Times New Roman" w:eastAsia="Times New Roman" w:hAnsi="Times New Roman"/>
          <w:sz w:val="18"/>
          <w:szCs w:val="18"/>
          <w:b w:val="1"/>
          <w:bCs w:val="1"/>
          <w:color w:val="auto"/>
        </w:rPr>
      </w:pPr>
    </w:p>
    <w:p>
      <w:pPr>
        <w:ind w:right="140" w:firstLine="656"/>
        <w:spacing w:after="0" w:line="259" w:lineRule="auto"/>
        <w:tabs>
          <w:tab w:leader="none" w:pos="144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w:t>
      </w:r>
    </w:p>
    <w:p>
      <w:pPr>
        <w:ind w:right="40" w:firstLine="8"/>
        <w:spacing w:after="0" w:line="252"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Depositary a written notice of the removal of the Depositary, and, in either case, a successor depositary shall not have been appointed and accepted its appointment as provided in Section 5.4 of the Deposit Agreement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9" w:name="page90"/>
    <w:bookmarkEnd w:id="89"/>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8" w:lineRule="exact"/>
        <w:rPr>
          <w:sz w:val="20"/>
          <w:szCs w:val="20"/>
          <w:color w:val="auto"/>
        </w:rPr>
      </w:pPr>
    </w:p>
    <w:p>
      <w:pPr>
        <w:jc w:val="both"/>
        <w:ind w:right="560" w:firstLine="656"/>
        <w:spacing w:after="0" w:line="268" w:lineRule="auto"/>
        <w:tabs>
          <w:tab w:leader="none" w:pos="144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the Deposit Agreement to the contrary, the withdrawal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ind w:firstLine="656"/>
        <w:spacing w:after="0" w:line="252" w:lineRule="auto"/>
        <w:tabs>
          <w:tab w:leader="none" w:pos="144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Pre-Release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further terms and provisions of Section 5.10 of the Deposit Agreement, the Depositary,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and their agents, on 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of the Deposit Agreement and (ii) deliver Shares prior to the receipt of ADSs for withdrawal of Deposited Securities pursuant to Section 2.7 of the Deposit Agreement, including ADSs which were issued under (i) above but for which Shares may not have been received (each such transaction a “</w:t>
      </w:r>
      <w:r>
        <w:rPr>
          <w:rFonts w:ascii="Times New Roman" w:cs="Times New Roman" w:eastAsia="Times New Roman" w:hAnsi="Times New Roman"/>
          <w:sz w:val="18"/>
          <w:szCs w:val="18"/>
          <w:u w:val="single" w:color="auto"/>
          <w:color w:val="auto"/>
        </w:rPr>
        <w:t>Pre-Release Transaction</w:t>
      </w:r>
      <w:r>
        <w:rPr>
          <w:rFonts w:ascii="Times New Roman" w:cs="Times New Roman" w:eastAsia="Times New Roman" w:hAnsi="Times New Roman"/>
          <w:sz w:val="18"/>
          <w:szCs w:val="18"/>
          <w:color w:val="auto"/>
        </w:rPr>
        <w:t>”). The Depositary may receive ADSs in lieu of Shares under (i) above and receive Shares in lieu of ADSs under (ii) above. Each such Pre-Release Transaction will be (a) subject to a written agreement whereby the person or entity (the “</w:t>
      </w:r>
      <w:r>
        <w:rPr>
          <w:rFonts w:ascii="Times New Roman" w:cs="Times New Roman" w:eastAsia="Times New Roman" w:hAnsi="Times New Roman"/>
          <w:sz w:val="18"/>
          <w:szCs w:val="18"/>
          <w:u w:val="single" w:color="auto"/>
          <w:color w:val="auto"/>
        </w:rPr>
        <w:t>Applicant</w:t>
      </w:r>
      <w:r>
        <w:rPr>
          <w:rFonts w:ascii="Times New Roman" w:cs="Times New Roman" w:eastAsia="Times New Roman" w:hAnsi="Times New Roman"/>
          <w:sz w:val="18"/>
          <w:szCs w:val="18"/>
          <w:color w:val="auto"/>
        </w:rPr>
        <w:t>”)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19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172" w:lineRule="exact"/>
        <w:rPr>
          <w:sz w:val="20"/>
          <w:szCs w:val="20"/>
          <w:color w:val="auto"/>
        </w:rPr>
      </w:pPr>
    </w:p>
    <w:p>
      <w:pPr>
        <w:ind w:firstLine="656"/>
        <w:spacing w:after="0" w:line="257" w:lineRule="auto"/>
        <w:tabs>
          <w:tab w:leader="none" w:pos="144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and the ADRs shall be interpreted in accordance with, and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2"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4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3820" w:type="dxa"/>
            <w:vAlign w:val="bottom"/>
            <w:vMerge w:val="continue"/>
          </w:tcPr>
          <w:p>
            <w:pPr>
              <w:spacing w:after="0"/>
              <w:rPr>
                <w:sz w:val="17"/>
                <w:szCs w:val="17"/>
                <w:color w:val="auto"/>
              </w:rPr>
            </w:pPr>
          </w:p>
        </w:tc>
        <w:tc>
          <w:tcPr>
            <w:tcW w:w="7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40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7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4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740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Legends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ADRs issued in respect of Partial Entitlement American Depositary Shares shall bear the following legend on the face of the ADR: “This ADR evidences ADSs representing 'partial entitlement' Shares of Verona Pharma plc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w:t>
      </w:r>
    </w:p>
    <w:p>
      <w:pPr>
        <w:spacing w:after="0" w:line="221"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receiving ADSs.</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whose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 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 Distribution of securities other than ADSs or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 ADS Services.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Holders, Beneficial Owners, persons receiving ADSs upon issuance and persons whose ADSs are being cancelled shall be responsible for the following ADS charges under the terms of the Deposit Agreement:</w:t>
      </w:r>
    </w:p>
    <w:p>
      <w:pPr>
        <w:spacing w:after="0" w:line="162"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in the conversion of foreign currency;</w:t>
      </w:r>
    </w:p>
    <w:p>
      <w:pPr>
        <w:spacing w:after="0" w:line="225"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61"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the Custodian, or any nominee in connection with the servicing or delivery of Deposited Property.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2" w:right="4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Exhibit (b)(i)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of July 22,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Ryan Everett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PIPE and Restricted ADS Letter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We refer to the Deposit Agreement, dated as of May 2, 2017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Terms used herein but not otherwise defined herein shall have the meanings ascribed to them in the Deposit Agreement.</w:t>
      </w:r>
    </w:p>
    <w:p>
      <w:pPr>
        <w:spacing w:after="0" w:line="180"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18"/>
          <w:szCs w:val="18"/>
          <w:color w:val="auto"/>
        </w:rPr>
        <w:t>The Company has, upon the terms set forth in that certain Securities Purchase Agreement, dated as of July 17, 2020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xml:space="preserve">”), among the Company and the Investors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thereto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offered and sold an aggregate of 38,440,009 ADSs of the Company (the “</w:t>
      </w:r>
      <w:r>
        <w:rPr>
          <w:rFonts w:ascii="Times New Roman" w:cs="Times New Roman" w:eastAsia="Times New Roman" w:hAnsi="Times New Roman"/>
          <w:sz w:val="18"/>
          <w:szCs w:val="18"/>
          <w:u w:val="single" w:color="auto"/>
          <w:color w:val="auto"/>
        </w:rPr>
        <w:t>Offered ADSs</w:t>
      </w:r>
      <w:r>
        <w:rPr>
          <w:rFonts w:ascii="Times New Roman" w:cs="Times New Roman" w:eastAsia="Times New Roman" w:hAnsi="Times New Roman"/>
          <w:sz w:val="18"/>
          <w:szCs w:val="18"/>
          <w:color w:val="auto"/>
        </w:rPr>
        <w:t>”) to the Investors to be issued by the Depositary in the form of Restricted ADSs upon the terms set forth herein in reliance upon the exemptions from securities registration afforded by the provisions of Section 4(a)(2) (the “</w:t>
      </w:r>
      <w:r>
        <w:rPr>
          <w:rFonts w:ascii="Times New Roman" w:cs="Times New Roman" w:eastAsia="Times New Roman" w:hAnsi="Times New Roman"/>
          <w:sz w:val="18"/>
          <w:szCs w:val="18"/>
          <w:u w:val="single" w:color="auto"/>
          <w:color w:val="auto"/>
        </w:rPr>
        <w:t>Section 4(a)(2) Exemption</w:t>
      </w:r>
      <w:r>
        <w:rPr>
          <w:rFonts w:ascii="Times New Roman" w:cs="Times New Roman" w:eastAsia="Times New Roman" w:hAnsi="Times New Roman"/>
          <w:sz w:val="18"/>
          <w:szCs w:val="18"/>
          <w:color w:val="auto"/>
        </w:rPr>
        <w:t>”)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 of Regulation D (the “</w:t>
      </w:r>
      <w:r>
        <w:rPr>
          <w:rFonts w:ascii="Times New Roman" w:cs="Times New Roman" w:eastAsia="Times New Roman" w:hAnsi="Times New Roman"/>
          <w:sz w:val="18"/>
          <w:szCs w:val="18"/>
          <w:u w:val="single" w:color="auto"/>
          <w:color w:val="auto"/>
        </w:rPr>
        <w:t>Regulation D Exemption</w:t>
      </w:r>
      <w:r>
        <w:rPr>
          <w:rFonts w:ascii="Times New Roman" w:cs="Times New Roman" w:eastAsia="Times New Roman" w:hAnsi="Times New Roman"/>
          <w:sz w:val="18"/>
          <w:szCs w:val="18"/>
          <w:color w:val="auto"/>
        </w:rPr>
        <w:t>” and together with the Section 4(a)(2) Exemption, the “</w:t>
      </w:r>
      <w:r>
        <w:rPr>
          <w:rFonts w:ascii="Times New Roman" w:cs="Times New Roman" w:eastAsia="Times New Roman" w:hAnsi="Times New Roman"/>
          <w:sz w:val="18"/>
          <w:szCs w:val="18"/>
          <w:u w:val="single" w:color="auto"/>
          <w:color w:val="auto"/>
        </w:rPr>
        <w:t>Securities Act Exemptions</w:t>
      </w:r>
      <w:r>
        <w:rPr>
          <w:rFonts w:ascii="Times New Roman" w:cs="Times New Roman" w:eastAsia="Times New Roman" w:hAnsi="Times New Roman"/>
          <w:sz w:val="18"/>
          <w:szCs w:val="18"/>
          <w:color w:val="auto"/>
        </w:rPr>
        <w:t>”) as promulgated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(the “</w:t>
      </w:r>
      <w:r>
        <w:rPr>
          <w:rFonts w:ascii="Times New Roman" w:cs="Times New Roman" w:eastAsia="Times New Roman" w:hAnsi="Times New Roman"/>
          <w:sz w:val="18"/>
          <w:szCs w:val="18"/>
          <w:u w:val="single" w:color="auto"/>
          <w:color w:val="auto"/>
        </w:rPr>
        <w:t>Private Placement of Offered ADSs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Contemporaneously with the Private Placement of the Offered ADSs, the Company offered and sold an aggregate of 48,088,896 non-voting ordinary shares, nominal value £0.05 per share, of the Company in reliance upon the Securities Act Exemptions (the “</w:t>
      </w:r>
      <w:r>
        <w:rPr>
          <w:rFonts w:ascii="Times New Roman" w:cs="Times New Roman" w:eastAsia="Times New Roman" w:hAnsi="Times New Roman"/>
          <w:sz w:val="18"/>
          <w:szCs w:val="18"/>
          <w:u w:val="single" w:color="auto"/>
          <w:color w:val="auto"/>
        </w:rPr>
        <w:t>Private Placement of Non-Voting Ordinary Shares</w:t>
      </w:r>
      <w:r>
        <w:rPr>
          <w:rFonts w:ascii="Times New Roman" w:cs="Times New Roman" w:eastAsia="Times New Roman" w:hAnsi="Times New Roman"/>
          <w:sz w:val="18"/>
          <w:szCs w:val="18"/>
          <w:color w:val="auto"/>
        </w:rPr>
        <w:t>”), which the holders thereof (each, a “</w:t>
      </w:r>
      <w:r>
        <w:rPr>
          <w:rFonts w:ascii="Times New Roman" w:cs="Times New Roman" w:eastAsia="Times New Roman" w:hAnsi="Times New Roman"/>
          <w:sz w:val="18"/>
          <w:szCs w:val="18"/>
          <w:u w:val="single" w:color="auto"/>
          <w:color w:val="auto"/>
        </w:rPr>
        <w:t>Subject Holder</w:t>
      </w:r>
      <w:r>
        <w:rPr>
          <w:rFonts w:ascii="Times New Roman" w:cs="Times New Roman" w:eastAsia="Times New Roman" w:hAnsi="Times New Roman"/>
          <w:sz w:val="18"/>
          <w:szCs w:val="18"/>
          <w:color w:val="auto"/>
        </w:rPr>
        <w:t>” and together with Investors, the “</w:t>
      </w:r>
      <w:r>
        <w:rPr>
          <w:rFonts w:ascii="Times New Roman" w:cs="Times New Roman" w:eastAsia="Times New Roman" w:hAnsi="Times New Roman"/>
          <w:sz w:val="18"/>
          <w:szCs w:val="18"/>
          <w:u w:val="single" w:color="auto"/>
          <w:color w:val="auto"/>
        </w:rPr>
        <w:t>Restricted Holders</w:t>
      </w:r>
      <w:r>
        <w:rPr>
          <w:rFonts w:ascii="Times New Roman" w:cs="Times New Roman" w:eastAsia="Times New Roman" w:hAnsi="Times New Roman"/>
          <w:sz w:val="18"/>
          <w:szCs w:val="18"/>
          <w:color w:val="auto"/>
        </w:rPr>
        <w:t>”) may, from time to time upon the redesignation of such non-voting ordinary shares and the issuance and delivery, by the Company, of the corresponding Shares (such Shares,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deposit with the Custodian hereunder in exchange for the issuance and delivery by the Depositary of the corresponding number of Restricted ADSs in respect thereof, in each case in accordance with the terms set forth herein.</w:t>
      </w:r>
    </w:p>
    <w:p>
      <w:pPr>
        <w:spacing w:after="0" w:line="187" w:lineRule="exact"/>
        <w:rPr>
          <w:sz w:val="20"/>
          <w:szCs w:val="20"/>
          <w:color w:val="auto"/>
        </w:rPr>
      </w:pPr>
    </w:p>
    <w:p>
      <w:pPr>
        <w:ind w:right="520" w:firstLine="1296"/>
        <w:spacing w:after="0" w:line="258" w:lineRule="auto"/>
        <w:rPr>
          <w:sz w:val="20"/>
          <w:szCs w:val="20"/>
          <w:color w:val="auto"/>
        </w:rPr>
      </w:pPr>
      <w:r>
        <w:rPr>
          <w:rFonts w:ascii="Times New Roman" w:cs="Times New Roman" w:eastAsia="Times New Roman" w:hAnsi="Times New Roman"/>
          <w:sz w:val="18"/>
          <w:szCs w:val="18"/>
          <w:color w:val="auto"/>
        </w:rPr>
        <w:t>The purpose and intent of this Letter Agreement is to supplement the Deposit Agreement for the purpose of (i) accommodating the issuance of Restricted ADSs (a) representing the Offered ADSs to Investors in connection with the Private Placement of Offered ADSs, and (b) in exchange for the deposit of the Subject Shares by, for, or on behalf of, each Subject Holder thereof to be issued upon redesignation of the non-voting ordinary shares issued in the Private Placement of Non-Voting Ordinary Shares, (ii) the sale or transfer of any such Restricted ADSs, and (iii) certain ancillary transactions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ind w:left="1300"/>
        <w:spacing w:after="0"/>
        <w:rPr>
          <w:sz w:val="20"/>
          <w:szCs w:val="20"/>
          <w:color w:val="auto"/>
        </w:rPr>
      </w:pPr>
      <w:r>
        <w:rPr>
          <w:rFonts w:ascii="Times New Roman" w:cs="Times New Roman" w:eastAsia="Times New Roman" w:hAnsi="Times New Roman"/>
          <w:sz w:val="18"/>
          <w:szCs w:val="18"/>
          <w:color w:val="auto"/>
        </w:rPr>
        <w:t>This Letter Agreement confirms our understanding and agreement as follows:</w:t>
      </w:r>
    </w:p>
    <w:p>
      <w:pPr>
        <w:spacing w:after="0" w:line="221" w:lineRule="exact"/>
        <w:rPr>
          <w:sz w:val="20"/>
          <w:szCs w:val="20"/>
          <w:color w:val="auto"/>
        </w:rPr>
      </w:pPr>
    </w:p>
    <w:p>
      <w:pPr>
        <w:ind w:firstLine="1304"/>
        <w:spacing w:after="0" w:line="259" w:lineRule="auto"/>
        <w:tabs>
          <w:tab w:leader="none" w:pos="2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color w:val="auto"/>
        </w:rPr>
        <w:t>. The Company and the Depositary hereby agree that upon the consummation of the Private Placement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ADSs, the Company shall (i) cause 307,520,072 Shares (the “</w:t>
      </w:r>
      <w:r>
        <w:rPr>
          <w:rFonts w:ascii="Times New Roman" w:cs="Times New Roman" w:eastAsia="Times New Roman" w:hAnsi="Times New Roman"/>
          <w:sz w:val="18"/>
          <w:szCs w:val="18"/>
          <w:u w:val="single" w:color="auto"/>
          <w:color w:val="auto"/>
        </w:rPr>
        <w:t>Private Placement Shares</w:t>
      </w:r>
      <w:r>
        <w:rPr>
          <w:rFonts w:ascii="Times New Roman" w:cs="Times New Roman" w:eastAsia="Times New Roman" w:hAnsi="Times New Roman"/>
          <w:sz w:val="18"/>
          <w:szCs w:val="18"/>
          <w:color w:val="auto"/>
        </w:rPr>
        <w:t>” and together with the Subject Shares, the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 be issued and deposited with the Custodian and (ii) instruct the Depositary to issue and deliver the corresponding number of Restricted ADSs in respect thereof, in each case upon the terms of Section 2.14 of the Deposit Agreement, as supplemented by this Letter Agreement, to the Investors or their respective designees.</w:t>
      </w:r>
    </w:p>
    <w:p>
      <w:pPr>
        <w:spacing w:after="0" w:line="183"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 Company hereby consents to (i) the deposit by, for, or on behalf of, each Subject Holder of Subject Shares to be issued by the Company upon redesignation of the non-voting ordinary shares issued in the Private Placement of Non-Voting Ordinary Shares, in each case with the Custodian under the Deposit Agreement in accordance with the terms hereof and thereof, and (ii) the issuance and delivery by the Depositary of the corresponding number of Restricted ADSs in respect thereof upon the terms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 Deposit Agreement, as supplemented by this Letter Agreement, to the Subject Holder(s) thereof or their respective designees.</w:t>
      </w:r>
    </w:p>
    <w:p>
      <w:pPr>
        <w:spacing w:after="0" w:line="179" w:lineRule="exact"/>
        <w:rPr>
          <w:sz w:val="20"/>
          <w:szCs w:val="20"/>
          <w:color w:val="auto"/>
        </w:rPr>
      </w:pPr>
    </w:p>
    <w:p>
      <w:pPr>
        <w:ind w:right="140" w:firstLine="1304"/>
        <w:spacing w:after="0" w:line="278" w:lineRule="auto"/>
        <w:tabs>
          <w:tab w:leader="none" w:pos="224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Depositary Procedures</w:t>
      </w:r>
      <w:r>
        <w:rPr>
          <w:rFonts w:ascii="Times New Roman" w:cs="Times New Roman" w:eastAsia="Times New Roman" w:hAnsi="Times New Roman"/>
          <w:sz w:val="17"/>
          <w:szCs w:val="17"/>
          <w:color w:val="auto"/>
        </w:rPr>
        <w:t>. In furtherance of the foregoing, the Company hereby instructs the Depositary, and the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agrees, upon the terms and subject to the conditions set forth in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of the Deposit Agreement as supplemented by this Letter Agreement, to</w:t>
      </w:r>
    </w:p>
    <w:p>
      <w:pPr>
        <w:spacing w:after="0" w:line="1" w:lineRule="exact"/>
        <w:rPr>
          <w:rFonts w:ascii="Times New Roman" w:cs="Times New Roman" w:eastAsia="Times New Roman" w:hAnsi="Times New Roman"/>
          <w:sz w:val="17"/>
          <w:szCs w:val="17"/>
          <w:color w:val="auto"/>
        </w:rPr>
      </w:pPr>
    </w:p>
    <w:p>
      <w:pPr>
        <w:ind w:right="40" w:firstLine="8"/>
        <w:spacing w:after="0" w:line="251"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to enable (a) the Company to deposit up to an aggregate of 307,520,072 Private Placement Shares, to be represented by 38,440,009 Restricted ADSs, with the Custodian by the Company on behalf of the Investors, (b) the deposit by, for, or on behalf of, each Subject Holder, of up to 48,088,896 Subject Shares (as adjusted for any share split, share dividend, combination, or other recapitalization or reclassification effected after the date hereof), to be represented by 6,011,112 Restricted ADSs (as adjusted for any share split, share dividend, combination, or other recapitalization or reclassification of the Subject Shares effected after the date hereof), with the Custodian, in each case as a valid deposit of such Restricted Shares under the Deposit Agreement in order to enable the issuance by the Depositary of Restricted ADSs, and (c) the transfer of the Restricted ADSs, the removal of the transfer and other restrictions with respect to Restricted ADSs in order to create freely transferable unrestricted ADSs, and the withdrawal of the Restricted Shares underlying the Restricted ADSs, in each case upon the terms and subject to the conditions set forth in the Deposit Agreement as supplemented by the terms of this Letter Agreement, and (ii) deliver an account statement (the “</w:t>
      </w:r>
      <w:r>
        <w:rPr>
          <w:rFonts w:ascii="Times New Roman" w:cs="Times New Roman" w:eastAsia="Times New Roman" w:hAnsi="Times New Roman"/>
          <w:sz w:val="18"/>
          <w:szCs w:val="18"/>
          <w:u w:val="single" w:color="auto"/>
          <w:color w:val="auto"/>
        </w:rPr>
        <w:t>Account Statement</w:t>
      </w:r>
      <w:r>
        <w:rPr>
          <w:rFonts w:ascii="Times New Roman" w:cs="Times New Roman" w:eastAsia="Times New Roman" w:hAnsi="Times New Roman"/>
          <w:sz w:val="18"/>
          <w:szCs w:val="18"/>
          <w:color w:val="auto"/>
        </w:rPr>
        <w:t>”) to the holders of Restricted ADSs following the issuance of the Restricted ADSs, from time to time, in each case upon the terms set forth herein. Nothing contained in this Letter Agreement shall in any way obligate the Depositary, or give authority to the Depositary, to accept any Shares other than the Restricted Shares described herein for deposit under the terms hereof.</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6" w:name="page97"/>
    <w:bookmarkEnd w:id="96"/>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(i) cause the Restricted ADSs issued upon the deposit of the corresponding Restricted Shares to be separately identified on the books of the Depositary under CUSIP No.: 925050882, and (ii) cause each of the Restricted Shares represented by the Restricted ADSs to be held, to the extent practicable, separate and distinct by the Custodian from the other Deposited Securities held by the Custodian in respect of the ADSs issued under the Deposit Agreement that are not Restricted ADSs. The Restricted ADSs shall not be eligible for inclusion for settlement in DTC.</w:t>
      </w:r>
    </w:p>
    <w:p>
      <w:pPr>
        <w:spacing w:after="0" w:line="180"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The Company hereby advises the Depositary, and the Depositary hereby agrees and acknowledges, that the Restricted ADSs issuable in accordance with the terms of this Letter Agreement shall be eligible to exercise all voting rights and receive dividend distributions, in each case in the manner and to the extent otherwise afforded to Restricted ADSs pursuant to the Deposit Agreement.</w:t>
      </w:r>
    </w:p>
    <w:p>
      <w:pPr>
        <w:spacing w:after="0" w:line="17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The Depositary is hereby authorized and directed to issue the Restricted ADSs as uncertificated Restricted ADSs registered on the books of the Depositary in the name of (i) in the case of the Offered ADSs, the Investors or their respective designees for the benefit of each such Investor, and</w:t>
      </w:r>
    </w:p>
    <w:p>
      <w:pPr>
        <w:ind w:right="140" w:firstLine="8"/>
        <w:spacing w:after="0" w:line="255" w:lineRule="auto"/>
        <w:tabs>
          <w:tab w:leader="none" w:pos="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ADSs to be issued and delivered in exchange for the deposit of the Subject Shares to be issued upon redesignation of the non-voting ordinary shares issued in the Private Placement of Non-Voting Ordinary Shares, the Subject Holder(s) thereof or their respective designees for the benefit of each such Subject Holder.</w:t>
      </w:r>
    </w:p>
    <w:p>
      <w:pPr>
        <w:spacing w:after="0" w:line="181" w:lineRule="exact"/>
        <w:rPr>
          <w:rFonts w:ascii="Times New Roman" w:cs="Times New Roman" w:eastAsia="Times New Roman" w:hAnsi="Times New Roman"/>
          <w:sz w:val="18"/>
          <w:szCs w:val="18"/>
          <w:color w:val="auto"/>
        </w:rPr>
      </w:pPr>
    </w:p>
    <w:p>
      <w:pPr>
        <w:ind w:right="200" w:firstLine="1304"/>
        <w:spacing w:after="0" w:line="262" w:lineRule="auto"/>
        <w:tabs>
          <w:tab w:leader="none" w:pos="2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and Delivery of Restricted ADSs - Private Placement of Offered ADSs</w:t>
      </w:r>
      <w:r>
        <w:rPr>
          <w:rFonts w:ascii="Times New Roman" w:cs="Times New Roman" w:eastAsia="Times New Roman" w:hAnsi="Times New Roman"/>
          <w:sz w:val="18"/>
          <w:szCs w:val="18"/>
          <w:color w:val="auto"/>
        </w:rPr>
        <w:t>. In connection with the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of Offered ADSs, the Company hereby instructs the Depositary to issue the Offered ADSs in the form of Restricted ADSs against the registration and deposit of Private Placement Shares by, or on behalf of, the Company subject to compliance with the terms and conditions of the Deposit Agreement as supplemented by this Letter Agreement, including, without limitation, receipt by the Depositary of all applicable fees.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The Depositary hereby agrees to deliver the Offered ADSs in the form of Restricted ADSs in accordance with the Deposit Agreement and this Letter Agreement (i) upon receipt from the Company of a duly completed and signed Consent and Delivery Instruction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Consent and Delivery Instruction - Company</w:t>
      </w:r>
      <w:r>
        <w:rPr>
          <w:rFonts w:ascii="Times New Roman" w:cs="Times New Roman" w:eastAsia="Times New Roman" w:hAnsi="Times New Roman"/>
          <w:sz w:val="18"/>
          <w:szCs w:val="18"/>
          <w:color w:val="auto"/>
        </w:rPr>
        <w:t>”) to issue Restricted ADSs against the deposit of Private Placement Shares by the Company, (ii) confirmation of deposit from the Custodian of the applicable Private Placement Shares by the Company, (iii) the opinions referred to in Paragraph 5 below, and (iv) payment of the ADS issuance fees, taxes and expenses otherwise payable under the terms of the Deposit Agreement and this Letter Agreement.</w:t>
      </w:r>
    </w:p>
    <w:p>
      <w:pPr>
        <w:spacing w:after="0" w:line="183" w:lineRule="exact"/>
        <w:rPr>
          <w:sz w:val="20"/>
          <w:szCs w:val="20"/>
          <w:color w:val="auto"/>
        </w:rPr>
      </w:pPr>
    </w:p>
    <w:p>
      <w:pPr>
        <w:ind w:right="60" w:firstLine="1304"/>
        <w:spacing w:after="0" w:line="257" w:lineRule="auto"/>
        <w:tabs>
          <w:tab w:leader="none" w:pos="2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and Delivery of Restricted ADSs – Private Placement of Non-Voting Ordinary Shares</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Placement of Non-Voting Ordinary Shares, the Company hereby instructs the Depositary to issue the Restricted ADSs against the registration and deposit of Subject Shares, from time to time, by, for, or on behalf of, each Subject Holder of Subject Shares to be issued by the Company upon redesignation of the non-voting ordinary shares issued in the Private Placement of Non-Voting Ordinary Shares, subject to compliance with the terms and conditions of the Deposit Agreement as supplemented by this Letter Agreement, including, without limitation, receipt by the Depositary of all applicable fees.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each deposit of Subject Shares by, for, or on behalf of each Subject Holder thereof, the Depositary hereby agrees to deliver the Restricted ADSs in accordance with the Deposit Agreement and this Letter Agreement upon (i) receipt, by the Depositary, of a duly completed and signed Consent and Delivery Instruction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(a “</w:t>
      </w:r>
      <w:r>
        <w:rPr>
          <w:rFonts w:ascii="Times New Roman" w:cs="Times New Roman" w:eastAsia="Times New Roman" w:hAnsi="Times New Roman"/>
          <w:sz w:val="18"/>
          <w:szCs w:val="18"/>
          <w:u w:val="single" w:color="auto"/>
          <w:color w:val="auto"/>
        </w:rPr>
        <w:t>Consent and Delivery Instruction - Holder</w:t>
      </w:r>
      <w:r>
        <w:rPr>
          <w:rFonts w:ascii="Times New Roman" w:cs="Times New Roman" w:eastAsia="Times New Roman" w:hAnsi="Times New Roman"/>
          <w:sz w:val="18"/>
          <w:szCs w:val="18"/>
          <w:color w:val="auto"/>
        </w:rPr>
        <w:t>”) to issue Restricted ADSs against the deposit of Subject Shares by, for, or on behalf of the Subject Holder thereof, (ii) confirmation of deposit from the Custodian of the applicable Subject Shares by, for, or on behalf of the Subject Holder thereof, and (iii) payment of the ADS issuance fees, taxes and expenses otherwise payable under the terms of the Deposit Agreement and this Letter Agreement.</w:t>
      </w:r>
    </w:p>
    <w:p>
      <w:pPr>
        <w:spacing w:after="0" w:line="183" w:lineRule="exact"/>
        <w:rPr>
          <w:sz w:val="20"/>
          <w:szCs w:val="20"/>
          <w:color w:val="auto"/>
        </w:rPr>
      </w:pPr>
    </w:p>
    <w:p>
      <w:pPr>
        <w:ind w:firstLine="1304"/>
        <w:spacing w:after="0" w:line="254" w:lineRule="auto"/>
        <w:tabs>
          <w:tab w:leader="none" w:pos="2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Assistance</w:t>
      </w:r>
      <w:r>
        <w:rPr>
          <w:rFonts w:ascii="Times New Roman" w:cs="Times New Roman" w:eastAsia="Times New Roman" w:hAnsi="Times New Roman"/>
          <w:sz w:val="18"/>
          <w:szCs w:val="18"/>
          <w:color w:val="auto"/>
        </w:rPr>
        <w:t>. The Company agrees to (i) provide commercially reasonable assistance upon the request of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in the establishment of such procedures to enable (a) the acceptance of the deposit by the Company of the Restricted Shares (1) in the case of the Private Placement of Offered ADSs, on behalf of the Investors, and (2) in the case of Subject Shares to be issued by the Company upon redesignation of the non-voting ordinary shares issued in the Private Placement of Non-Voting Ordinary Shares, the Subject Holder(s) thereof, and (b) the issuance of Restricted ADSs, the transfer of Restricted ADSs, the withdrawal of the Restricted Shares, and the conversion of Restricted ADSs into freely transferable unrestricted ADSs, and (ii) take all commercially reasonable steps requested by the Depositary to ensure that the acceptance of the deposit of the Restricted Shares, the issuance of Restricted ADSs, the transfer of the Restricted ADSs, the conversion of Restricted ADSs into freely transferable unrestricted ADSs, and the withdrawal of the Restricted Shares, in each case upon the terms and conditions set forth herein, do not prejudice any substantial existing rights of Holders and Beneficial Owners of ADSs (that are not Restricted ADSs) and do not violate the provisions of the Securities Act or any other applicable laws.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In furtherance of the foregoing, the Company shall (i) at the time of execution of this Letter Agreement cause (A) its U.S. counsel to deliver an opinion to the Depositary as of the date hereof in a form reasonably acceptable to the Depositary and (B) its England and Wales counsel to deliver an opinion to the Depositary as of the date hereof in a form reasonably acceptable to the Depositary, and (ii) upon deposit with the Custodian, from time to time, by, or on behalf of, a Subject Holder, of Subject Shares to be issued by the Company upon redesignation of the non-voting ordinary shares issued in the Private Placement of Non-Voting Ordinary Shares, cause its U.S. counsel to deliver an opinion to the Depositary as of the date of any such deposit, that such deposit of Subject Shares does not require registration under the Securities Act.</w:t>
      </w:r>
    </w:p>
    <w:p>
      <w:pPr>
        <w:spacing w:after="0" w:line="183" w:lineRule="exact"/>
        <w:rPr>
          <w:sz w:val="20"/>
          <w:szCs w:val="20"/>
          <w:color w:val="auto"/>
        </w:rPr>
      </w:pPr>
    </w:p>
    <w:p>
      <w:pPr>
        <w:ind w:left="2240" w:hanging="936"/>
        <w:spacing w:after="0"/>
        <w:tabs>
          <w:tab w:leader="none" w:pos="2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Stop Transfer Notation and Legend</w:t>
      </w:r>
      <w:r>
        <w:rPr>
          <w:rFonts w:ascii="Times New Roman" w:cs="Times New Roman" w:eastAsia="Times New Roman" w:hAnsi="Times New Roman"/>
          <w:sz w:val="18"/>
          <w:szCs w:val="18"/>
          <w:color w:val="auto"/>
        </w:rPr>
        <w:t>. Following the issuance thereof, the books of the Depositary shall identify the</w:t>
      </w:r>
    </w:p>
    <w:p>
      <w:pPr>
        <w:spacing w:after="0" w:line="31" w:lineRule="exact"/>
        <w:rPr>
          <w:rFonts w:ascii="Times New Roman" w:cs="Times New Roman" w:eastAsia="Times New Roman" w:hAnsi="Times New Roman"/>
          <w:sz w:val="18"/>
          <w:szCs w:val="18"/>
          <w:color w:val="auto"/>
        </w:rPr>
      </w:pP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ADSs (CUSIP No.: 925050882) as “restricted” and shall contain a “stop transfer” notation to that effect. The Account Statements to be sent by the Depositary to the Restricted Holders upon the issuance of Restricted ADSs, shall each contain a legend substantially in the following form:</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RESTRICTED AMERICAN DEPOSITARY SHARES (“RESTRICTED ADSs”) AND THE UNDERLYING ORDINARY SHARES (“UNDERLYING SHARES”) OF VERONA PHARMA PLC (THE “COMPANY”) ARE SUBJECT TO THE TERMS OF A LETTER AGREEMENT, DATED AS OF JULY 22, 2020 (AS AMENDED AND SUPPLEMENTED FROM TIME TO TIME, THE “RESTRICTED ADS LETTER AGREEMENT”), BY AND BETWEEN THE COMPANY AND CITIBANK, N.A., AS DEPOSITARY, AND THE DEPOSIT AGREEMENT, DATED AS OF MAY 2, 2017, AS MAY BE AMENDED AND SUPPLEMENTED (AS SO AMENDED AND SUPPLEMENTED, THE “DEPOSIT AGREEMENT”). ALL TERMS USED BUT NOT OTHERWISE DEFINED HEREIN SHALL, UNLESS OTHERWISE SPECIFICALLY DESIGNATED HEREIN, HAVE THE MEANING GIVEN TO SUCH TERMS IN THE RESTRICTED ADS LETTER AGREEMENT, OR IF NOT DEFINED THEREIN, IN THE DEPOSIT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AND BENEFICIAL OWNERS OF THE RESTRICTED ADSs BY ACCEPTING AND HOLDING THE RESTRICTED ADSs, AND ANY INTEREST THEREIN, SHALL BE BOUND BY THE TERMS OF THE DEPOSIT AGREEMENT AND THE RESTRICTED ADS LETTER AGREEMENT. AT THE TIME OF ISSUANCE OF THE RESTRICTED ADSs, THE SHARES REPRESENTED THEREBY HAD NOT BEEN REGISTERED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SUCH SHARES AND ADSs HAD NOT BEEN REGISTERED OR QUALIFIED UNDER ANY APPLICABLE STATE SECURITIES LAWS. THESE SECURITIES MAY NOT BE OFFERED, SOLD, PLEDGED OR OTHERWISE TRANSFERRED EXCEPT PURSUANT TO (A) AN EFFECTIVE REGISTRATION STATEMENT UNDER THE SECURITIES ACT IN A TRANSACTION REGISTERED OR QUALIFIED UNDER APPLICABLE STATE SECURITIES LAWS, OR (B) AN AVAILABLE EXEMPTION FROM SUCH REGISTRATION OR QUALIFICATION REQUIREMENTS. AS A CONDITION TO PERMITTING ANY TRANSFER OF THESE SECURITIES, EACH OF THE DEPOSITARY AND THE COMPANY MAY REQUIRE THAT IT BE FURNISHED WITH AN OPINION OF COUNSEL REASONABLY SATISFACTORY TO THE DEPOSITARY AND THE COMPANY TO THE EFFECT THAT NO REGISTRATION OR QUALIFICATION IS LEGALLY REQUIRED FOR SUCH TRANSFER.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THE SALE OF THE RESTRICTED ADSs AND ISSUANCE OF FREELY TRANSFERABLE ADSs IN RESPECT THEREOF, A HOLDER OF RESTRICTED ADSs WILL BE REQUIRED TO PROVIDE TO THE DEPOSITARY AND TO THE COMPANY A RESALE CERTIFICATION AND ISSUANCE INSTRUCTION IN THE FORM ATTACHED TO THE RESTRICTED ADS LETTER AGREEMENT. PRIOR TO THE WITHDRAWAL OF THE UNDERLYING SHARES, A HOLDER OF RESTRICTED ADSs WILL BE REQUIRED TO PROVIDE TO THE DEPOSITARY AND TO THE COMPANY A WITHDRAWAL CERTIFICATION IN THE FORM ATTACHED TO THE RESTRICTED ADS LETTER AGREEMENT. THE TRANSFER AND OTHER RESTRICTIONS SET FORTH HEREIN AND IN THE RESTRICTED ADS LETTER AGREEMENT SHALL REMAIN APPLICABLE WITH RESPECT TO THE RESTRICTED ADSs AND THE UNDERLYING SHARES UNTIL SUCH TIME AS THE PROCEDURES SET FORTH IN THE RESTRICTED ADS LETTER AGREEMENT FOR REMOVAL OF RESTRICTIONS ARE SATISFIED. NEITHER THE COMPANY NOR THE DEPOSITARY MAKES ANY REPRESENTATION AS TO THE AVAILABILITY OF THE EXEMPTION PROVIDED BY RULE 144 UNDER THE SECURITIES ACT FOR RESALE OF THE UNDERLYING SHARES OR THE RESTRICTED ADSs. A COPY OF THE DEPOSIT AGREEMENT AND OF THE RESTRICTED ADS LETTER AGREEMENT MAY BE OBTAINED FROM THE DEPOSITARY OR THE COMPANY UPON REQUEST.”</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ind w:left="2232" w:hanging="936"/>
        <w:spacing w:after="0"/>
        <w:tabs>
          <w:tab w:leader="none" w:pos="223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Transfer of Restricted ADSs</w:t>
      </w:r>
      <w:r>
        <w:rPr>
          <w:rFonts w:ascii="Times New Roman" w:cs="Times New Roman" w:eastAsia="Times New Roman" w:hAnsi="Times New Roman"/>
          <w:sz w:val="18"/>
          <w:szCs w:val="18"/>
          <w:color w:val="auto"/>
        </w:rPr>
        <w:t>. The Restricted ADSs shall be transferable and eligible for cancellation only</w:t>
      </w:r>
    </w:p>
    <w:p>
      <w:pPr>
        <w:spacing w:after="0" w:line="31" w:lineRule="exact"/>
        <w:rPr>
          <w:rFonts w:ascii="Times New Roman" w:cs="Times New Roman" w:eastAsia="Times New Roman" w:hAnsi="Times New Roman"/>
          <w:sz w:val="18"/>
          <w:szCs w:val="18"/>
          <w:color w:val="auto"/>
        </w:rPr>
      </w:pPr>
    </w:p>
    <w:p>
      <w:pPr>
        <w:ind w:left="-8" w:firstLine="8"/>
        <w:spacing w:after="0" w:line="253" w:lineRule="auto"/>
        <w:tabs>
          <w:tab w:leader="none" w:pos="2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circumstances described in Paragraphs 9, 10, 11, 12 and 13 below, or (ii) as otherwise contemplated in a supplemental letter agreement. Transfers or cancellations described in clause (ii) above shall, unless otherwise specified in the applicable supplemental letter agreement, also require the delivery to the Depositary of (x) all applicable documentation otherwise contemplated by the Deposit Agreement and this Letter Agreement (including, without limitation, medallion guarantees and opinions of U.S. counsel), and (y) such other documents as may reasonably be requested by the Depositary under the terms of the applicable supplemental letter agreement.</w:t>
      </w:r>
    </w:p>
    <w:p>
      <w:pPr>
        <w:spacing w:after="0" w:line="182" w:lineRule="exact"/>
        <w:rPr>
          <w:rFonts w:ascii="Times New Roman" w:cs="Times New Roman" w:eastAsia="Times New Roman" w:hAnsi="Times New Roman"/>
          <w:sz w:val="18"/>
          <w:szCs w:val="18"/>
          <w:color w:val="auto"/>
        </w:rPr>
      </w:pPr>
    </w:p>
    <w:p>
      <w:pPr>
        <w:ind w:left="-8" w:right="120" w:firstLine="1304"/>
        <w:spacing w:after="0" w:line="255" w:lineRule="auto"/>
        <w:tabs>
          <w:tab w:leader="none" w:pos="223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Cancellation of Restricted ADSs</w:t>
      </w:r>
      <w:r>
        <w:rPr>
          <w:rFonts w:ascii="Times New Roman" w:cs="Times New Roman" w:eastAsia="Times New Roman" w:hAnsi="Times New Roman"/>
          <w:sz w:val="18"/>
          <w:szCs w:val="18"/>
          <w:color w:val="auto"/>
        </w:rPr>
        <w:t>. The Company instructs the Depositary, and the Depositary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except as may be contemplated in a supplemental letter agreement, not to release any Restricted Shares or cancel any Restricted ADSs for the purpose of withdrawing the underlying Restricted Shares unless (i) the conditions applicable to the withdrawal of Restricted Shares from the depositary receipts facility created pursuant to the terms of the Deposit Agreement have been satisfied (except for any conditions relating to the Shares not being Restricted Securities), including, without limitation, the surrender for cancellation of the Restricted ADSs (accompanied by the requisite Medallion Signature Guaranty Stamps, if so required under the terms of the Deposit Agreement) and the applicable ADS cancellation fees payable under the terms of the Deposit Agreement, and (ii) the Depositary shall have received from the person requesting the withdrawal of the Restricted Shares a duly completed and signed Withdrawal Certification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certification, a “</w:t>
      </w:r>
      <w:r>
        <w:rPr>
          <w:rFonts w:ascii="Times New Roman" w:cs="Times New Roman" w:eastAsia="Times New Roman" w:hAnsi="Times New Roman"/>
          <w:sz w:val="18"/>
          <w:szCs w:val="18"/>
          <w:u w:val="single" w:color="auto"/>
          <w:color w:val="auto"/>
        </w:rPr>
        <w:t>Withdrawal Certification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8" w:right="40" w:firstLine="1304"/>
        <w:spacing w:after="0" w:line="255" w:lineRule="auto"/>
        <w:tabs>
          <w:tab w:leader="none" w:pos="223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ADSs for ADSs Upon Resale Covered by a Resale Registration Statement</w:t>
      </w:r>
      <w:r>
        <w:rPr>
          <w:rFonts w:ascii="Times New Roman" w:cs="Times New Roman" w:eastAsia="Times New Roman" w:hAnsi="Times New Roman"/>
          <w:sz w:val="18"/>
          <w:szCs w:val="18"/>
          <w:color w:val="auto"/>
        </w:rPr>
        <w: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instructs the Depositary, and the Depositary agrees, except as may be contemplated in a supplemental letter agreement, to cancel the relevant Restricted ADSs and to issue and deliver freely transferable unrestricted ADSs in respect thereof only upon receipt of (i) the Restricted ADSs (accompanied by the requisite Medallion Signature Guaranty Stamps, if so required under the terms of the Deposit Agreement), (ii) a duly completed and signed Resale Certification and Issuance Instruction with respect to such Restricted ADSs, substantially in the forms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Certification and Issuance Instruction</w:t>
      </w:r>
      <w:r>
        <w:rPr>
          <w:rFonts w:ascii="Times New Roman" w:cs="Times New Roman" w:eastAsia="Times New Roman" w:hAnsi="Times New Roman"/>
          <w:sz w:val="18"/>
          <w:szCs w:val="18"/>
          <w:color w:val="auto"/>
        </w:rPr>
        <w:t>”) stating that the resale of the Restricted ADSs is covered by an effective resale registration statement, (iii) payment of the issuance fees, taxes and expenses otherwise payable under the terms of the Deposit Agreement and this Letter Agreement, and (iv) any other documents as may reasonably be requested by the Depositary under the terms of the Deposit Agreement and this Letter Agreement.</w:t>
      </w:r>
    </w:p>
    <w:p>
      <w:pPr>
        <w:spacing w:after="0" w:line="28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32"/>
          </w:cols>
          <w:pgMar w:left="328" w:top="765" w:right="439" w:bottom="1440" w:gutter="0" w:footer="0" w:header="0"/>
        </w:sectPr>
      </w:pPr>
    </w:p>
    <w:bookmarkStart w:id="100" w:name="page101"/>
    <w:bookmarkEnd w:id="100"/>
    <w:p>
      <w:pPr>
        <w:ind w:right="80" w:firstLine="1304"/>
        <w:spacing w:after="0" w:line="254" w:lineRule="auto"/>
        <w:tabs>
          <w:tab w:leader="none" w:pos="21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ADSs for ADSs Upon Sale Pursuant to Rule 144</w:t>
      </w:r>
      <w:r>
        <w:rPr>
          <w:rFonts w:ascii="Times New Roman" w:cs="Times New Roman" w:eastAsia="Times New Roman" w:hAnsi="Times New Roman"/>
          <w:sz w:val="18"/>
          <w:szCs w:val="18"/>
          <w:color w:val="auto"/>
        </w:rPr>
        <w:t>. The Company instructs the Depositary,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agrees, except as may be contemplated in a supplemental letter agreement, to cancel the Restricted ADSs and to issue and deliver freely transferable unrestricted ADSs in respect thereof only upon receipt of (i) such Restricted ADSs (accompanied by the requisite Medallion Signature Guaranty Stamps, if so required under the terms of the Deposit Agreement), (ii) a duly completed and signed Resale Certification and Issuance Instruction containing representations of the transferor relating to the transfer of ADSs pursuant to Rule 144 of the Securities Act, if prior thereto, the Depositary shall have received a legal opinion of U.S. counsel reasonably satisfactory to the Depositary stating that as of the date thereof a resale satisfying the conditions enumerated in Rule 144 of the Securities Act is exempt from registration under the Securities Act and that the ADSs, upon transfer, will not be Restricted Securities (as defined in the Deposit Agreement), (iii) payment of the issuance fees, taxes and expenses otherwise payable under the terms of the Deposit Agreement and this Letter Agreement, and (iv) any other documents as may reasonably be requested by the Depositary under the terms of the Deposit Agreement and this Letter Agreement.</w:t>
      </w:r>
    </w:p>
    <w:p>
      <w:pPr>
        <w:spacing w:after="0" w:line="185" w:lineRule="exact"/>
        <w:rPr>
          <w:rFonts w:ascii="Times New Roman" w:cs="Times New Roman" w:eastAsia="Times New Roman" w:hAnsi="Times New Roman"/>
          <w:sz w:val="18"/>
          <w:szCs w:val="18"/>
          <w:color w:val="auto"/>
        </w:rPr>
      </w:pPr>
    </w:p>
    <w:p>
      <w:pPr>
        <w:ind w:firstLine="1304"/>
        <w:spacing w:after="0" w:line="254" w:lineRule="auto"/>
        <w:tabs>
          <w:tab w:leader="none" w:pos="21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Removal of Transfer Restrictions on Restricted ADSs</w:t>
      </w:r>
      <w:r>
        <w:rPr>
          <w:rFonts w:ascii="Times New Roman" w:cs="Times New Roman" w:eastAsia="Times New Roman" w:hAnsi="Times New Roman"/>
          <w:sz w:val="18"/>
          <w:szCs w:val="18"/>
          <w:color w:val="auto"/>
        </w:rPr>
        <w:t>. The Depositary shall remove all stop transfer notations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records in respect of specified Restricted ADSs and shall treat such Restricted ADSs on the same terms as the ADSs outstanding under the terms of the Deposit Agreement that are not Restricted ADSs upon receipt of (x) written instructions from the Company to so remove all stop transfer notations from its records in respect of specified Restricted ADSs and to treat such Restricted ADSs on the same terms as the ADSs outstanding under the terms of the Deposit Agreement that are not Restricted ADSs, (y) an opinion of U.S. counsel to the Company stating,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removal of the restrictive notations with respect to Restricted ADSs and the Restricted Shares, and the treatment of such Restricted ADSs on the same terms as the ADSs outstanding under the terms of the Deposit Agreement that are not Restricted ADSs, do not violate the registration requirements of the Securities Act, and (z) payment of the ADS issuance and cancellation fees, taxes and expenses otherwise payable under the terms of the Deposit Agreement and this Letter Agreement. Upon receipt of such instructions, opinion of counsel, and payment of fees, taxes and expenses, the Depositary shall take all actions necessary to remove any distinctions previously existing between the applicable Restricted ADSs and the ADSs that are not Restricted ADSs, including, without limitation, by removing the stop transfer notations on its records in respect of the applicable ADSs previously identified as Restricted ADSs.</w:t>
      </w:r>
    </w:p>
    <w:p>
      <w:pPr>
        <w:spacing w:after="0" w:line="182" w:lineRule="exact"/>
        <w:rPr>
          <w:rFonts w:ascii="Times New Roman" w:cs="Times New Roman" w:eastAsia="Times New Roman" w:hAnsi="Times New Roman"/>
          <w:sz w:val="18"/>
          <w:szCs w:val="18"/>
          <w:color w:val="auto"/>
        </w:rPr>
      </w:pPr>
    </w:p>
    <w:p>
      <w:pPr>
        <w:ind w:right="100" w:firstLine="1304"/>
        <w:spacing w:after="0" w:line="257" w:lineRule="auto"/>
        <w:tabs>
          <w:tab w:leader="none" w:pos="21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Transfers of Restricted ADSs</w:t>
      </w:r>
      <w:r>
        <w:rPr>
          <w:rFonts w:ascii="Times New Roman" w:cs="Times New Roman" w:eastAsia="Times New Roman" w:hAnsi="Times New Roman"/>
          <w:sz w:val="18"/>
          <w:szCs w:val="18"/>
          <w:color w:val="auto"/>
        </w:rPr>
        <w:t>. The Restricted ADSs shall be transferable as Restricted ADSs only by the Holders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delivery to the Depositary of (i) all applicable documentation otherwise contemplated by the Deposit Agreement and payment of the applicable fees, taxes and expenses otherwise payable in connection with the transfer of ADSs under the terms of the Deposit Agreement and this Letter Agreement, (ii) a Transfer Certification for Restricted ADSs from the transferring Holder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Transfer Certification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 Restricted ADSs</w:t>
      </w:r>
      <w:r>
        <w:rPr>
          <w:rFonts w:ascii="Times New Roman" w:cs="Times New Roman" w:eastAsia="Times New Roman" w:hAnsi="Times New Roman"/>
          <w:sz w:val="18"/>
          <w:szCs w:val="18"/>
          <w:color w:val="auto"/>
        </w:rPr>
        <w:t>”), and (iii) such other documents as may reasonably be requested by the Depositary under the terms hereof (including, without limitation, opinions of U.S. counsel as to compliance with the terms of the legend set forth above in Paragraph 6).</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1" w:name="page102"/>
    <w:bookmarkEnd w:id="101"/>
    <w:p>
      <w:pPr>
        <w:ind w:firstLine="1304"/>
        <w:spacing w:after="0" w:line="254" w:lineRule="auto"/>
        <w:tabs>
          <w:tab w:leader="none" w:pos="215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Transfers and Cancellations of Restricted ADSs in Circumstances Not Covered by Paragraphs 8, 9, 10, 11 or 12</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instructs the Depositary, and the Depositary agrees, except as may be contemplated in a supplemental letter agreement, to cancel the Restricted ADSs and to issue and deliver freely transferable ADSs (or Shares, if applicable) in respect thereof in circumstances not covered by Paragraphs 8, 9, 10, 11 or 12 only (x) upon receipt of (i) such Restricted ADSs (accompanied by the requisite Medallion Signature Guaranty Stamps, if so required under the terms of the Deposit Agreement), (ii) a legal opinion of the Restricted ADS owner’s U.S. counsel stating that the transfer is exempt from registration under the Securities Act and that the ADSs (or Shares, if applicable), upon transfer, will not be Restricted Securities, and (iii) in the case of a transfer to a purchaser who will receive freely transferable ADSs, a duly completed and signed Resale Certification and Issuance Instruction containing the applicable representations of the transferor, and (y) in the case of cancellation of Restricted ADSs, if the conditions for cancellation of ADSs and withdrawal of Shares from the depositary receipts facility created pursuant to the terms of the Deposit Agreement have been satisfied upon receipt of a duly completed Withdrawal Certification (containing such terms and conditions as the Company and Depositary may agree are reasonably necessary for the cancellation being contemplated).</w:t>
      </w:r>
    </w:p>
    <w:p>
      <w:pPr>
        <w:spacing w:after="0" w:line="182" w:lineRule="exact"/>
        <w:rPr>
          <w:rFonts w:ascii="Times New Roman" w:cs="Times New Roman" w:eastAsia="Times New Roman" w:hAnsi="Times New Roman"/>
          <w:sz w:val="18"/>
          <w:szCs w:val="18"/>
          <w:color w:val="auto"/>
        </w:rPr>
      </w:pPr>
    </w:p>
    <w:p>
      <w:pPr>
        <w:jc w:val="both"/>
        <w:ind w:right="520" w:firstLine="1304"/>
        <w:spacing w:after="0" w:line="262" w:lineRule="auto"/>
        <w:tabs>
          <w:tab w:leader="none" w:pos="215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Fungibility</w:t>
      </w:r>
      <w:r>
        <w:rPr>
          <w:rFonts w:ascii="Times New Roman" w:cs="Times New Roman" w:eastAsia="Times New Roman" w:hAnsi="Times New Roman"/>
          <w:sz w:val="18"/>
          <w:szCs w:val="18"/>
          <w:color w:val="auto"/>
        </w:rPr>
        <w:t>. Except as contemplated herein and except as required by applicable law, the Restricted ADSs shall,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extent permitted by law and to the maximum extent practicable, be treated as ADSs issued and outstanding under the terms of the Deposit Agreement that are not Restricted ADSs. Nothing contained herein shall obligate the Depositary to treat Holders of Restricted ADSs on terms more favorable than those accorded to Holders of ADSs under the Deposit Agreement.</w:t>
      </w:r>
    </w:p>
    <w:p>
      <w:pPr>
        <w:spacing w:after="0" w:line="176" w:lineRule="exact"/>
        <w:rPr>
          <w:rFonts w:ascii="Times New Roman" w:cs="Times New Roman" w:eastAsia="Times New Roman" w:hAnsi="Times New Roman"/>
          <w:sz w:val="18"/>
          <w:szCs w:val="18"/>
          <w:color w:val="auto"/>
        </w:rPr>
      </w:pPr>
    </w:p>
    <w:p>
      <w:pPr>
        <w:ind w:right="60" w:firstLine="1304"/>
        <w:spacing w:after="0" w:line="253" w:lineRule="auto"/>
        <w:tabs>
          <w:tab w:leader="none" w:pos="215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Company hereby represents and warrants and covenants to the Depositary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hereof and as of the date of each subsequent deposit of Restricted Shares under this Letter Agreement, that (i) the Restricted Shares being deposited or to be deposited by the Company, or by, for, or on behalf of, the Restricted Holders for the purpose of the issuance of Restricted ADSs are validly issued, fully paid and non-assessable, and free of any preemptive rights of the holders of outstanding Shares (save to the extent validly disapplied), (ii) the deposit from time to time of Restricted Shares by the Company, or by, for, or on behalf of, Restricted Holders and the issuance and delivery of Restricted ADSs, in each case upon the terms contemplated herein, will not, as of the time of such deposit and issuance, require registration under the Securities Act, (iii) all approvals required by the laws of England and Wales (including, without limitation, under the Company’s Articles of Association) to permit the deposit of Restricted Shares under the Deposit Agreement and this Letter Agreement have been, or will be, obtained prior to the deposit of such Restricted Shares,</w:t>
      </w:r>
    </w:p>
    <w:p>
      <w:pPr>
        <w:spacing w:after="0" w:line="4" w:lineRule="exact"/>
        <w:rPr>
          <w:rFonts w:ascii="Times New Roman" w:cs="Times New Roman" w:eastAsia="Times New Roman" w:hAnsi="Times New Roman"/>
          <w:sz w:val="18"/>
          <w:szCs w:val="18"/>
          <w:color w:val="auto"/>
        </w:rPr>
      </w:pPr>
    </w:p>
    <w:p>
      <w:pPr>
        <w:ind w:right="180" w:firstLine="8"/>
        <w:spacing w:after="0" w:line="253" w:lineRule="auto"/>
        <w:tabs>
          <w:tab w:leader="none" w:pos="3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Restricted Shares are of the same class as,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Shares on deposit under the Deposit Agreement, and (v) to the Company’s reasonable knowledge, none of the terms of this Letter Agreement and none of the transactions contemplated in this Letter Agreement violate any court judgment or order issued against the Company or any material contract to which it is a party. Such representations and warranties shall survive each deposit of Restricted Shares and each issuance of Restricted ADSs hereunder.</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ind w:left="-20" w:firstLine="1304"/>
        <w:spacing w:after="0" w:line="268" w:lineRule="auto"/>
        <w:tabs>
          <w:tab w:leader="none" w:pos="21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Depositary Fees</w:t>
      </w:r>
      <w:r>
        <w:rPr>
          <w:rFonts w:ascii="Times New Roman" w:cs="Times New Roman" w:eastAsia="Times New Roman" w:hAnsi="Times New Roman"/>
          <w:sz w:val="18"/>
          <w:szCs w:val="18"/>
          <w:color w:val="auto"/>
        </w:rPr>
        <w:t>. The Company and the Depositary hereby agree that the Company shall pay the Depositary a depositary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up to US$0.05 per Restricted ADS issued hereunder, in each case upon the terms and subject to the conditions set forth in that certain Fee Agreement, dated as of July 22, 2020, by and between the Company and the Depositary, as may be amended or supplemented from time to time.</w:t>
      </w:r>
    </w:p>
    <w:p>
      <w:pPr>
        <w:spacing w:after="0" w:line="170" w:lineRule="exact"/>
        <w:rPr>
          <w:rFonts w:ascii="Times New Roman" w:cs="Times New Roman" w:eastAsia="Times New Roman" w:hAnsi="Times New Roman"/>
          <w:sz w:val="18"/>
          <w:szCs w:val="18"/>
          <w:color w:val="auto"/>
        </w:rPr>
      </w:pPr>
    </w:p>
    <w:p>
      <w:pPr>
        <w:ind w:left="-20" w:right="200" w:firstLine="1304"/>
        <w:spacing w:after="0" w:line="259" w:lineRule="auto"/>
        <w:tabs>
          <w:tab w:leader="none" w:pos="21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Fractional Shares and ADSs</w:t>
      </w:r>
      <w:r>
        <w:rPr>
          <w:rFonts w:ascii="Times New Roman" w:cs="Times New Roman" w:eastAsia="Times New Roman" w:hAnsi="Times New Roman"/>
          <w:sz w:val="18"/>
          <w:szCs w:val="18"/>
          <w:color w:val="auto"/>
        </w:rPr>
        <w:t>. The Company hereby agrees that, notwithstanding anything to the contrary in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or the Restricted Holder will not deliver to the Depositary or the Custodian, and the Depositary shall not be required to accept under any circumstances (i) any fraction of a Restricted Share, nor (ii) a number of Restricted Shares which upon application of the ADS to Share ratio would give rise to a fraction of a Restricted ADS. Also, the Depositary shall not be required to accept or distribute under any circumstances, any cash payments for fractional entitlements.</w:t>
      </w:r>
    </w:p>
    <w:p>
      <w:pPr>
        <w:spacing w:after="0" w:line="179" w:lineRule="exact"/>
        <w:rPr>
          <w:rFonts w:ascii="Times New Roman" w:cs="Times New Roman" w:eastAsia="Times New Roman" w:hAnsi="Times New Roman"/>
          <w:sz w:val="18"/>
          <w:szCs w:val="18"/>
          <w:color w:val="auto"/>
        </w:rPr>
      </w:pPr>
    </w:p>
    <w:p>
      <w:pPr>
        <w:ind w:left="-20" w:firstLine="1304"/>
        <w:spacing w:after="0" w:line="259" w:lineRule="auto"/>
        <w:tabs>
          <w:tab w:leader="none" w:pos="21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F-6 Registration Statement</w:t>
      </w:r>
      <w:r>
        <w:rPr>
          <w:rFonts w:ascii="Times New Roman" w:cs="Times New Roman" w:eastAsia="Times New Roman" w:hAnsi="Times New Roman"/>
          <w:sz w:val="18"/>
          <w:szCs w:val="18"/>
          <w:color w:val="auto"/>
        </w:rPr>
        <w:t>. The parties hereto agree that a signed copy of this Letter Agreement shall be filed as an 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next Registration Statement on Form F-6 (or next amendment to the existing Registration Statement on Form F-6 currently on file) in respect of the ADSs. The parties hereto further agree that, notwithstanding anything contained herein to the contrary, the Depositary shall not be obligated to issue any ADSs hereunder if there is an insufficient number of ADS then registered under the existing Registration Statement on Form F-6 then on file, or if such Registration Statement on Form F-6 is the subject of a stop order or a proceeding for that purpose.</w:t>
      </w:r>
    </w:p>
    <w:p>
      <w:pPr>
        <w:spacing w:after="0" w:line="179" w:lineRule="exact"/>
        <w:rPr>
          <w:rFonts w:ascii="Times New Roman" w:cs="Times New Roman" w:eastAsia="Times New Roman" w:hAnsi="Times New Roman"/>
          <w:sz w:val="18"/>
          <w:szCs w:val="18"/>
          <w:color w:val="auto"/>
        </w:rPr>
      </w:pPr>
    </w:p>
    <w:p>
      <w:pPr>
        <w:ind w:left="2140" w:hanging="856"/>
        <w:spacing w:after="0"/>
        <w:tabs>
          <w:tab w:leader="none" w:pos="2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140" w:firstLine="1304"/>
        <w:spacing w:after="0" w:line="282" w:lineRule="auto"/>
        <w:tabs>
          <w:tab w:leader="none" w:pos="21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indemnification obligations contained in Section 5.8 of the Deposit Agreement shall apply to all of the terms, conditions, obligations and performances under this Letter Agreement as if they were set forth in the Deposit Agreement.</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66" w:lineRule="auto"/>
        <w:tabs>
          <w:tab w:leader="none" w:pos="2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to duly execute and deliver, or cause to be duly executed and delivered, such further documents and instruments and do and cause to be done such further acts, as may be reasonably requested by the other party in order to implement the terms and provisions of this Letter Agreement and to effectuate the purpose and intent hereof.</w:t>
      </w:r>
    </w:p>
    <w:p>
      <w:pPr>
        <w:spacing w:after="0" w:line="175" w:lineRule="exact"/>
        <w:rPr>
          <w:rFonts w:ascii="Times New Roman" w:cs="Times New Roman" w:eastAsia="Times New Roman" w:hAnsi="Times New Roman"/>
          <w:sz w:val="18"/>
          <w:szCs w:val="18"/>
          <w:color w:val="auto"/>
        </w:rPr>
      </w:pPr>
    </w:p>
    <w:p>
      <w:pPr>
        <w:ind w:left="-20" w:firstLine="1304"/>
        <w:spacing w:after="0" w:line="282" w:lineRule="auto"/>
        <w:tabs>
          <w:tab w:leader="none" w:pos="21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Letter Agreement shall be interpreted and all rights hereunder and the provisions hereof shall be governed by the law of the State of New York and the jurisdiction clause set forth in the Deposit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Letter Agreement.</w:t>
      </w:r>
    </w:p>
    <w:p>
      <w:pPr>
        <w:spacing w:after="0" w:line="161" w:lineRule="exact"/>
        <w:rPr>
          <w:rFonts w:ascii="Times New Roman" w:cs="Times New Roman" w:eastAsia="Times New Roman" w:hAnsi="Times New Roman"/>
          <w:sz w:val="18"/>
          <w:szCs w:val="18"/>
          <w:color w:val="auto"/>
        </w:rPr>
      </w:pPr>
    </w:p>
    <w:p>
      <w:pPr>
        <w:ind w:left="2160" w:hanging="876"/>
        <w:spacing w:after="0"/>
        <w:tabs>
          <w:tab w:leader="none" w:pos="2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binding upon the parties hereto, and their respective legal successors and permanent assigns,</w:t>
      </w:r>
    </w:p>
    <w:p>
      <w:pPr>
        <w:spacing w:after="0" w:line="225" w:lineRule="exact"/>
        <w:rPr>
          <w:rFonts w:ascii="Times New Roman" w:cs="Times New Roman" w:eastAsia="Times New Roman" w:hAnsi="Times New Roman"/>
          <w:sz w:val="18"/>
          <w:szCs w:val="18"/>
          <w:color w:val="auto"/>
        </w:rPr>
      </w:pPr>
    </w:p>
    <w:p>
      <w:pPr>
        <w:ind w:left="2160" w:hanging="876"/>
        <w:spacing w:after="0"/>
        <w:tabs>
          <w:tab w:leader="none" w:pos="2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not be modified or amended except by a writing signed by both parties hereto.</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40" w:top="765" w:right="419" w:bottom="1440" w:gutter="0" w:footer="0" w:header="0"/>
        </w:sectPr>
      </w:pPr>
    </w:p>
    <w:bookmarkStart w:id="103" w:name="page104"/>
    <w:bookmarkEnd w:id="103"/>
    <w:p>
      <w:pPr>
        <w:ind w:firstLine="1304"/>
        <w:spacing w:after="0" w:line="282" w:lineRule="auto"/>
        <w:tabs>
          <w:tab w:leader="none" w:pos="21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counterparts, each of which shall be deemed to be an original, and all of which, taken together, shall constitute one and the same instrument.</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and the Depositary have caused this Letter Agreement to be executed and delivered on their behalf by their respective officers thereunto duly authorized as of the date set forth above</w:t>
      </w:r>
    </w:p>
    <w:p>
      <w:pPr>
        <w:spacing w:after="0" w:line="15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Claire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Claire Poll</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as Depositary</w:t>
      </w:r>
    </w:p>
    <w:p>
      <w:pPr>
        <w:spacing w:after="0" w:line="207"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Form of Consent and Delivery Instruction – Company</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color w:val="auto"/>
        </w:rPr>
        <w:t>Form of Consent and Delivery Instruction – Holder</w:t>
      </w:r>
    </w:p>
    <w:p>
      <w:pPr>
        <w:spacing w:after="0" w:line="9" w:lineRule="exact"/>
        <w:rPr>
          <w:sz w:val="20"/>
          <w:szCs w:val="20"/>
          <w:color w:val="auto"/>
        </w:rPr>
      </w:pPr>
    </w:p>
    <w:p>
      <w:pPr>
        <w:ind w:left="580" w:hanging="572"/>
        <w:spacing w:after="0"/>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Withdrawal Certification</w:t>
      </w:r>
    </w:p>
    <w:p>
      <w:pPr>
        <w:spacing w:after="0" w:line="9" w:lineRule="exact"/>
        <w:rPr>
          <w:sz w:val="20"/>
          <w:szCs w:val="20"/>
          <w:color w:val="auto"/>
        </w:rPr>
      </w:pPr>
    </w:p>
    <w:p>
      <w:pPr>
        <w:ind w:left="580" w:hanging="572"/>
        <w:spacing w:after="0"/>
        <w:tabs>
          <w:tab w:leader="none" w:pos="5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Resale Certification and Issuance Instruction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Form of Transfer Certification for Restricted ADSs</w:t>
      </w: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769" w:right="5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22,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and Delivery Instruction – Company</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Account Management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Verona Pharma plc - Restricted ADSs (CUSIP No.: 925050882)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made to (i) Deposit Agreement, dated as of May 2, 2017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Letter Agreement, dated as of July 22, 2020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by and between the Company and the Depositary, in connection with the issuance and delivery of Restricted ADSs in connection with the Private Placement of Offered ADSs or upon deposit of Subject Shares by, for, or on behalf of, each Subject Holder thereof to be issued by the Company upon redesignation of the non-voting ordinary shares issued in the Private Placement of Non-Voting Ordinary Shares (each as defined in the Letter Agreement). Capitalized terms used but not defined herein shall have the meanings given to them in the Deposit Agreement or, in the event so noted herein, the Letter Agreement.</w:t>
      </w:r>
    </w:p>
    <w:p>
      <w:pPr>
        <w:spacing w:after="0" w:line="189"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hereby deposits the Private Placement Shares (as defined in the Letter Agreement) 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on behalf of the specified beneficial owners thereof and hereby consents to the issuance by the Depositary of the corresponding Restricted ADSs (as defined in the Letter Agreement).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Company hereby represents and warrants to the Depositary that (a) the Private Placement Shares (as defined in the Letter Agreement) being deposited for the purpose of the issuance of Restricted ADSs are validly issued, fully paid and non-assessable, and free of any preemptive rights of the holders of outstanding Shares (save to the extent validly disapplied), (b) the deposit of the specified Private Placement Shares and the issuance and delivery of Restricted ADSs in respect thereof, in each case upon the terms contemplated in the Letter Agreement, will not, as of the time of such deposit and issuance, require registration under the Securities Act, (c) all approvals required by the laws of England and Wales to permit the deposit of the specified Private Placement Shares under the Deposit Agreement and the Letter Agreement have been obtained prior to the deposit of the specified Private Placement Shares, (d) the Private Placement Shares are of the same class as,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Shares on deposit under the Deposit Agreement, and (e) the specified beneficial owners of the Private Placement Shares specified on Schedule I hereto will be the Beneficial Owners of the corresponding Restricted ADSs immediately following the deposit of the Private Placement Shares.</w:t>
      </w:r>
    </w:p>
    <w:p>
      <w:pPr>
        <w:spacing w:after="0" w:line="188"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The Company confirms that payment of the applicable fees, taxes and expenses payable under the terms of the Deposit Agreement and the Letter Agreement upon the deposit of Shares and issuance of ADSs is being made to the Depositary concurrently herewith.</w:t>
      </w:r>
    </w:p>
    <w:p>
      <w:pPr>
        <w:spacing w:after="0" w:line="162"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The Company has caused this Consent and Delivery Instruction to be executed and delivered on its behalf by their respective officers thereunto duly authorized as of the date set forth above.</w:t>
      </w:r>
    </w:p>
    <w:p>
      <w:pPr>
        <w:spacing w:after="0" w:line="16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514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40" w:type="dxa"/>
            <w:vAlign w:val="bottom"/>
            <w:gridSpan w:val="2"/>
          </w:tcPr>
          <w:p>
            <w:pPr>
              <w:jc w:val="center"/>
              <w:ind w:right="511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216"/>
        </w:trPr>
        <w:tc>
          <w:tcPr>
            <w:tcW w:w="3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2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Private Placement Shares</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ADSs</w:t>
            </w:r>
          </w:p>
        </w:tc>
        <w:tc>
          <w:tcPr>
            <w:tcW w:w="234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of</w:t>
            </w:r>
          </w:p>
        </w:tc>
      </w:tr>
      <w:tr>
        <w:trPr>
          <w:trHeight w:val="238"/>
        </w:trPr>
        <w:tc>
          <w:tcPr>
            <w:tcW w:w="3840" w:type="dxa"/>
            <w:vAlign w:val="bottom"/>
            <w:tcBorders>
              <w:left w:val="single" w:sz="8" w:color="auto"/>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ADSs</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 Shares</w:t>
            </w: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_________ ADSs</w:t>
            </w:r>
          </w:p>
        </w:tc>
        <w:tc>
          <w:tcPr>
            <w:tcW w:w="234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spacing w:after="0"/>
              <w:rPr>
                <w:sz w:val="21"/>
                <w:szCs w:val="21"/>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3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gridSpan w:val="2"/>
          </w:tcPr>
          <w:p>
            <w:pPr>
              <w:jc w:val="center"/>
              <w:ind w:right="5110"/>
              <w:spacing w:after="0"/>
              <w:rPr>
                <w:sz w:val="20"/>
                <w:szCs w:val="20"/>
                <w:color w:val="auto"/>
              </w:rPr>
            </w:pPr>
            <w:r>
              <w:rPr>
                <w:rFonts w:ascii="Times New Roman" w:cs="Times New Roman" w:eastAsia="Times New Roman" w:hAnsi="Times New Roman"/>
                <w:sz w:val="22"/>
                <w:szCs w:val="22"/>
                <w:color w:val="auto"/>
                <w:w w:val="98"/>
              </w:rPr>
              <w:t>A-1-3</w:t>
            </w:r>
          </w:p>
        </w:tc>
      </w:tr>
    </w:tbl>
    <w:p>
      <w:pPr>
        <w:sectPr>
          <w:pgSz w:w="11900" w:h="16838" w:orient="portrait"/>
          <w:cols w:equalWidth="0" w:num="1">
            <w:col w:w="11240"/>
          </w:cols>
          <w:pgMar w:left="320" w:top="765"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22,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and Delivery Instruction – Holder</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Account Management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Verona Pharma plc - Restricted ADSs (CUSIP No.: 925050882)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made to (i) Deposit Agreement, dated as of May 2, 2017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Letter Agreement, dated as of July 22, 2020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by and between the Company and the Depositary, in connection with the issuance and delivery of Restricted ADSs in connection with the Private Placement of Offered ADSs or upon deposit of Subject Shares by, for, or on behalf of, each Subject Holder thereof to be issued by the Company upon redesignation of the non-voting ordinary shares issued in the Private Placement of Non-Voting Ordinary Shares (each as defined in the Letter Agreement). Capitalized terms used but not defined herein shall have the meanings given to them in the Deposit Agreement or, in the event so noted herein, the Letter Agreement.</w:t>
      </w:r>
    </w:p>
    <w:p>
      <w:pPr>
        <w:spacing w:after="0" w:line="189"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The undersigned holder of Restricted Shares (as defined in the Letter Agreement) (the “</w:t>
      </w:r>
      <w:r>
        <w:rPr>
          <w:rFonts w:ascii="Times New Roman" w:cs="Times New Roman" w:eastAsia="Times New Roman" w:hAnsi="Times New Roman"/>
          <w:sz w:val="18"/>
          <w:szCs w:val="18"/>
          <w:u w:val="single" w:color="auto"/>
          <w:color w:val="auto"/>
        </w:rPr>
        <w:t>Restricted Holder</w:t>
      </w:r>
      <w:r>
        <w:rPr>
          <w:rFonts w:ascii="Times New Roman" w:cs="Times New Roman" w:eastAsia="Times New Roman" w:hAnsi="Times New Roman"/>
          <w:sz w:val="18"/>
          <w:szCs w:val="18"/>
          <w:color w:val="auto"/>
        </w:rPr>
        <w:t xml:space="preserve">”) hereby advises the Depositary and the Company of its intent to deposit, or to cause to be deposited on its behalf, the Restricted Shares 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the Company hereby consents to the issuance by the Depositary of the corresponding Restricted ADSs (as defined in the Letter Agreement).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Each of the Restricted Holder and the Company hereby represents and warrants to the Depositary that (a) the Restricted Shares being deposited for the purpose of the issuance of Restricted ADSs are validly issued, fully paid and non-assessable, and free of any preemptive rights of the holders of outstanding Shares (save to the extent validly disapplied), (b) the deposit of the specified Restricted Shares and the issuance and delivery of Restricted ADSs in respect thereof, in each case upon the terms contemplated in the Letter Agreement, will not, as of the time of such deposit and issuance, require registration under the Securities Act, (c) all approvals required by the laws of England and Wales to permit the deposit of the specified Restricted Shares under the Deposit Agreement and the Letter Agreement have been obtained prior to the deposit of the specified Restricted Shares, (d) the Restricted Shares are of the same class as,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Shares on deposit under the Deposit Agreement, and (e) the specified Restricted Holder of the Restricted Shares specified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will be the Beneficial Owner of the corresponding Restricted ADSs immediately following the deposit of the Restricted Shares.</w:t>
      </w:r>
    </w:p>
    <w:p>
      <w:pPr>
        <w:spacing w:after="0" w:line="188"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Each of the Restricted Holder and the Company confirms that payment of the applicable fees, taxes and expenses payable under the terms of the Deposit Agreement and the Letter Agreement upon the deposit of Shares and issuance of ADSs is being made to the Depositary concurrently herewith.</w:t>
      </w:r>
    </w:p>
    <w:p>
      <w:pPr>
        <w:spacing w:after="0" w:line="176"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Each of the Restricted Holder and the Company has caused this Consent and Delivery Instruction to be executed and delivered on its behalf by their respective officers thereunto duly authorized as of the date set forth above.</w:t>
      </w:r>
    </w:p>
    <w:p>
      <w:pPr>
        <w:spacing w:after="0" w:line="15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[RESTRICTED HOLDER]</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2802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9" w:name="page110"/>
    <w:bookmarkEnd w:id="109"/>
    <w:tbl>
      <w:tblPr>
        <w:tblLayout w:type="fixed"/>
        <w:tblInd w:w="1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60" w:type="dxa"/>
            <w:vAlign w:val="bottom"/>
            <w:gridSpan w:val="2"/>
          </w:tcPr>
          <w:p>
            <w:pPr>
              <w:jc w:val="center"/>
              <w:ind w:right="509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216"/>
        </w:trPr>
        <w:tc>
          <w:tcPr>
            <w:tcW w:w="3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187"/>
        </w:trPr>
        <w:tc>
          <w:tcPr>
            <w:tcW w:w="3840" w:type="dxa"/>
            <w:vAlign w:val="bottom"/>
            <w:tcBorders>
              <w:left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Restricted Shares</w:t>
            </w:r>
          </w:p>
        </w:tc>
        <w:tc>
          <w:tcPr>
            <w:tcW w:w="13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Restricted ADSs</w:t>
            </w:r>
          </w:p>
        </w:tc>
        <w:tc>
          <w:tcPr>
            <w:tcW w:w="236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Name and Address of Beneficial Owner of</w:t>
            </w:r>
          </w:p>
        </w:tc>
      </w:tr>
      <w:tr>
        <w:trPr>
          <w:trHeight w:val="238"/>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ADSs</w:t>
            </w:r>
          </w:p>
        </w:tc>
      </w:tr>
      <w:tr>
        <w:trPr>
          <w:trHeight w:val="209"/>
        </w:trPr>
        <w:tc>
          <w:tcPr>
            <w:tcW w:w="3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_________________ Shares</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_________ ADSs</w:t>
            </w:r>
          </w:p>
        </w:tc>
        <w:tc>
          <w:tcPr>
            <w:tcW w:w="23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561"/>
        </w:trPr>
        <w:tc>
          <w:tcPr>
            <w:tcW w:w="3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2"/>
          </w:tcPr>
          <w:p>
            <w:pPr>
              <w:jc w:val="center"/>
              <w:ind w:right="5090"/>
              <w:spacing w:after="0"/>
              <w:rPr>
                <w:sz w:val="20"/>
                <w:szCs w:val="20"/>
                <w:color w:val="auto"/>
              </w:rPr>
            </w:pPr>
            <w:r>
              <w:rPr>
                <w:rFonts w:ascii="Times New Roman" w:cs="Times New Roman" w:eastAsia="Times New Roman" w:hAnsi="Times New Roman"/>
                <w:sz w:val="22"/>
                <w:szCs w:val="22"/>
                <w:color w:val="auto"/>
                <w:w w:val="98"/>
              </w:rPr>
              <w:t>A-2-3</w:t>
            </w:r>
          </w:p>
        </w:tc>
      </w:tr>
    </w:tbl>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22,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Certification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Depositary Receipts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ryan.everett@citi.com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keith.galfo@citi.com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leslie.deluca@citi.com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Verona Pharma plc - Restricted ADSs (CUSIP No.: 925050882)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made to (i) Deposit Agreement, dated as of May 2, 2017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Letter Agreement, dated as of July 22, 2020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by and between the Company and the Depositary, in connection with the issuance and delivery of Restricted ADSs in connection with the Private Placement of Offered ADSs or upon deposit of Subject Shares by, for, or on behalf of, each Subject Holder thereof to be issued by the Company upon redesignation of the non-voting ordinary shares issued in the Private Placement of Non-Voting Ordinary Shares (each as defined in the Letter Agreement). Capitalized terms used but not defined herein shall have the meanings given to them in the Deposit Agreement or, in the event so noted herein, the Letter Agreement.</w:t>
      </w:r>
    </w:p>
    <w:p>
      <w:pPr>
        <w:spacing w:after="0" w:line="189" w:lineRule="exact"/>
        <w:rPr>
          <w:sz w:val="20"/>
          <w:szCs w:val="20"/>
          <w:color w:val="auto"/>
        </w:rPr>
      </w:pPr>
    </w:p>
    <w:p>
      <w:pPr>
        <w:ind w:right="680" w:firstLine="1296"/>
        <w:spacing w:after="0" w:line="282" w:lineRule="auto"/>
        <w:rPr>
          <w:sz w:val="20"/>
          <w:szCs w:val="20"/>
          <w:color w:val="auto"/>
        </w:rPr>
      </w:pPr>
      <w:r>
        <w:rPr>
          <w:rFonts w:ascii="Times New Roman" w:cs="Times New Roman" w:eastAsia="Times New Roman" w:hAnsi="Times New Roman"/>
          <w:sz w:val="18"/>
          <w:szCs w:val="18"/>
          <w:color w:val="auto"/>
        </w:rPr>
        <w:t>This Withdrawal Certification is being furnished in connection with the withdrawal of Restricted Shares (as defined in the Letter Agreement) upon surrender of Restricted ADSs (as defined in the Letter Agreement) to the Depositary.</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ind w:left="1300" w:right="300" w:firstLine="4"/>
        <w:spacing w:after="0" w:line="282" w:lineRule="auto"/>
        <w:tabs>
          <w:tab w:leader="none" w:pos="186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acknowledge, or, if we are acting for the account of another person, such person has confirmed to us that it acknowledges, that the Restricted Shares represented by the Restricted ADSs have not been registered under the Securities Act; and</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certify that either (check one):</w:t>
      </w:r>
    </w:p>
    <w:p>
      <w:pPr>
        <w:spacing w:after="0" w:line="225" w:lineRule="exact"/>
        <w:rPr>
          <w:sz w:val="20"/>
          <w:szCs w:val="20"/>
          <w:color w:val="auto"/>
        </w:rPr>
      </w:pPr>
    </w:p>
    <w:p>
      <w:pPr>
        <w:ind w:left="660" w:right="20" w:firstLine="644"/>
        <w:spacing w:after="0" w:line="257" w:lineRule="auto"/>
        <w:tabs>
          <w:tab w:leader="none" w:pos="152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 we have sold or otherwise transferred, or agreed to sell or otherwise transfer and at or prior to the time of withdrawal will have sold or otherwise transferred, the Restricted ADSs or the Restricted Shares represented thereby to persons other than US Persons (as defined in Regulation S under the Securities Act) in an offshore transaction (as defined in Regulation S under the Securities Act) in accordance with Rule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904 of Regulation S under the Securities Act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that in connection with such transfer, we have delivered or will deliver an opinion of</w:t>
      </w:r>
    </w:p>
    <w:p>
      <w:pPr>
        <w:spacing w:after="0" w:line="20" w:lineRule="exact"/>
        <w:rPr>
          <w:rFonts w:ascii="Times New Roman" w:cs="Times New Roman" w:eastAsia="Times New Roman" w:hAnsi="Times New Roman"/>
          <w:sz w:val="18"/>
          <w:szCs w:val="18"/>
          <w:color w:val="auto"/>
        </w:rPr>
      </w:pPr>
    </w:p>
    <w:p>
      <w:pPr>
        <w:ind w:left="66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 counsel reasonably satisfactory to the Depositary and the Company to the effect that the transfer is exempt from the registration requirements of the Securities Act]</w:t>
      </w:r>
      <w:r>
        <w:rPr>
          <w:rFonts w:ascii="Times New Roman" w:cs="Times New Roman" w:eastAsia="Times New Roman" w:hAnsi="Times New Roman"/>
          <w:sz w:val="18"/>
          <w:szCs w:val="18"/>
          <w:color w:val="auto"/>
        </w:rPr>
        <w:t>, or</w:t>
      </w:r>
    </w:p>
    <w:p>
      <w:pPr>
        <w:spacing w:after="0" w:line="181" w:lineRule="exact"/>
        <w:rPr>
          <w:rFonts w:ascii="Times New Roman" w:cs="Times New Roman" w:eastAsia="Times New Roman" w:hAnsi="Times New Roman"/>
          <w:sz w:val="18"/>
          <w:szCs w:val="18"/>
          <w:color w:val="auto"/>
        </w:rPr>
      </w:pPr>
    </w:p>
    <w:p>
      <w:pPr>
        <w:jc w:val="both"/>
        <w:ind w:left="660" w:right="180" w:firstLine="644"/>
        <w:spacing w:after="0" w:line="258" w:lineRule="auto"/>
        <w:tabs>
          <w:tab w:leader="none" w:pos="157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 we have sold or otherwise transferred, or agreed to sell or otherwise transfer and at or prior to the time of withdrawal will have sold or otherwise transferred, the Restricted ADSs or the Restricted Shares represented thereby in a transaction exempt from registration pursuant to Rule 144 under the Securities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in connection with such transfer, we have delivered or will deliver an 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U.S. counsel reasonably satisfactory to the Depositary and the Company to the effect that the transfer is exempt from the registration requirements of the Securities Act]</w:t>
      </w:r>
      <w:r>
        <w:rPr>
          <w:rFonts w:ascii="Times New Roman" w:cs="Times New Roman" w:eastAsia="Times New Roman" w:hAnsi="Times New Roman"/>
          <w:sz w:val="18"/>
          <w:szCs w:val="18"/>
          <w:color w:val="auto"/>
        </w:rPr>
        <w:t>, or</w:t>
      </w:r>
    </w:p>
    <w:p>
      <w:pPr>
        <w:spacing w:after="0" w:line="183" w:lineRule="exact"/>
        <w:rPr>
          <w:rFonts w:ascii="Times New Roman" w:cs="Times New Roman" w:eastAsia="Times New Roman" w:hAnsi="Times New Roman"/>
          <w:sz w:val="18"/>
          <w:szCs w:val="18"/>
          <w:color w:val="auto"/>
        </w:rPr>
      </w:pPr>
    </w:p>
    <w:p>
      <w:pPr>
        <w:ind w:left="660" w:right="100" w:firstLine="644"/>
        <w:spacing w:after="0" w:line="254" w:lineRule="auto"/>
        <w:tabs>
          <w:tab w:leader="none" w:pos="162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 we will be the beneficial owner of the Restricted Shares upon withdrawal, and, accordingly, we agree that (x) we will not offer, sell, pledge or otherwise transfer the Restricted Shares except (A) in a transaction exempt from registration pursuant to Rule 144 under the Securities Act, if available, (B) in an offshore transaction (as defined in Regulation S under the Securities Act) to persons other than U.S. Persons (as defined in Regulation S under the Securities Act) in accordance with Rule 904 of Regulation S under the Securities Act, (C) pursuant to any other available exemption from the registration requirements of the Securities Act, or (D) pursuant to an effective registration statement under the Securities Act, in each case in accordance with any applicable securities laws of the states of the United States, and (y) we will not deposit or cause to be deposited such Restricted Shares into any depositary receipt facility established or maintained by a depositary bank (including any such facility maintained by the Depositary), so long as such Restricted Shares are “Restricted Securities” (within the meaning given to such term in the Deposit Agreement).</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undersigned hereby instructs the Depositary to cancel the Restricted ADSs specified below, to deliver the Shares represented thereby as specified below and, if applicable, to issue to the undersigned a statement identifying the number of Restricted ADSs held by the undersigned and not cancelled pursuant to these instructions. The undersigned appoints the Depositary and any of its authorized representatives as its attorney to take the actions contemplated above on behalf of the undersigned. The undersigned confirms that applicable fees, taxes and expenses payable under the terms of the Deposit Agreement and the Letter Agreement in connection the cancellation of Restricted ADSs and the withdrawal of the corresponding Restricted Shares is being made to the Depositary concurrently herewith.</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Name of Owner:</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Number or Taxpayer Identification</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Number of Owner:</w:t>
            </w:r>
          </w:p>
        </w:tc>
        <w:tc>
          <w:tcPr>
            <w:tcW w:w="7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Account Number of Owner:</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Number of Restricted ADSs to be cancelled:</w:t>
            </w:r>
          </w:p>
        </w:tc>
        <w:tc>
          <w:tcPr>
            <w:tcW w:w="7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Delivery Information for delivery of Shares</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Restricted ADSs to be cancelled:</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Owner:</w:t>
            </w: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(Identify Title if Acting in Representative</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Capacity)</w:t>
            </w:r>
          </w:p>
        </w:tc>
        <w:tc>
          <w:tcPr>
            <w:tcW w:w="0" w:type="dxa"/>
            <w:vAlign w:val="bottom"/>
          </w:tcPr>
          <w:p>
            <w:pPr>
              <w:spacing w:after="0"/>
              <w:rPr>
                <w:sz w:val="1"/>
                <w:szCs w:val="1"/>
                <w:color w:val="auto"/>
              </w:rPr>
            </w:pPr>
          </w:p>
        </w:tc>
      </w:tr>
      <w:tr>
        <w:trPr>
          <w:trHeight w:val="567"/>
        </w:trPr>
        <w:tc>
          <w:tcPr>
            <w:tcW w:w="3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22"/>
                <w:szCs w:val="22"/>
                <w:color w:val="auto"/>
              </w:rPr>
              <w:t>B-3</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13" w:name="page114"/>
    <w:bookmarkEnd w:id="113"/>
    <w:p>
      <w:pPr>
        <w:ind w:left="4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45516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t>MEDALLION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Medallion Signature Guaranty Stamp </w:t>
      </w:r>
      <w:r>
        <w:rPr>
          <w:rFonts w:ascii="Times New Roman" w:cs="Times New Roman" w:eastAsia="Times New Roman" w:hAnsi="Times New Roman"/>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 Issuing Guarantee:________________________________________________________________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 w:cs="Times New Roman" w:eastAsia="Times New Roman" w:hAnsi="Times New Roman"/>
          <w:sz w:val="18"/>
          <w:szCs w:val="18"/>
          <w:b w:val="1"/>
          <w:bCs w:val="1"/>
          <w:color w:val="auto"/>
        </w:rPr>
        <w:t>A NOTARY PUBLIC SEAL IS NOT ACCEPTABLE.</w:t>
      </w: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40" w:top="995" w:right="6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22,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Resale Certification and Issuance Instruction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Depositary Receipts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ryan.everett@citi.com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keith.galfo@citi.com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leslie.deluca@citi.com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Verona Pharma plc - Restricted ADSs (CUSIP No.: 925050882)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made to (i) Deposit Agreement, dated as of May 2, 2017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Letter Agreement, dated as of July 22, 2020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by and between the Company and the Depositary, in connection with the issuance and delivery of Restricted ADSs in connection with the Private Placement of Offered ADSs or upon deposit of Subject Shares by, for, or on behalf of, each Subject Holder thereof to be issued by the Company upon redesignation of the non-voting ordinary shares issued in the Private Placement of Non-Voting Ordinary Shares (each as defined in the Letter Agreement). Capitalized terms used but not defined herein shall have the meanings given to them in the Deposit Agreement or, in the event so noted herein, the Letter Agreement.</w:t>
      </w:r>
    </w:p>
    <w:p>
      <w:pPr>
        <w:spacing w:after="0" w:line="189"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This Resale Certification and Issuance Instruction is being provided in connection with our request to the Depositary to transfer Restricted ADSs (CUSIP No.: 925050882) in the form of freely transferable ADSs (CUSIP No.: 925050106) in connection with our sale of such Restricted ADSs in a transaction exempt from registration under the Securities Act or covered by a Registration Statement (the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ind w:left="1300"/>
        <w:spacing w:after="0"/>
        <w:rPr>
          <w:sz w:val="20"/>
          <w:szCs w:val="20"/>
          <w:color w:val="auto"/>
        </w:rPr>
      </w:pPr>
      <w:r>
        <w:rPr>
          <w:rFonts w:ascii="Times New Roman" w:cs="Times New Roman" w:eastAsia="Times New Roman" w:hAnsi="Times New Roman"/>
          <w:sz w:val="18"/>
          <w:szCs w:val="18"/>
          <w:color w:val="auto"/>
        </w:rPr>
        <w:t>The undersigned certifies that (please check appropriate box below):</w:t>
      </w:r>
    </w:p>
    <w:p>
      <w:pPr>
        <w:spacing w:after="0" w:line="225" w:lineRule="exact"/>
        <w:rPr>
          <w:sz w:val="20"/>
          <w:szCs w:val="20"/>
          <w:color w:val="auto"/>
        </w:rPr>
      </w:pPr>
    </w:p>
    <w:p>
      <w:pPr>
        <w:ind w:firstLine="1296"/>
        <w:spacing w:after="0" w:line="231"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Pursuant to Resale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 the Sale pursuant to which the Restricted ADSs are being sold is covered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under the Securities Act that has been declared effective by the Commission and is currently in effect, (y) the ADSs to be delivered upon such sale are not “Restricted Securities” (as defined in Rule 144(a)(3) under the Securities Act), and (z) the undersigned has satisfied all applicable prospectus delivery requirements under the Securities Act,</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right="40" w:firstLine="1304"/>
        <w:spacing w:after="0" w:line="220" w:lineRule="exact"/>
        <w:tabs>
          <w:tab w:leader="none" w:pos="1521" w:val="left"/>
        </w:tabs>
        <w:numPr>
          <w:ilvl w:val="0"/>
          <w:numId w:val="8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Six Months Sales only -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held by an Affiliate of the Company or a person who has been an Affiliate of the Company during the preceding three months, (w) at least </w:t>
      </w:r>
      <w:r>
        <w:rPr>
          <w:rFonts w:ascii="Times New Roman" w:cs="Times New Roman" w:eastAsia="Times New Roman" w:hAnsi="Times New Roman"/>
          <w:sz w:val="18"/>
          <w:szCs w:val="18"/>
          <w:u w:val="single" w:color="auto"/>
          <w:color w:val="auto"/>
        </w:rPr>
        <w:t>six months</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 (x) the Company is, and has been for a period of at least 90 days immediately prior to the sale has been, subject to the reporting requirements of Sections 13 or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has filed all required reports under Sections 13 and 15(d) of the Exchange Act (as applicable) during the 12 months preceding the sale (other than Form 6-K reports), (y) the Restricted ADSs to be transferred and the Restricted Shares represented thereby shall be so transferred in unsolicited brokers’ transactions, directly with a market maker, or in riskless principal transactions, in each case as defined in, and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right="20" w:firstLine="1304"/>
        <w:spacing w:after="0" w:line="224" w:lineRule="exact"/>
        <w:tabs>
          <w:tab w:leader="none" w:pos="1521" w:val="left"/>
        </w:tabs>
        <w:numPr>
          <w:ilvl w:val="0"/>
          <w:numId w:val="9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Six Months Sales only – Non-Affiliate)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not held by an Affiliate of the Company or a person who has been an Affiliate of the Company during the preceding three months, (y) at least </w:t>
      </w:r>
      <w:r>
        <w:rPr>
          <w:rFonts w:ascii="Times New Roman" w:cs="Times New Roman" w:eastAsia="Times New Roman" w:hAnsi="Times New Roman"/>
          <w:sz w:val="18"/>
          <w:szCs w:val="18"/>
          <w:u w:val="single" w:color="auto"/>
          <w:color w:val="auto"/>
        </w:rPr>
        <w:t>six months</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 and (z) the Company is, and has been for a period of at least 90 days immediately prior to the sale has been, subject to the reporting requirements of Sections 13 or 15(d) of the Exchange Act, and has filed all required reports under Sections 13 and 15(d) of the Exchange Act (as applicable) during the 12 months preceding the sale (other than Form 6-K reports);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may have delivered the requisite opinion of counsel to cover this transaction to the Depositary.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6" w:name="page117"/>
    <w:bookmarkEnd w:id="116"/>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firstLine="1304"/>
        <w:spacing w:after="0" w:line="221" w:lineRule="exact"/>
        <w:tabs>
          <w:tab w:leader="none" w:pos="1521" w:val="left"/>
        </w:tabs>
        <w:numPr>
          <w:ilvl w:val="0"/>
          <w:numId w:val="9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One Year Sales only -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held by an Affiliate of the Company or a person who has been an Affiliate of the Company during the preceding three months, (x) at least </w:t>
      </w:r>
      <w:r>
        <w:rPr>
          <w:rFonts w:ascii="Times New Roman" w:cs="Times New Roman" w:eastAsia="Times New Roman" w:hAnsi="Times New Roman"/>
          <w:sz w:val="18"/>
          <w:szCs w:val="18"/>
          <w:u w:val="single" w:color="auto"/>
          <w:color w:val="auto"/>
        </w:rPr>
        <w:t>one year</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 (y) the Restricted ADSs to be transferred and the Restricted Shares represented thereby shall be so transferred in unsolicited brokers’ transactions, directly with a market maker, or in riskless principal transactions, in each case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right="180" w:firstLine="1304"/>
        <w:spacing w:after="0" w:line="228" w:lineRule="exact"/>
        <w:tabs>
          <w:tab w:leader="none" w:pos="1521" w:val="left"/>
        </w:tabs>
        <w:numPr>
          <w:ilvl w:val="0"/>
          <w:numId w:val="9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One Year Sales only – Non-Affiliate)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not held by an Affiliate of the Company or a person who has been an Affiliate of the Company during the preceding three months, and (y) at least </w:t>
      </w:r>
      <w:r>
        <w:rPr>
          <w:rFonts w:ascii="Times New Roman" w:cs="Times New Roman" w:eastAsia="Times New Roman" w:hAnsi="Times New Roman"/>
          <w:sz w:val="18"/>
          <w:szCs w:val="18"/>
          <w:u w:val="single" w:color="auto"/>
          <w:color w:val="auto"/>
        </w:rPr>
        <w:t>one year</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right="20" w:firstLine="1296"/>
        <w:spacing w:after="0" w:line="236"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(Sales other than Post Six Months Sales or Post One Year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ADSs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and the Restricted Shares represented thereby are being sold in a transaction exempt from registration under the Securities Act and the ADSs to be delivered upon transfer are not “Restricted Securities” (within the meaning of Rule 144(a)(3) under the Securities Act);</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right="40" w:firstLine="1296"/>
        <w:spacing w:after="0" w:line="236"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Transfers Exempt from Registration (other than sales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ADSs to be transferred and the 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thereby are being transferred in a transaction exempt from registration under the Securities Act and the ADSs to be delivered upon transfer are not “Restricted Securities” (within the meaning of Rule 144(a)(3) under the Securities 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80" w:hanging="272"/>
        <w:spacing w:after="0" w:line="181" w:lineRule="auto"/>
        <w:tabs>
          <w:tab w:leader="none" w:pos="280" w:val="left"/>
        </w:tabs>
        <w:numPr>
          <w:ilvl w:val="0"/>
          <w:numId w:val="9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delivery of the requisite opinion of counsel to cover this transaction is the sole responsibility of the selling Restricted ADS holder.</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7" w:name="page118"/>
    <w:bookmarkEnd w:id="117"/>
    <w:p>
      <w:pPr>
        <w:spacing w:after="0" w:line="185" w:lineRule="auto"/>
        <w:framePr w:w="2700" w:h="160" w:wrap="auto" w:vAnchor="page" w:hAnchor="page" w:x="6840" w:y="644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85" w:lineRule="auto"/>
        <w:framePr w:w="2700" w:h="160" w:wrap="auto" w:vAnchor="page" w:hAnchor="page" w:x="6840" w:y="666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85" w:lineRule="auto"/>
        <w:framePr w:w="2700" w:h="160" w:wrap="auto" w:vAnchor="page" w:hAnchor="page" w:x="6840" w:y="731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85" w:lineRule="auto"/>
        <w:framePr w:w="2700" w:h="160" w:wrap="auto" w:vAnchor="page" w:hAnchor="page" w:x="6840" w:y="795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85" w:lineRule="auto"/>
        <w:framePr w:w="2700" w:h="160" w:wrap="auto" w:vAnchor="page" w:hAnchor="page" w:x="6840" w:y="817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85" w:lineRule="auto"/>
        <w:framePr w:w="2700" w:h="160" w:wrap="auto" w:vAnchor="page" w:hAnchor="page" w:x="6840" w:y="882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68" w:lineRule="exact"/>
        <w:rPr>
          <w:rFonts w:ascii="Times New Roman" w:cs="Times New Roman" w:eastAsia="Times New Roman" w:hAnsi="Times New Roman"/>
          <w:sz w:val="18"/>
          <w:szCs w:val="18"/>
          <w:color w:val="auto"/>
        </w:rPr>
      </w:pPr>
    </w:p>
    <w:p>
      <w:pPr>
        <w:ind w:left="1300"/>
        <w:spacing w:after="0" w:line="334"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Other</w:t>
      </w:r>
      <w:r>
        <w:rPr>
          <w:rFonts w:ascii="Times New Roman" w:cs="Times New Roman" w:eastAsia="Times New Roman" w:hAnsi="Times New Roman"/>
          <w:sz w:val="18"/>
          <w:szCs w:val="18"/>
          <w:b w:val="1"/>
          <w:bCs w:val="1"/>
          <w:color w:val="auto"/>
        </w:rPr>
        <w:t>: _______________________________________________.</w:t>
      </w:r>
    </w:p>
    <w:p>
      <w:pPr>
        <w:ind w:left="3020"/>
        <w:spacing w:after="0"/>
        <w:rPr>
          <w:sz w:val="20"/>
          <w:szCs w:val="20"/>
          <w:color w:val="auto"/>
        </w:rPr>
      </w:pPr>
      <w:r>
        <w:rPr>
          <w:rFonts w:ascii="Times New Roman" w:cs="Times New Roman" w:eastAsia="Times New Roman" w:hAnsi="Times New Roman"/>
          <w:sz w:val="18"/>
          <w:szCs w:val="18"/>
          <w:b w:val="1"/>
          <w:bCs w:val="1"/>
          <w:color w:val="auto"/>
        </w:rPr>
        <w:t>[Please fill in details]</w:t>
      </w:r>
    </w:p>
    <w:p>
      <w:pPr>
        <w:spacing w:after="0" w:line="201" w:lineRule="exact"/>
        <w:rPr>
          <w:rFonts w:ascii="Times New Roman" w:cs="Times New Roman" w:eastAsia="Times New Roman" w:hAnsi="Times New Roman"/>
          <w:sz w:val="18"/>
          <w:szCs w:val="18"/>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Restricted ADSs and the Restricted Shares represented thereby are to be transferred in a transaction exempt from registration under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Act so that the ADSs to be delivered upon transfer are not “Restricted Securities” (within the meaning of Rule 144(a)(3) under the Securities Act)</w:t>
      </w:r>
      <w:r>
        <w:rPr>
          <w:rFonts w:ascii="Times New Roman" w:cs="Times New Roman" w:eastAsia="Times New Roman" w:hAnsi="Times New Roman"/>
          <w:sz w:val="18"/>
          <w:szCs w:val="18"/>
          <w:b w:val="1"/>
          <w:bCs w:val="1"/>
          <w:color w:val="auto"/>
        </w:rPr>
        <w:t>]</w:t>
      </w:r>
    </w:p>
    <w:p>
      <w:pPr>
        <w:spacing w:after="0" w:line="15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requests that the Depositary: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following number of Restricted ADSs for the issuance of freely transferable unrestricted ADSs:</w:t>
      </w:r>
    </w:p>
    <w:p>
      <w:pPr>
        <w:spacing w:after="0" w:line="225" w:lineRule="exact"/>
        <w:rPr>
          <w:rFonts w:ascii="Times New Roman" w:cs="Times New Roman" w:eastAsia="Times New Roman" w:hAnsi="Times New Roman"/>
          <w:sz w:val="18"/>
          <w:szCs w:val="18"/>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No.: 925050882), and</w:t>
      </w:r>
    </w:p>
    <w:p>
      <w:pPr>
        <w:spacing w:after="0" w:line="2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cancellation of the Restricted ADSs as contemplated in (i) above, issue and deliver “free” the following number of ADSs:</w:t>
      </w:r>
    </w:p>
    <w:p>
      <w:pPr>
        <w:spacing w:after="0" w:line="225" w:lineRule="exact"/>
        <w:rPr>
          <w:rFonts w:ascii="Times New Roman" w:cs="Times New Roman" w:eastAsia="Times New Roman" w:hAnsi="Times New Roman"/>
          <w:sz w:val="18"/>
          <w:szCs w:val="18"/>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the person(s) identified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ADSs are to be issued and delivered by means of book-entry transfer to the DTC account of the undersigned</w:t>
      </w:r>
    </w:p>
    <w:p>
      <w:pPr>
        <w:spacing w:after="0" w:line="225" w:lineRule="exact"/>
        <w:rPr>
          <w:rFonts w:ascii="Times New Roman" w:cs="Times New Roman" w:eastAsia="Times New Roman" w:hAnsi="Times New Roman"/>
          <w:sz w:val="18"/>
          <w:szCs w:val="18"/>
          <w:color w:val="auto"/>
        </w:rPr>
      </w:pPr>
    </w:p>
    <w:p>
      <w:pPr>
        <w:ind w:left="1140"/>
        <w:spacing w:after="0"/>
        <w:rPr>
          <w:sz w:val="20"/>
          <w:szCs w:val="20"/>
          <w:color w:val="auto"/>
        </w:rPr>
      </w:pPr>
      <w:r>
        <w:rPr>
          <w:rFonts w:ascii="Times New Roman" w:cs="Times New Roman" w:eastAsia="Times New Roman" w:hAnsi="Times New Roman"/>
          <w:sz w:val="18"/>
          <w:szCs w:val="18"/>
          <w:color w:val="auto"/>
        </w:rPr>
        <w:t>Name of DTC Participant acting for undersigned:</w:t>
      </w:r>
    </w:p>
    <w:p>
      <w:pPr>
        <w:spacing w:after="0" w:line="225" w:lineRule="exact"/>
        <w:rPr>
          <w:rFonts w:ascii="Times New Roman" w:cs="Times New Roman" w:eastAsia="Times New Roman" w:hAnsi="Times New Roman"/>
          <w:sz w:val="18"/>
          <w:szCs w:val="18"/>
          <w:color w:val="auto"/>
        </w:rPr>
      </w:pPr>
    </w:p>
    <w:p>
      <w:pPr>
        <w:ind w:left="1140"/>
        <w:spacing w:after="0"/>
        <w:rPr>
          <w:sz w:val="20"/>
          <w:szCs w:val="20"/>
          <w:color w:val="auto"/>
        </w:rPr>
      </w:pPr>
      <w:r>
        <w:rPr>
          <w:rFonts w:ascii="Times New Roman" w:cs="Times New Roman" w:eastAsia="Times New Roman" w:hAnsi="Times New Roman"/>
          <w:sz w:val="18"/>
          <w:szCs w:val="18"/>
          <w:color w:val="auto"/>
        </w:rPr>
        <w:t>DTC Participant Account No.:</w:t>
      </w:r>
    </w:p>
    <w:p>
      <w:pPr>
        <w:spacing w:after="0" w:line="225" w:lineRule="exact"/>
        <w:rPr>
          <w:rFonts w:ascii="Times New Roman" w:cs="Times New Roman" w:eastAsia="Times New Roman" w:hAnsi="Times New Roman"/>
          <w:sz w:val="18"/>
          <w:szCs w:val="18"/>
          <w:color w:val="auto"/>
        </w:rPr>
      </w:pPr>
    </w:p>
    <w:p>
      <w:pPr>
        <w:ind w:left="1140" w:right="6160"/>
        <w:spacing w:after="0" w:line="282" w:lineRule="auto"/>
        <w:rPr>
          <w:sz w:val="20"/>
          <w:szCs w:val="20"/>
          <w:color w:val="auto"/>
        </w:rPr>
      </w:pPr>
      <w:r>
        <w:rPr>
          <w:rFonts w:ascii="Times New Roman" w:cs="Times New Roman" w:eastAsia="Times New Roman" w:hAnsi="Times New Roman"/>
          <w:sz w:val="18"/>
          <w:szCs w:val="18"/>
          <w:color w:val="auto"/>
        </w:rPr>
        <w:t>Account No. for undersigned at DTC Participant (f/b/o information):</w:t>
      </w:r>
    </w:p>
    <w:p>
      <w:pPr>
        <w:spacing w:after="0" w:line="162" w:lineRule="exact"/>
        <w:rPr>
          <w:rFonts w:ascii="Times New Roman" w:cs="Times New Roman" w:eastAsia="Times New Roman" w:hAnsi="Times New Roman"/>
          <w:sz w:val="18"/>
          <w:szCs w:val="18"/>
          <w:color w:val="auto"/>
        </w:rPr>
      </w:pPr>
    </w:p>
    <w:p>
      <w:pPr>
        <w:ind w:left="1140"/>
        <w:spacing w:after="0"/>
        <w:rPr>
          <w:sz w:val="20"/>
          <w:szCs w:val="20"/>
          <w:color w:val="auto"/>
        </w:rPr>
      </w:pPr>
      <w:r>
        <w:rPr>
          <w:rFonts w:ascii="Times New Roman" w:cs="Times New Roman" w:eastAsia="Times New Roman" w:hAnsi="Times New Roman"/>
          <w:sz w:val="18"/>
          <w:szCs w:val="18"/>
          <w:color w:val="auto"/>
        </w:rPr>
        <w:t>Onward Delivery Instructions of undersigned:</w:t>
      </w:r>
    </w:p>
    <w:p>
      <w:pPr>
        <w:spacing w:after="0" w:line="225" w:lineRule="exact"/>
        <w:rPr>
          <w:rFonts w:ascii="Times New Roman" w:cs="Times New Roman" w:eastAsia="Times New Roman" w:hAnsi="Times New Roman"/>
          <w:sz w:val="18"/>
          <w:szCs w:val="18"/>
          <w:color w:val="auto"/>
        </w:rPr>
      </w:pPr>
    </w:p>
    <w:p>
      <w:pPr>
        <w:ind w:left="1140"/>
        <w:spacing w:after="0"/>
        <w:rPr>
          <w:sz w:val="20"/>
          <w:szCs w:val="20"/>
          <w:color w:val="auto"/>
        </w:rPr>
      </w:pPr>
      <w:r>
        <w:rPr>
          <w:rFonts w:ascii="Times New Roman" w:cs="Times New Roman" w:eastAsia="Times New Roman" w:hAnsi="Times New Roman"/>
          <w:sz w:val="18"/>
          <w:szCs w:val="18"/>
          <w:color w:val="auto"/>
        </w:rPr>
        <w:t>Contact person at DTC Participant:</w:t>
      </w:r>
    </w:p>
    <w:p>
      <w:pPr>
        <w:spacing w:after="0" w:line="225" w:lineRule="exact"/>
        <w:rPr>
          <w:rFonts w:ascii="Times New Roman" w:cs="Times New Roman" w:eastAsia="Times New Roman" w:hAnsi="Times New Roman"/>
          <w:sz w:val="18"/>
          <w:szCs w:val="18"/>
          <w:color w:val="auto"/>
        </w:rPr>
      </w:pPr>
    </w:p>
    <w:p>
      <w:pPr>
        <w:ind w:left="1140"/>
        <w:spacing w:after="0"/>
        <w:rPr>
          <w:sz w:val="20"/>
          <w:szCs w:val="20"/>
          <w:color w:val="auto"/>
        </w:rPr>
      </w:pPr>
      <w:r>
        <w:rPr>
          <w:rFonts w:ascii="Times New Roman" w:cs="Times New Roman" w:eastAsia="Times New Roman" w:hAnsi="Times New Roman"/>
          <w:sz w:val="18"/>
          <w:szCs w:val="18"/>
          <w:color w:val="auto"/>
        </w:rPr>
        <w:t>Daytime telephone number of contact person at DTC</w:t>
      </w:r>
    </w:p>
    <w:p>
      <w:pPr>
        <w:spacing w:after="0" w:line="27" w:lineRule="exact"/>
        <w:rPr>
          <w:rFonts w:ascii="Times New Roman" w:cs="Times New Roman" w:eastAsia="Times New Roman" w:hAnsi="Times New Roman"/>
          <w:sz w:val="18"/>
          <w:szCs w:val="18"/>
          <w:color w:val="auto"/>
        </w:rPr>
      </w:pPr>
    </w:p>
    <w:p>
      <w:pPr>
        <w:ind w:left="1140"/>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80" w:hanging="272"/>
        <w:spacing w:after="0" w:line="181" w:lineRule="auto"/>
        <w:tabs>
          <w:tab w:leader="none" w:pos="280" w:val="left"/>
        </w:tabs>
        <w:numPr>
          <w:ilvl w:val="0"/>
          <w:numId w:val="9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delivery of the requisite opinion of counsel to cover this transaction is the responsibility of the selling Restricted ADS holder.</w:t>
      </w:r>
    </w:p>
    <w:p>
      <w:pPr>
        <w:spacing w:after="0" w:line="2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C-4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8" w:name="page119"/>
    <w:bookmarkEnd w:id="118"/>
    <w:p>
      <w:pPr>
        <w:ind w:left="740" w:hanging="408"/>
        <w:spacing w:after="0"/>
        <w:tabs>
          <w:tab w:leader="none" w:pos="7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ADSs are to be issued delivered in the form of Uncertificated ADSs or in the form of an ADR:</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Name of Purchaser/Transferee:</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City, State, and Country:</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Nationality:</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tc>
        <w:tc>
          <w:tcPr>
            <w:tcW w:w="3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The undersigned hereby instructs the Depositary to cancel the Restricted ADSs to be transferred in the form of freely transferable ADSs and, if applicable, to issue to the undersigned a statement identifying the number of Restricted ADSs held by the undersigned so transferred. The undersigned irrevocably appoints the Depositary and any of its authorized representatives as its attorney to take the actions contemplated above on behalf of the undersigned. The undersigned confirms that applicable fees, taxes and expenses payable under the terms of the Deposit Agreement and the Letter Agreement in connection the cancellation of Restricted ADSs and the issuance of ADSs is being made to the Depositary concurrently herewith.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of Owner:</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Number or Taxpayer Identification</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Number of Owner:</w:t>
            </w:r>
          </w:p>
        </w:tc>
        <w:tc>
          <w:tcPr>
            <w:tcW w:w="7380" w:type="dxa"/>
            <w:vAlign w:val="bottom"/>
          </w:tcPr>
          <w:p>
            <w:pPr>
              <w:spacing w:after="0"/>
              <w:rPr>
                <w:sz w:val="20"/>
                <w:szCs w:val="20"/>
                <w:color w:val="auto"/>
              </w:rPr>
            </w:pP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Account Number of Owner:</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Owner:</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216"/>
        </w:trPr>
        <w:tc>
          <w:tcPr>
            <w:tcW w:w="386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(Identify Title if Acting in Representative</w:t>
            </w:r>
          </w:p>
        </w:tc>
      </w:tr>
      <w:tr>
        <w:trPr>
          <w:trHeight w:val="234"/>
        </w:trPr>
        <w:tc>
          <w:tcPr>
            <w:tcW w:w="386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Capacity)</w:t>
            </w:r>
          </w:p>
        </w:tc>
      </w:tr>
      <w:tr>
        <w:trPr>
          <w:trHeight w:val="567"/>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22"/>
                <w:szCs w:val="22"/>
                <w:color w:val="auto"/>
              </w:rPr>
              <w:t>C-5</w:t>
            </w:r>
          </w:p>
        </w:tc>
      </w:tr>
    </w:tbl>
    <w:p>
      <w:pPr>
        <w:sectPr>
          <w:pgSz w:w="11900" w:h="16838" w:orient="portrait"/>
          <w:cols w:equalWidth="0" w:num="1">
            <w:col w:w="11240"/>
          </w:cols>
          <w:pgMar w:left="320" w:top="769" w:right="339" w:bottom="1440" w:gutter="0" w:footer="0" w:header="0"/>
        </w:sectPr>
      </w:pPr>
    </w:p>
    <w:bookmarkStart w:id="119" w:name="page120"/>
    <w:bookmarkEnd w:id="119"/>
    <w:p>
      <w:pPr>
        <w:ind w:left="4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45516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t>MEDALLION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Medallion Signature Guaranty Stamp </w:t>
      </w:r>
      <w:r>
        <w:rPr>
          <w:rFonts w:ascii="Times New Roman" w:cs="Times New Roman" w:eastAsia="Times New Roman" w:hAnsi="Times New Roman"/>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 Issuing Guarantee:________________________________________________________________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 w:cs="Times New Roman" w:eastAsia="Times New Roman" w:hAnsi="Times New Roman"/>
          <w:sz w:val="18"/>
          <w:szCs w:val="18"/>
          <w:b w:val="1"/>
          <w:bCs w:val="1"/>
          <w:color w:val="auto"/>
        </w:rPr>
        <w:t>A NOTARY PUBLIC SEAL IS NOT ACCEPTABLE.</w:t>
      </w: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40" w:top="995" w:right="6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July 22,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Certification for Restricted ADSs</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Depositary Receipts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ryan.everett@citi.com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keith.galfo@citi.com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leslie.deluca@citi.com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Verona Pharma plc - Restricted ADSs (CUSIP No.: 925050882)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made to (i) Deposit Agreement, dated as of May 2, 2017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Letter Agreement, dated as of July 22, 2020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by and between the Company and the Depositary, in connection with the issuance and delivery of Restricted ADSs in connection with the Private Placement of Offered ADSs or upon deposit of Subject Shares by, for, or on behalf of, each Subject Holder thereof to be issued by the Company upon redesignation of the non-voting ordinary shares issued in the Private Placement of Non-Voting Ordinary Shares (each as defined in the Letter Agreement). Capitalized terms used but not defined herein shall have the meanings given to them in the Deposit Agreement or, in the event so noted herein, the Letter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connection with the transfer of the Restricted ADSs surrendered herewith (the “</w:t>
      </w:r>
      <w:r>
        <w:rPr>
          <w:rFonts w:ascii="Times New Roman" w:cs="Times New Roman" w:eastAsia="Times New Roman" w:hAnsi="Times New Roman"/>
          <w:sz w:val="18"/>
          <w:szCs w:val="18"/>
          <w:u w:val="single" w:color="auto"/>
          <w:color w:val="auto"/>
        </w:rPr>
        <w:t>Surrendered Restricted ADSs</w:t>
      </w:r>
      <w:r>
        <w:rPr>
          <w:rFonts w:ascii="Times New Roman" w:cs="Times New Roman" w:eastAsia="Times New Roman" w:hAnsi="Times New Roman"/>
          <w:sz w:val="18"/>
          <w:szCs w:val="18"/>
          <w:color w:val="auto"/>
        </w:rPr>
        <w:t>”) to the person(s)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undersigned Holder certifies that: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(CHECK ONE)</w:t>
      </w:r>
    </w:p>
    <w:p>
      <w:pPr>
        <w:sectPr>
          <w:pgSz w:w="11900" w:h="16838" w:orient="portrait"/>
          <w:cols w:equalWidth="0" w:num="1">
            <w:col w:w="11240"/>
          </w:cols>
          <w:pgMar w:left="320" w:top="765" w:right="3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hanging="559"/>
        <w:spacing w:after="0" w:line="261" w:lineRule="auto"/>
        <w:rPr>
          <w:sz w:val="20"/>
          <w:szCs w:val="20"/>
          <w:color w:val="auto"/>
        </w:rPr>
      </w:pPr>
      <w:r>
        <w:rPr>
          <w:rFonts w:ascii="Times New Roman" w:cs="Times New Roman" w:eastAsia="Times New Roman" w:hAnsi="Times New Roman"/>
          <w:sz w:val="18"/>
          <w:szCs w:val="18"/>
          <w:color w:val="auto"/>
        </w:rPr>
        <w:t>(a)</w:t>
      </w:r>
      <w:r>
        <w:rPr>
          <w:sz w:val="20"/>
          <w:szCs w:val="20"/>
          <w:color w:val="auto"/>
        </w:rPr>
        <w:t xml:space="preserve"> </w:t>
      </w:r>
      <w:r>
        <w:rPr>
          <w:rFonts w:ascii="Times New Roman" w:cs="Times New Roman" w:eastAsia="Times New Roman" w:hAnsi="Times New Roman"/>
          <w:sz w:val="18"/>
          <w:szCs w:val="18"/>
          <w:color w:val="auto"/>
        </w:rPr>
        <w:t>The Surrendered Restricted ADSs are being transferred to a person who the undersigned Holder reasonably believes is a “Qualified Institutional Buyer” (within the meaning of Rule 144A under the Securities Act) for the account of a Qualified Institutional Buyer in a transaction meeting the requirements of Rule 144A under the Securities Act and the transferee is acquiring the Surrendered Restricted ADSs for investment purposes only without a view to distribution.</w:t>
      </w:r>
    </w:p>
    <w:p>
      <w:pPr>
        <w:spacing w:after="0" w:line="176" w:lineRule="exact"/>
        <w:rPr>
          <w:sz w:val="20"/>
          <w:szCs w:val="20"/>
          <w:color w:val="auto"/>
        </w:rPr>
      </w:pPr>
    </w:p>
    <w:p>
      <w:pPr>
        <w:sectPr>
          <w:pgSz w:w="11900" w:h="16838" w:orient="portrait"/>
          <w:cols w:equalWidth="0" w:num="2">
            <w:col w:w="1140" w:space="720"/>
            <w:col w:w="9380"/>
          </w:cols>
          <w:pgMar w:left="320" w:top="765"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OR</w:t>
      </w:r>
    </w:p>
    <w:p>
      <w:pPr>
        <w:sectPr>
          <w:pgSz w:w="11900" w:h="16838" w:orient="portrait"/>
          <w:cols w:equalWidth="0" w:num="1">
            <w:col w:w="11240"/>
          </w:cols>
          <w:pgMar w:left="320" w:top="765" w:right="33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hanging="559"/>
        <w:spacing w:after="0" w:line="266" w:lineRule="auto"/>
        <w:rPr>
          <w:sz w:val="20"/>
          <w:szCs w:val="20"/>
          <w:color w:val="auto"/>
        </w:rPr>
      </w:pPr>
      <w:r>
        <w:rPr>
          <w:rFonts w:ascii="Times New Roman" w:cs="Times New Roman" w:eastAsia="Times New Roman" w:hAnsi="Times New Roman"/>
          <w:sz w:val="18"/>
          <w:szCs w:val="18"/>
          <w:color w:val="auto"/>
        </w:rPr>
        <w:t>(b)</w:t>
      </w:r>
      <w:r>
        <w:rPr>
          <w:sz w:val="20"/>
          <w:szCs w:val="20"/>
          <w:color w:val="auto"/>
        </w:rPr>
        <w:t xml:space="preserve"> </w:t>
      </w:r>
      <w:r>
        <w:rPr>
          <w:rFonts w:ascii="Times New Roman" w:cs="Times New Roman" w:eastAsia="Times New Roman" w:hAnsi="Times New Roman"/>
          <w:sz w:val="18"/>
          <w:szCs w:val="18"/>
          <w:color w:val="auto"/>
        </w:rPr>
        <w:t>The Surrendered Restricted ADSs are being transferred to a person other than a U.S. Person (as defined in Regulation S under the Securities Act) in an offshore transaction meeting the requirements of Rules 903 or 904 of Regulation S under the Securities Act and the transferee is acquiring the Surrendered Affiliate Restricted ADSs for investment purposes without a view to distribution.</w:t>
      </w:r>
    </w:p>
    <w:p>
      <w:pPr>
        <w:spacing w:after="0" w:line="176" w:lineRule="exact"/>
        <w:rPr>
          <w:sz w:val="20"/>
          <w:szCs w:val="20"/>
          <w:color w:val="auto"/>
        </w:rPr>
      </w:pPr>
    </w:p>
    <w:p>
      <w:pPr>
        <w:sectPr>
          <w:pgSz w:w="11900" w:h="16838" w:orient="portrait"/>
          <w:cols w:equalWidth="0" w:num="2">
            <w:col w:w="1140" w:space="720"/>
            <w:col w:w="9380"/>
          </w:cols>
          <w:pgMar w:left="320" w:top="765" w:right="339" w:bottom="1440" w:gutter="0" w:footer="0" w:header="0"/>
          <w:type w:val="continuous"/>
        </w:sect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If neither of the items above is checked, the Depositary shall not be obligated to register the Surrendered Restricted ADSs in the name of any person other than the Holder thereof unless and until the conditions to any such transfer or registration set forth in the Deposit Agreement and the Letter Agreement shall have been satisfied (including, without limitation, the delivery of an opinion of U.S. securities counsel).</w:t>
      </w:r>
    </w:p>
    <w:p>
      <w:pPr>
        <w:spacing w:after="0" w:line="176"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The transferor confirms that applicable fees, taxes and expenses payable in connection the transfer of ADSs under the terms of the Deposit Agreement and the Letter Agreement is being made to the Depositary concurrently herewith.</w:t>
      </w:r>
    </w:p>
    <w:p>
      <w:pPr>
        <w:spacing w:after="0" w:line="162"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The transferee has and, if acting on behalf of the Beneficial Owner, such Beneficial Owner has agreed to take an Restricted ADSs identical to the Restricted ADSs surrendered for transfer and subject to the same restrictions on transfer set forth in the Letter Agreement.</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Dated: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2" w:name="page123"/>
    <w:bookmarkEnd w:id="122"/>
    <w:p>
      <w:pPr>
        <w:ind w:left="4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4551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t>MEDALLION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Medallion Signature Guaranty Stamp </w:t>
      </w:r>
      <w:r>
        <w:rPr>
          <w:rFonts w:ascii="Times New Roman" w:cs="Times New Roman" w:eastAsia="Times New Roman" w:hAnsi="Times New Roman"/>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 Issuing Guarantee:________________________________________________________________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 w:cs="Times New Roman" w:eastAsia="Times New Roman" w:hAnsi="Times New Roman"/>
          <w:sz w:val="18"/>
          <w:szCs w:val="18"/>
          <w:b w:val="1"/>
          <w:bCs w:val="1"/>
          <w:color w:val="auto"/>
        </w:rPr>
        <w:t>A 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40" w:top="1211" w:right="69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2"/>
          <w:szCs w:val="22"/>
          <w:color w:val="auto"/>
        </w:rPr>
        <w:t>Exhibit (b)(ii)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As of October 19,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 Restricted ADSs (CUSIP No.: 925050981)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Reference is made to the Deposit Agreement, dated as of dated as of May 2, 2017, as amended and supplemented from time to time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organized and existing under the laws of the United States of America,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All capitalized terms used, but not otherwise defined herein, shall have the meaning assigned thereto in the Deposit Agreement.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Company desires to establish procedures to enable certain investors in the Company, including Affiliates of the Company, the names of which are to be provided to the Depositary from time to time (each, a “</w:t>
      </w:r>
      <w:r>
        <w:rPr>
          <w:rFonts w:ascii="Times New Roman" w:cs="Times New Roman" w:eastAsia="Times New Roman" w:hAnsi="Times New Roman"/>
          <w:sz w:val="18"/>
          <w:szCs w:val="18"/>
          <w:u w:val="single" w:color="auto"/>
          <w:color w:val="auto"/>
        </w:rPr>
        <w:t>Restricted Holder</w:t>
      </w:r>
      <w:r>
        <w:rPr>
          <w:rFonts w:ascii="Times New Roman" w:cs="Times New Roman" w:eastAsia="Times New Roman" w:hAnsi="Times New Roman"/>
          <w:sz w:val="18"/>
          <w:szCs w:val="18"/>
          <w:color w:val="auto"/>
        </w:rPr>
        <w:t>”), to hold Shares that constitute Restricted Securities as Restricted ADSs. The Depositary agrees to accommodate the issuance of Restricted ADSs, provided that (a) the terms of deposit of the Restricted Securities for Restricted ADSs neither (i) prejudice any substantial rights of existing Holders and Beneficial Owners of ADSs under the Deposit Agreement, nor (ii) violate or conflict with any law, rule or administrative position applicable to the ADSs, and (b) the terms of the Deposit Agreement are supplemented as set forth in this letter agreement (the “</w:t>
      </w:r>
      <w:r>
        <w:rPr>
          <w:rFonts w:ascii="Times New Roman" w:cs="Times New Roman" w:eastAsia="Times New Roman" w:hAnsi="Times New Roman"/>
          <w:sz w:val="18"/>
          <w:szCs w:val="18"/>
          <w:u w:val="single" w:color="auto"/>
          <w:color w:val="auto"/>
        </w:rPr>
        <w:t>Restricted ADS Letter Agreement</w:t>
      </w:r>
      <w:r>
        <w:rPr>
          <w:rFonts w:ascii="Times New Roman" w:cs="Times New Roman" w:eastAsia="Times New Roman" w:hAnsi="Times New Roman"/>
          <w:sz w:val="18"/>
          <w:szCs w:val="18"/>
          <w:color w:val="auto"/>
        </w:rPr>
        <w:t>”) to establish procedures for the deposit of Restricted Securities by the Company, or by, for, or on behalf of, Restricted Holders.</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purpose and intent of this Restricted ADS Letter Agreement is to supplement the Deposit Agreement for the purpose of accommodating (i) the issuance of Restricted ADSs to the Restricted Holders, (ii) the sale or transfer of such Restricted ADSs, and (iii) certain ancillary transactions further described below. The Company and the Depositary agree that this Restricted ADS Letter Agreement shall be filed as an exhibit to the Company's next Registration Statement on Form F-6 filed in respect of the ADSs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any.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are hereby acknowledged, the Company and the Depositary hereby agree, notwithstanding the terms of the Deposit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4" w:name="page125"/>
    <w:bookmarkEnd w:id="124"/>
    <w:p>
      <w:pPr>
        <w:jc w:val="both"/>
        <w:ind w:firstLine="1304"/>
        <w:spacing w:after="0" w:line="253" w:lineRule="auto"/>
        <w:tabs>
          <w:tab w:leader="none" w:pos="24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Depositary Procedures</w:t>
      </w:r>
      <w:r>
        <w:rPr>
          <w:rFonts w:ascii="Times New Roman" w:cs="Times New Roman" w:eastAsia="Times New Roman" w:hAnsi="Times New Roman"/>
          <w:sz w:val="18"/>
          <w:szCs w:val="18"/>
          <w:color w:val="auto"/>
        </w:rPr>
        <w:t>. The Company consents, under Section 2.3 of the Deposit Agreement, to (i) the deposit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by, for, or on behalf of, each Restricted Holder, of up to the number of Shares listed opposite such Restricted Holder’s name on lists to be provided to the Depositary from time to time in writing together with a written request for the Depositary to accept the deposit of such Shares (which request shall not be unreasonably denied) (the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xml:space="preserve">”) and (ii) the issuance and delivery by the Depositary of the corresponding number of Restricted ADSs in respect thereof in the form of Uncertificated ADSs, upon the terms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the Deposit Agreement, as supplemented by this Restricted ADS Letter Agreement, to the Restricted Holders or their respective designees. The Restricted ADSs described in the immediately preceding sentence and the Restricted Shares represented thereby are referred to herein as the “Designated Restricted ADSs” and the “Designated Shares”, respectively. In connection with each deposit of Designated Shares (i) by the Company and request for issuance of Designated Restricted ADSs, the Company shall deliver to the Depositary a duly completed and signed Consent and Delivery Instruction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Consent and Delivery Instruction - Company</w:t>
      </w:r>
      <w:r>
        <w:rPr>
          <w:rFonts w:ascii="Times New Roman" w:cs="Times New Roman" w:eastAsia="Times New Roman" w:hAnsi="Times New Roman"/>
          <w:sz w:val="18"/>
          <w:szCs w:val="18"/>
          <w:color w:val="auto"/>
        </w:rPr>
        <w:t xml:space="preserve">”), and (ii) by a Restricted Holder and request for issuance of Designated Restricted ADSs, the Restricted Holder shall be required to deliver to the Depositary a duly completed and signed Consent and Delivery Instruction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Consent and Delivery Instruction – Restricted Holder</w:t>
      </w:r>
      <w:r>
        <w:rPr>
          <w:rFonts w:ascii="Times New Roman" w:cs="Times New Roman" w:eastAsia="Times New Roman" w:hAnsi="Times New Roman"/>
          <w:sz w:val="18"/>
          <w:szCs w:val="18"/>
          <w:color w:val="auto"/>
        </w:rPr>
        <w:t>” and together with a Consent and Delivery Instruction – Company, a “</w:t>
      </w:r>
      <w:r>
        <w:rPr>
          <w:rFonts w:ascii="Times New Roman" w:cs="Times New Roman" w:eastAsia="Times New Roman" w:hAnsi="Times New Roman"/>
          <w:sz w:val="18"/>
          <w:szCs w:val="18"/>
          <w:u w:val="single" w:color="auto"/>
          <w:color w:val="auto"/>
        </w:rPr>
        <w:t>Consent and Delivery Instruction</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In furtherance of the foregoing, the Company instructs the Depositary, and the Depositary agrees, upon the terms and subject to the conditions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 Deposit Agreement as supplemented by this Restricted ADS Letter Agreement, to (i) establish procedures to enable (x) the deposit of the Designated Shares with the Custodian by the Company, or by, for, or on behalf of, the Restricted Holders as a valid deposit of Shares under the Deposit Agreement in order to enable the issuance by the Depositary to the Restricted Holders of Designated Restricted ADSs issued under the terms of this Restricted ADS Letter Agreement upon deposit of Designated Shares, and (y) the transfer of the Designated Restricted ADSs, the removal of the transfer and other restrictions with respect to Designated Restricted ADSs in order to create unrestricted ADSs, and the withdrawal of the Designated Shares, in each case upon the terms and conditions set forth in the Deposit Agreement as supplemented by the terms of this Restricted ADS Letter Agreement, and (ii) deliver an account statement (the “</w:t>
      </w:r>
      <w:r>
        <w:rPr>
          <w:rFonts w:ascii="Times New Roman" w:cs="Times New Roman" w:eastAsia="Times New Roman" w:hAnsi="Times New Roman"/>
          <w:sz w:val="18"/>
          <w:szCs w:val="18"/>
          <w:u w:val="single" w:color="auto"/>
          <w:color w:val="auto"/>
        </w:rPr>
        <w:t>Account Statement</w:t>
      </w:r>
      <w:r>
        <w:rPr>
          <w:rFonts w:ascii="Times New Roman" w:cs="Times New Roman" w:eastAsia="Times New Roman" w:hAnsi="Times New Roman"/>
          <w:sz w:val="18"/>
          <w:szCs w:val="18"/>
          <w:color w:val="auto"/>
        </w:rPr>
        <w:t>”) to the Restricted Holder(s) upon the issuance of the Designated Restricted ADSs, in each case upon the terms set forth herein. Nothing contained in this Restricted ADS Letter Agreement shall in any way obligate the Depositary, or give authority to the Depositary, to accept any Shares other than the Designated Shares described herein for deposit under the terms hereof.</w:t>
      </w:r>
    </w:p>
    <w:p>
      <w:pPr>
        <w:spacing w:after="0" w:line="190" w:lineRule="exact"/>
        <w:rPr>
          <w:sz w:val="20"/>
          <w:szCs w:val="20"/>
          <w:color w:val="auto"/>
        </w:rPr>
      </w:pPr>
    </w:p>
    <w:p>
      <w:pPr>
        <w:jc w:val="both"/>
        <w:ind w:firstLine="1304"/>
        <w:spacing w:after="0" w:line="255" w:lineRule="auto"/>
        <w:tabs>
          <w:tab w:leader="none" w:pos="236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Assistance</w:t>
      </w:r>
      <w:r>
        <w:rPr>
          <w:rFonts w:ascii="Times New Roman" w:cs="Times New Roman" w:eastAsia="Times New Roman" w:hAnsi="Times New Roman"/>
          <w:sz w:val="18"/>
          <w:szCs w:val="18"/>
          <w:color w:val="auto"/>
        </w:rPr>
        <w:t>. The Company agrees to (i) provide commercially reasonable assistance upon the request of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in the establishment of such procedures to enable the acceptance of the deposit by or on behalf of the Restricted Holders of the Designated Shares, the issuance of Designated Restricted ADSs, the transfer of Designated Restricted ADSs, the withdrawal of the Designated Shares and the conversion of Designated Restricted ADSs into freely transferable ADSs, and (ii) take all commercially reasonable steps requested by the Depositary to ensure that the acceptance of the deposit of the Designated Shares, the issuance of the Designated Restricted ADSs, the transfer of the Designated Restricted ADSs, the conversion of Designated Restricted ADSs into freely transferable ADSs, and the withdrawal of Designated Shares, in each case upon the terms and conditions set forth herein, do not prejudice any substantial existing rights of Holders or Beneficial Owners of ADSs and do not violate the provisions of the Securities Act or any other applicable laws.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In furtherance of the foregoing, on or prior to the date of the first deposit of Designated Shares pursuant to a </w:t>
      </w:r>
      <w:r>
        <w:rPr>
          <w:rFonts w:ascii="Times New Roman" w:cs="Times New Roman" w:eastAsia="Times New Roman" w:hAnsi="Times New Roman"/>
          <w:sz w:val="18"/>
          <w:szCs w:val="18"/>
          <w:u w:val="single" w:color="auto"/>
          <w:color w:val="auto"/>
        </w:rPr>
        <w:t>Consent and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Instruction</w:t>
      </w:r>
      <w:r>
        <w:rPr>
          <w:rFonts w:ascii="Times New Roman" w:cs="Times New Roman" w:eastAsia="Times New Roman" w:hAnsi="Times New Roman"/>
          <w:sz w:val="18"/>
          <w:szCs w:val="18"/>
          <w:color w:val="auto"/>
        </w:rPr>
        <w:t xml:space="preserve"> (and, solely with respect to clause (A)(ii) below, on or prior to each subsequent deposit of Designated Shares pursuant to a </w:t>
      </w:r>
      <w:r>
        <w:rPr>
          <w:rFonts w:ascii="Times New Roman" w:cs="Times New Roman" w:eastAsia="Times New Roman" w:hAnsi="Times New Roman"/>
          <w:sz w:val="18"/>
          <w:szCs w:val="18"/>
          <w:u w:val="single" w:color="auto"/>
          <w:color w:val="auto"/>
        </w:rPr>
        <w:t>Consent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Delivery Instruction</w:t>
      </w:r>
      <w:r>
        <w:rPr>
          <w:rFonts w:ascii="Times New Roman" w:cs="Times New Roman" w:eastAsia="Times New Roman" w:hAnsi="Times New Roman"/>
          <w:sz w:val="18"/>
          <w:szCs w:val="18"/>
          <w:color w:val="auto"/>
        </w:rPr>
        <w:t xml:space="preserve">), the Company shall cause (A) its U.S. counsel to deliver an opinion to the Depositary stating,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(i) assuming its due authorization, execution and delivery, this Restricted ADS Letter Agreement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(ii) the deposit of such specified Designated Shares by the Company, or by, for, or on behalf of, such Restricted Holders and the issuance and delivery of such Designated Restricted ADSs, in each case upon the terms contemplated herein, do not require registration of such Designated Shares under the Securities Act, and (B) its England and Wales counsel to deliver an opinion to the Depositary stating,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(i) the Company has duly authorized and executed this Restricted ADS Letter Agreement, (ii) this Restricted ADS Letter Agreement constitutes a legal, valid and binding obligation of the Company under the laws of England and Wales enforceable against the Company upon its terms, (iii) all approvals required by the laws of England and Wales to permit the deposit of Designated Shares under the Deposit Agreement and this Restricted ADS Letter Agreement have been obtained, and (iv) the terms of this Restricted ADS Letter Agreement and the transactions contemplated by this Restricted ADS Letter Agreement do not contravene or conflict with any laws of England and Wales of general application.</w:t>
      </w:r>
    </w:p>
    <w:p>
      <w:pPr>
        <w:spacing w:after="0" w:line="192" w:lineRule="exact"/>
        <w:rPr>
          <w:sz w:val="20"/>
          <w:szCs w:val="20"/>
          <w:color w:val="auto"/>
        </w:rPr>
      </w:pPr>
    </w:p>
    <w:p>
      <w:pPr>
        <w:jc w:val="both"/>
        <w:ind w:firstLine="1304"/>
        <w:spacing w:after="0" w:line="256" w:lineRule="auto"/>
        <w:tabs>
          <w:tab w:leader="none" w:pos="23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Issuance of Restricted ADSs</w:t>
      </w:r>
      <w:r>
        <w:rPr>
          <w:rFonts w:ascii="Times New Roman" w:cs="Times New Roman" w:eastAsia="Times New Roman" w:hAnsi="Times New Roman"/>
          <w:sz w:val="18"/>
          <w:szCs w:val="18"/>
          <w:color w:val="auto"/>
        </w:rPr>
        <w:t>. The Company hereby instructs the Depositary, and the Depositary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the terms and subject to the conditions set forth in this Restricted ADS Letter Agreement, to issue and deliver Designated Restricted ADSs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(x) in the case of initial issuance upon receipt of (i) a duly completed and signed Consent and Delivery Instruction from the Company or the Restricted Holder, as applicable, (ii) confirmation from the Custodian of the receipt of the due deposit of the Designated Shares by the Company, or by, for, or on behalf of, a Restricted Holder, and (iii) payment of the applicable fees, taxes and expenses otherwise payable under the terms of the Deposit Agreement upon the deposit of Shares and the issuance of ADSs, and (y) in the event of any corporate action of the Company which results in the issuance of Restricted ADSs to the holder(s) of the Designated Restricted ADSs.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Depositary shall cause the Designated Restricted ADSs issued upon the deposit of Designated Shares to be separately identified on the books of the Depositary under CUSIP No.: 925050981 (which may also be used by the Depositary to identify other Restricted ADSs to be issued under the terms of the Deposit Agreement pursuant to other Restricted ADS letter agreements between the Company and the Depositary) and the Designated Shares to be held, to the extent practicable, separate and distinct by the Custodian from the other Deposited Securities held by the Custodian in respect of the ADSs issued under the Deposit Agreement that are not Restricted ADSs.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The Depositary is hereby authorized and directed notwithstanding the terms of Section 2.14 of the Deposit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issue the Designated Restricted ADSs as Uncertificated Restricted ADSs registered in the books of the Depositary in the name of the Restricted Holders or their designees for the benefit of the Restricted Holders subject to the restrictions specified in Section 4 below.</w:t>
      </w:r>
    </w:p>
    <w:p>
      <w:pPr>
        <w:spacing w:after="0" w:line="171" w:lineRule="exact"/>
        <w:rPr>
          <w:sz w:val="20"/>
          <w:szCs w:val="20"/>
          <w:color w:val="auto"/>
        </w:rPr>
      </w:pPr>
    </w:p>
    <w:p>
      <w:pPr>
        <w:jc w:val="both"/>
        <w:ind w:firstLine="1304"/>
        <w:spacing w:after="0" w:line="268" w:lineRule="auto"/>
        <w:tabs>
          <w:tab w:leader="none" w:pos="253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Stop Transfer Notation and Legend</w:t>
      </w:r>
      <w:r>
        <w:rPr>
          <w:rFonts w:ascii="Times New Roman" w:cs="Times New Roman" w:eastAsia="Times New Roman" w:hAnsi="Times New Roman"/>
          <w:sz w:val="18"/>
          <w:szCs w:val="18"/>
          <w:color w:val="auto"/>
        </w:rPr>
        <w:t>. The books of the Depositary shall identify the Designated Restricted ADSs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and shall contain a “stop transfer” notation to that effect. The Account Statements to be sent by the Depositary to the Restricted Holders upon the issuance of Designated Restricted ADSs shall contain a legend substantially to the form of the following legend: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RESTRICTED AMERICAN DEPOSITARY SHARES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CREDITED TO YOUR ACCOUNT AND THE UNDERLYING RESTRICTED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OF VERONA PHARMA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ARE SUBJECT TO THE TERMS OF A RESTRICTED ADS LETTER AGREEMENT (AS AMENDED AND SUPPLEMENTED FROM TIME TO TIME, THE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ADS LETTER AGREEMENT</w:t>
      </w:r>
      <w:r>
        <w:rPr>
          <w:rFonts w:ascii="Times New Roman" w:cs="Times New Roman" w:eastAsia="Times New Roman" w:hAnsi="Times New Roman"/>
          <w:sz w:val="18"/>
          <w:szCs w:val="18"/>
          <w:color w:val="auto"/>
        </w:rPr>
        <w:t>”), DATED AS OF OCTOBER 19, 2020, AND THE DEPOSIT AGREEMENT, DATED AS OF MAY 2, 2017, AS AMENDED AND SUPPLEMENTED (AS SO AMENDED AND SUPPLEMENTED,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TERMS USED BUT NOT OTHERWISE DEFINED HEREIN SHALL, UNLESS OTHERWISE SPECIFICALLY DESIGNATED HEREIN, HAVE THE MEANING GIVEN TO SUCH TERMS IN THE RESTRICTED ADS LETTER AGREEMENT, OR IF NOT DEFINED THEREIN, IN THE DEPOSIT AGREEMENT.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AND BENEFICIAL OWNERS OF THE RESTRICTED ADSs BY ACCEPTING AND HOLDING THE RESTRICTED ADSs, AND ANY INTEREST THEREIN, SHALL BE BOUND BY THE TERMS OF THE DEPOSIT AGREEMENT AND THE RESTRICTED ADS LETTER AGREEMENT. AT THE TIME OF ISSUANCE OF THE RESTRICTED ADSs, THE SHARES REPRESENTED THEREBY HAD NOT BEEN REGISTERED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SUCH RESTRICTED SHARES AND RESTRICTED ADSs HAD NOT BEEN REGISTERED OR QUALIFIED UNDER ANY APPLICABLE STATE SECURITIES LAWS. THESE SECURITIES MAY NOT BE OFFERED, SOLD, PLEDGED OR OTHERWISE TRANSFERRED EXCEPT PURSUANT TO (A) AN EFFECTIVE REGISTRATION STATEMENT UNDER THE SECURITIES ACT IN A TRANSACTION REGISTERED OR QUALIFIED UNDER APPLICABLE STATE SECURITIES LAWS, OR (B) AN AVAILABLE EXEMPTION FROM SUCH REGISTRATION OR QUALIFICATION REQUIREMENTS, UNLESS A REGISTRATION STATEMENT IS EFFECTIVE WITH RESPECT TO THESE SECURITIES. AS A CONDITION TO PERMITTING ANY TRANSFER OF THESE SECURITIES, EACH OF CITIBANK, N.A. IN ITS CAPACITY AS THE DEPOSITARY FOR THE RESTRICTED ADSs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THE COMPANY MAY REQUIRE THAT IT BE FURNISHED WITH AN OPINION OF COUNSEL REASONABLY SATISFACTORY TO THE DEPOSITARY AND THE COMPANY TO THE EFFECT THAT NO REGISTRATION OR QUALIFICATION IS LEGALLY REQUIRED FOR SUCH TRANSFER.</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PRIOR TO THE SALE OF THE RESTRICTED ADSs AND ISSUANCE OF FREELY TRANSFERABLE ADSs IN RESPECT THEREOF, A HOLDER OF RESTRICTED ADSs WILL BE REQUIRED TO PROVIDE TO THE DEPOSITARY AND TO THE COMPANY A CERTIFICATION AND INSTRUCTION LETTER IN THE FORM ATTACHED TO THE RESTRICTED ADS LETTER AGREEMENT. PRIOR TO THE WITHDRAWAL OF THE RESTRICTED SHARES, A HOLDER OF RESTRICTED ADSs WILL BE REQUIRED TO PROVIDE TO THE DEPOSITARY AND TO THE COMPANY A WITHDRAWAL CERTIFICATION IN THE FORM ATTACHED TO THE RESTRICTED ADS LETTER AGREEMENT. THE TRANSFER AND OTHER RESTRICTIONS SET FORTH HEREIN AND IN THE RESTRICTED ADS LETTER AGREEMENT SHALL REMAIN APPLICABLE WITH RESPECT TO THE RESTRICTED ADSs AND THE RESTRICTED SHARES UNTIL SUCH TIME AS THE PROCEDURES SET FORTH IN THE RESTRICTED ADS LETTER AGREEMENT FOR REMOVAL OF RESTRICTIONS ARE SATISFIED. NEITHER THE COMPANY NOR THE DEPOSITARY MAKES ANY REPRESENTATION AS TO THE AVAILABILITY OF THE EXEMPTION PROVIDED BY RULE 144 UNDER THE SECURITIES ACT FOR RESALE OF THE RESTRICTED SHARES OR THE RESTRICTED ADSs. A COPY OF THE DEPOSIT AGREEMENT AND OF THE RESTRICTED ADS LETTER AGREEMENT MAY BE OBTAINED FROM THE DEPOSITARY OR THE COMPANY UPON REQUEST.</w:t>
      </w:r>
    </w:p>
    <w:p>
      <w:pPr>
        <w:spacing w:after="0" w:line="186" w:lineRule="exact"/>
        <w:rPr>
          <w:sz w:val="20"/>
          <w:szCs w:val="20"/>
          <w:color w:val="auto"/>
        </w:rPr>
      </w:pPr>
    </w:p>
    <w:p>
      <w:pPr>
        <w:jc w:val="both"/>
        <w:ind w:firstLine="1304"/>
        <w:spacing w:after="0" w:line="257" w:lineRule="auto"/>
        <w:tabs>
          <w:tab w:leader="none" w:pos="23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Transfer of Designated Restricted ADSs</w:t>
      </w:r>
      <w:r>
        <w:rPr>
          <w:rFonts w:ascii="Times New Roman" w:cs="Times New Roman" w:eastAsia="Times New Roman" w:hAnsi="Times New Roman"/>
          <w:sz w:val="18"/>
          <w:szCs w:val="18"/>
          <w:color w:val="auto"/>
        </w:rPr>
        <w:t>. The Designated Restricted ADSs shall be transferable only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Restricted Holder thereof upon delivery to the Depositary of (i) all applicable documentation otherwise contemplated by the Deposit Agreement and payment of the applicable fees, taxes and expenses otherwise payable in connection with the transfer of ADSs under the terms of the Deposit Agreement and this Restricted ADS Letter Agreement (US$0.05 per Restricted ADS transferred), and, (ii) a Transfer Certification from the transferring Restricted Holder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(iii) such other documents as may reasonably be requested by the Depositary under the terms hereof (including, without limitation, opinions of U.S. counsel as to compliance with the terms of the legend set forth above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1304"/>
        <w:spacing w:after="0" w:line="255" w:lineRule="auto"/>
        <w:tabs>
          <w:tab w:leader="none" w:pos="232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Cancellation of Designated Restricted ADSs</w:t>
      </w:r>
      <w:r>
        <w:rPr>
          <w:rFonts w:ascii="Times New Roman" w:cs="Times New Roman" w:eastAsia="Times New Roman" w:hAnsi="Times New Roman"/>
          <w:sz w:val="18"/>
          <w:szCs w:val="18"/>
          <w:color w:val="auto"/>
        </w:rPr>
        <w:t>. The Company instructs the Depositary, and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not to release any Designated Shares or cancel any Designated Restricted ADSs for the purpose of withdrawing the underlying Designated Shares unless (x) the conditions applicable to the withdrawal of Shares from the depositary receipts facility created pursuant to the terms of the Deposit Agreement have been satisfied (except for any conditions relating to the Shares not being Restricted Securities), including, without limitation, payment to the Depositary of the applicable fees, taxes and expenses otherwise payable under the terms of the Deposit Agreement in connection with the cancellation of ADSs and withdrawal of Deposited Securities, and (y) the Depositary shall have received from the person requesting the withdrawal of the Designated Shares a duly completed and signed Withdrawal Certification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(such certification, a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jc w:val="both"/>
        <w:ind w:firstLine="1304"/>
        <w:spacing w:after="0" w:line="262" w:lineRule="auto"/>
        <w:tabs>
          <w:tab w:leader="none" w:pos="225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Fungibility</w:t>
      </w:r>
      <w:r>
        <w:rPr>
          <w:rFonts w:ascii="Times New Roman" w:cs="Times New Roman" w:eastAsia="Times New Roman" w:hAnsi="Times New Roman"/>
          <w:sz w:val="18"/>
          <w:szCs w:val="18"/>
          <w:color w:val="auto"/>
        </w:rPr>
        <w:t>. Except as contemplated herein and except as required by applicable law, the Designated Restricted ADSs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maximum extent permitted by law and to the maximum extent practicable, be treated as ADSs issued and outstanding under the terms of the Deposit Agreement that are not Restricted ADSs. Nothing contained herein shall obligate the Depositary to treat Holders of Designated Restricted ADSs on terms more favorable than those accorded to Holders of ADSs under the Deposit Agreement.</w:t>
      </w:r>
    </w:p>
    <w:p>
      <w:pPr>
        <w:spacing w:after="0" w:line="176" w:lineRule="exact"/>
        <w:rPr>
          <w:rFonts w:ascii="Times New Roman" w:cs="Times New Roman" w:eastAsia="Times New Roman" w:hAnsi="Times New Roman"/>
          <w:sz w:val="18"/>
          <w:szCs w:val="18"/>
          <w:color w:val="auto"/>
        </w:rPr>
      </w:pPr>
    </w:p>
    <w:p>
      <w:pPr>
        <w:jc w:val="both"/>
        <w:ind w:firstLine="1304"/>
        <w:spacing w:after="0" w:line="256" w:lineRule="auto"/>
        <w:tabs>
          <w:tab w:leader="none" w:pos="23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Exchange of Designated Restricted ADSs for Freely Transferrable ADSs</w:t>
      </w:r>
      <w:r>
        <w:rPr>
          <w:rFonts w:ascii="Times New Roman" w:cs="Times New Roman" w:eastAsia="Times New Roman" w:hAnsi="Times New Roman"/>
          <w:sz w:val="18"/>
          <w:szCs w:val="18"/>
          <w:color w:val="auto"/>
        </w:rPr>
        <w:t>. The Company instructs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Depositary, and the Depositary agrees, to cancel the Designated Restricted ADSs and to issue and deliver freely transferable ADSs in respect thereof upon receipt of (i) a duly completed and signed Resale Certification and Instruction Letter,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Certification and Instruction Letter</w:t>
      </w:r>
      <w:r>
        <w:rPr>
          <w:rFonts w:ascii="Times New Roman" w:cs="Times New Roman" w:eastAsia="Times New Roman" w:hAnsi="Times New Roman"/>
          <w:sz w:val="18"/>
          <w:szCs w:val="18"/>
          <w:color w:val="auto"/>
        </w:rPr>
        <w:t>”), (ii) an opinion of U.S. securities counsel contemplated in the Resale Certification and Instruction Letter, (iii) payment of the applicable ADS issuance and cancellation fees, taxes and expenses otherwise payable under the terms of the Deposit Agreement and this Restricted ADS Letter Agreement, and (iv) any other documents as may reasonably be requested by the Depositary under the terms of the Deposit Agreement and this Restricted ADS Letter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3" w:lineRule="auto"/>
        <w:tabs>
          <w:tab w:leader="none" w:pos="23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Removal of Restrictions</w:t>
      </w:r>
      <w:r>
        <w:rPr>
          <w:rFonts w:ascii="Times New Roman" w:cs="Times New Roman" w:eastAsia="Times New Roman" w:hAnsi="Times New Roman"/>
          <w:sz w:val="18"/>
          <w:szCs w:val="18"/>
          <w:color w:val="auto"/>
        </w:rPr>
        <w:t>. The Depositary shall remove all stop transfer notations from its records in respect of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Restricted ADSs and shall treat such Designated Restricted ADSs on the same terms as the ADSs outstanding under the terms of the Deposit Agreement that are not Restricted ADSs upon receipt of (x) written instructions from the Company to so remove all stop transfer notations from its records in respect of specified Designated Restricted ADSs and to treat such Designated Restricted ADSs on the same terms as the ADSs outstanding under the terms of the Deposit Agreement that are not Restricted ADSs, (y) an opinion of U.S. counsel to the Company stating,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removal of the restrictive notations with respect to Designated Restricted ADSs and the Designated Shares, and the treatment of such Designated Restricted ADSs on the same terms as the ADSs outstanding under the terms of the Deposit Agreement that are not Restricted ADSs, do not violate the registration requirements of the Securities Act, and (z) payment of the applicable ADS issuance and cancellation fees, taxes and expenses otherwise payable under the terms of the Deposit Agreement and this Restricted ADS Letter Agreement. Upon receipt of such instructions, opinion of counsel, and payment of applicable fees, taxes and expenses, the Depositary shall take all actions necessary to remove any distinctions previously existing between the applicable Designated Restricted ADSs and the ADSs that are not Restricted ADSs, including, without limitation, by (a) removing the stop transfer notations on its records in respect of the applicable ADSs previously identified as Designated Restricted ADSs, and (b) making the formerly Designated Restricted ADSs eligible for inclusion in the applicable book-entry settlement system.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both"/>
        <w:ind w:firstLine="1304"/>
        <w:spacing w:after="0" w:line="253" w:lineRule="auto"/>
        <w:tabs>
          <w:tab w:leader="none" w:pos="223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Company hereby represents and warrants as of the date hereof and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subsequent deposit of Designated Shares under this Restricted ADS Letter Agreement that (a) the Designated Shares being deposited or to be deposited by the Company, or by, for, or on behalf of, the Restricted Holders for the purpose of the issuance of Designated Restricted ADSs are validly issued, fully paid and non-assessable, and free of any preemptive rights of the holders of outstanding Shares (save to the extent validly disapplied), (b) the deposit from time to time of Designated Shares by the Company, or by, for, or on behalf of, Restricted Holders and the issuance and delivery of Designated Restricted ADSs, in each case upon the terms contemplated herein, will not, as of the time of such deposit and issuance, require registration under the Securities Act, (c) all approvals required by the laws of England and Wales to permit the deposit of Designated Shares under the Deposit Agreement and this Restricted ADS Letter Agreement have been, or will be, obtained prior to the deposit of Designated Shares, (d) the Designated Shares are of the same class as,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Shares on deposit under the Deposit Agreement, and (e) to the Company’s knowledge, none of the terms of this Restricted ADS Letter Agreement and none of the transactions contemplated in this Restricted ADS Letter Agreement violate any court judgment or order issued against the Company or any material contract to which it is a party. Such representations and warranties shall survive each deposit of Designated Shares and each issuance of Designated Restricted ADSs hereunder.</w:t>
      </w:r>
    </w:p>
    <w:p>
      <w:pPr>
        <w:spacing w:after="0" w:line="189" w:lineRule="exact"/>
        <w:rPr>
          <w:rFonts w:ascii="Times New Roman" w:cs="Times New Roman" w:eastAsia="Times New Roman" w:hAnsi="Times New Roman"/>
          <w:sz w:val="18"/>
          <w:szCs w:val="18"/>
          <w:color w:val="auto"/>
        </w:rPr>
      </w:pPr>
    </w:p>
    <w:p>
      <w:pPr>
        <w:jc w:val="both"/>
        <w:ind w:firstLine="1304"/>
        <w:spacing w:after="0" w:line="259" w:lineRule="auto"/>
        <w:tabs>
          <w:tab w:leader="none" w:pos="21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color w:val="auto"/>
        </w:rPr>
        <w:t>. Each of the Company and the Depositary acknowledges and agrees that the indemnification provisions of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 of the Deposit Agreement shall apply to the acceptance of Designated Shares for deposit, the issuance of Designated Restricted ADSs, the transfer of the Designated Restricted ADSs, the addition/removal of the transfer and other restrictions set forth herein with respect to ADSs/Restricted ADSs, and the withdrawal of Designated Shares, in each case upon the terms set forth herein, as well as to any other acts performed or omitted by the Depositary as contemplated by this Restricted ADS Letter Agreement.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jc w:val="both"/>
        <w:ind w:firstLine="1304"/>
        <w:spacing w:after="0" w:line="252" w:lineRule="auto"/>
        <w:tabs>
          <w:tab w:leader="none" w:pos="21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Restricted ADS Letter Agreement shall be interpreted in accordance with, and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obligations hereunder shall be governed by, the laws of the State of New York as applicable to contracts to be wholly performed within the State of New York. Each of the Company and the Depositary acknowledges and agrees that the federal or state courts in the City of New York shall have jurisdiction to hear and determine any suit, action or proceeding and to settle any dispute between them that may arise out of or in connection with this Restricted ADS Letter Agreement and, for such purposes, each irrevocably submits to the non-exclusive jurisdiction of such courts. The Company hereby irrevocably designates, appoints and empowers Nate Poulsen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now at 180 Varick Street, New York, New York 10014,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as otherwise contemplated herein. If for any reason the Agent shall cease to be available to act as such, the Company agrees to designate a new agent on the terms and for the purposes set forth herein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the Deposit Agreement. The Company agrees that the failure of the Agent to give any notice of such service to it shall not impair or affect in any way the validity of such service or any judgment rendered in any action or proceeding based thereon. The Company irrevocably and unconditionally waives, to the fullest extent permitted by law, any objection that it may now or hereafter have to the laying of venue of any actions, suits or proceedings brought in any court as provided in this Restricted ADS Letter Agreement, and hereby further irrevocably and unconditionally waives and agrees not to plead or claim in any such court that any such action, suit or proceeding brought in any such court has been brought in an inconvenient forum.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Restricted ADS Letter Agreement may be executed in one or more counterparts, each of which shall be deemed an original and all of such counterparts shall constitute the same agreement.</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The Company and the Depositary have caused this Restricted ADS Letter Agreement to be executed and delivered on their behalf by their respective officers thereunto duly authorized as of the date set forth above.</w:t>
      </w:r>
    </w:p>
    <w:p>
      <w:pPr>
        <w:spacing w:after="0" w:line="15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David Zaccardelli</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 CEO &amp; President</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as Depositary</w:t>
      </w:r>
    </w:p>
    <w:p>
      <w:pPr>
        <w:spacing w:after="0" w:line="207"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ind w:left="600"/>
        <w:spacing w:after="0"/>
        <w:tabs>
          <w:tab w:leader="none" w:pos="1080" w:val="left"/>
        </w:tabs>
        <w:rPr>
          <w:sz w:val="20"/>
          <w:szCs w:val="20"/>
          <w:color w:val="auto"/>
        </w:rPr>
      </w:pPr>
      <w:r>
        <w:rPr>
          <w:rFonts w:ascii="Times New Roman" w:cs="Times New Roman" w:eastAsia="Times New Roman" w:hAnsi="Times New Roman"/>
          <w:sz w:val="18"/>
          <w:szCs w:val="18"/>
          <w:color w:val="auto"/>
        </w:rPr>
        <w:t>A-1</w:t>
        <w:tab/>
        <w:t>Consent and Delivery Instruction – Company</w:t>
      </w:r>
    </w:p>
    <w:p>
      <w:pPr>
        <w:spacing w:after="0" w:line="9" w:lineRule="exact"/>
        <w:rPr>
          <w:sz w:val="20"/>
          <w:szCs w:val="20"/>
          <w:color w:val="auto"/>
        </w:rPr>
      </w:pPr>
    </w:p>
    <w:p>
      <w:pPr>
        <w:ind w:left="600"/>
        <w:spacing w:after="0"/>
        <w:tabs>
          <w:tab w:leader="none" w:pos="108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color w:val="auto"/>
        </w:rPr>
        <w:t>Consent and Delivery Instruction – Restricted Holder</w:t>
      </w:r>
    </w:p>
    <w:p>
      <w:pPr>
        <w:spacing w:after="0" w:line="9" w:lineRule="exact"/>
        <w:rPr>
          <w:sz w:val="20"/>
          <w:szCs w:val="20"/>
          <w:color w:val="auto"/>
        </w:rPr>
      </w:pPr>
    </w:p>
    <w:p>
      <w:pPr>
        <w:ind w:left="760" w:right="8160" w:firstLine="6"/>
        <w:spacing w:after="0" w:line="250" w:lineRule="auto"/>
        <w:tabs>
          <w:tab w:leader="none" w:pos="109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Certification C Withdrawal Certification</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Resale Certification and Instruction Letter</w:t>
      </w:r>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ADS Letter Agreement, dated as of October 19,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Restricted ADS Letter Agreement</w:t>
      </w:r>
      <w:r>
        <w:rPr>
          <w:rFonts w:ascii="Times New Roman" w:cs="Times New Roman" w:eastAsia="Times New Roman" w:hAnsi="Times New Roman"/>
          <w:sz w:val="18"/>
          <w:szCs w:val="18"/>
          <w:b w:val="1"/>
          <w:bCs w:val="1"/>
          <w:color w:val="auto"/>
        </w:rPr>
        <w:t>”), by and between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AND DELIVERY INSTRUCTION - COMPANY</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Account Management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Verona Pharma plc (CUSIP No.: 925050981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Reference is hereby made to (i) the Deposit Agreement, dated as of May 2, 2017, as amended and supplemented from time to time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and existing under the laws of the United States of America,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Restricted ADS Letter Agreement, dated as of October 19, 2020 (the “</w:t>
      </w:r>
      <w:r>
        <w:rPr>
          <w:rFonts w:ascii="Times New Roman" w:cs="Times New Roman" w:eastAsia="Times New Roman" w:hAnsi="Times New Roman"/>
          <w:sz w:val="18"/>
          <w:szCs w:val="18"/>
          <w:u w:val="single" w:color="auto"/>
          <w:color w:val="auto"/>
        </w:rPr>
        <w:t>Restricted ADS Letter Agreement</w:t>
      </w:r>
      <w:r>
        <w:rPr>
          <w:rFonts w:ascii="Times New Roman" w:cs="Times New Roman" w:eastAsia="Times New Roman" w:hAnsi="Times New Roman"/>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89"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Company hereby deposits the Designated Shares 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on behalf of the specified beneficial owners thereof and hereby consents to the issuance by the Depositary of the corresponding Designated Restricted ADSs (as defined in the Restricted ADS Letter Agreement).</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Company hereby represents and warrants to the Depositary that (a) the Designated Shares (as defined in the Restricted ADS Letter Agreement) being deposited for the purpose of the issuance of Designated Restricted ADSs are validly issued, fully paid and non-assessable, and free of any preemptive rights of the holders of outstanding Shares (save to the extent validly disapplied), (b) the deposit of the specified Designated Shares and the issuance and delivery of Designated Restricted ADSs in respect thereof, in each case upon the terms contemplated in the Restricted ADS Letter Agreement, will not, as of the time of such deposit and issuance, require registration under the Securities Act, (c) all approvals required by the laws of England and Wales to permit the deposit of the specified Designated Shares under the Deposit Agreement and the Restricted ADS Letter Agreement have been obtained prior to the deposit of the specified Designated Shares, (d) the Designated Shares are of the same class as,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Shares on deposit under the Deposit Agreement, and (e) the specified beneficial owners of the Designated Shares specified on Schedule I hereto will be the Beneficial Owners of the corresponding Designated Restricted ADSs immediately following the deposit of the Designated Shares.</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Exh.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3" w:name="page134"/>
    <w:bookmarkEnd w:id="133"/>
    <w:p>
      <w:pPr>
        <w:ind w:firstLine="1296"/>
        <w:spacing w:after="0" w:line="282" w:lineRule="auto"/>
        <w:rPr>
          <w:sz w:val="20"/>
          <w:szCs w:val="20"/>
          <w:color w:val="auto"/>
        </w:rPr>
      </w:pPr>
      <w:r>
        <w:rPr>
          <w:rFonts w:ascii="Times New Roman" w:cs="Times New Roman" w:eastAsia="Times New Roman" w:hAnsi="Times New Roman"/>
          <w:sz w:val="18"/>
          <w:szCs w:val="18"/>
          <w:color w:val="auto"/>
        </w:rPr>
        <w:t>The Company confirms that payment of the applicable fees, taxes and expenses payable under the terms of the Deposit Agreement and the Restricted ADS Letter Agreement upon the deposit of Shares and issuance of ADSs is being made to the Depositary concurrently herewith.</w:t>
      </w:r>
    </w:p>
    <w:p>
      <w:pPr>
        <w:spacing w:after="0" w:line="162"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The Company has caused this Consent and Delivery Instruction to be executed and delivered on its behalf by their respective officers thereunto duly authorized as of the date set forth above.</w:t>
      </w:r>
    </w:p>
    <w:p>
      <w:pPr>
        <w:spacing w:after="0" w:line="15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Exh.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Designated Shares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Designated Restricted ADSs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Address and Email Address of</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 Owner of Designated Restricted</w:t>
            </w:r>
          </w:p>
        </w:tc>
      </w:tr>
      <w:tr>
        <w:trPr>
          <w:trHeight w:val="238"/>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ADSs</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 Shares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_________ ADSs</w:t>
            </w:r>
          </w:p>
        </w:tc>
        <w:tc>
          <w:tcPr>
            <w:tcW w:w="3700" w:type="dxa"/>
            <w:vAlign w:val="bottom"/>
            <w:tcBorders>
              <w:right w:val="single" w:sz="8" w:color="auto"/>
            </w:tcBorders>
          </w:tcPr>
          <w:p>
            <w:pPr>
              <w:spacing w:after="0"/>
              <w:rPr>
                <w:sz w:val="21"/>
                <w:szCs w:val="21"/>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Exh.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Restricted ADS Letter Agreement, dated as of October 19,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Restricted ADS Letter Agreement</w:t>
      </w:r>
      <w:r>
        <w:rPr>
          <w:rFonts w:ascii="Times New Roman" w:cs="Times New Roman" w:eastAsia="Times New Roman" w:hAnsi="Times New Roman"/>
          <w:sz w:val="18"/>
          <w:szCs w:val="18"/>
          <w:b w:val="1"/>
          <w:bCs w:val="1"/>
          <w:color w:val="auto"/>
        </w:rPr>
        <w:t>”), by and between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CONSENT AND DELIVERY INSTRUCTION – RESTRICTED HOLDER</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Account Management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Verona Pharma plc (CUSIP No.: 925050981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hereby made to (i) the Deposit Agreement, dated as of May 2, 2017, as amended and supplemented from time to time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and existing under the laws of the United States of America,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Restricted ADS Letter Agreement, dated as of October 19, 2020 (the “</w:t>
      </w:r>
      <w:r>
        <w:rPr>
          <w:rFonts w:ascii="Times New Roman" w:cs="Times New Roman" w:eastAsia="Times New Roman" w:hAnsi="Times New Roman"/>
          <w:sz w:val="18"/>
          <w:szCs w:val="18"/>
          <w:u w:val="single" w:color="auto"/>
          <w:color w:val="auto"/>
        </w:rPr>
        <w:t>Restricted ADS Letter Agreement</w:t>
      </w:r>
      <w:r>
        <w:rPr>
          <w:rFonts w:ascii="Times New Roman" w:cs="Times New Roman" w:eastAsia="Times New Roman" w:hAnsi="Times New Roman"/>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89"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The undersigned holder of Restricted Shares (as defined in the Restricted ADS Letter Agreement) (the “</w:t>
      </w:r>
      <w:r>
        <w:rPr>
          <w:rFonts w:ascii="Times New Roman" w:cs="Times New Roman" w:eastAsia="Times New Roman" w:hAnsi="Times New Roman"/>
          <w:sz w:val="18"/>
          <w:szCs w:val="18"/>
          <w:u w:val="single" w:color="auto"/>
          <w:color w:val="auto"/>
        </w:rPr>
        <w:t>Restricted Holder</w:t>
      </w:r>
      <w:r>
        <w:rPr>
          <w:rFonts w:ascii="Times New Roman" w:cs="Times New Roman" w:eastAsia="Times New Roman" w:hAnsi="Times New Roman"/>
          <w:sz w:val="18"/>
          <w:szCs w:val="18"/>
          <w:color w:val="auto"/>
        </w:rPr>
        <w:t xml:space="preserve">”) hereby advises the Depositary and the Company of its intent to deposit, or to cause to be deposited on its behalf, the Designated Shares 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the Company hereby consents to the issuance by the Depositary of the corresponding Designated Restricted ADSs (as defined in the Restricted ADS Letter Agreement).</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Exh.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36" w:name="page137"/>
    <w:bookmarkEnd w:id="136"/>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Each of the Restricted Holder and the Company hereby represents and warrants to the Depositary that (a) the Designated Shares (as defined in the Restricted ADS Letter Agreement) being deposited for the purpose of the issuance of Designated Restricted ADSs are validly issued, fully paid and non-assessable, and free of any preemptive rights of the holders of outstanding Shares (save to the extent validly disapplied), (b) the deposit of the specified Designated Shares and the issuance and delivery of Designated Restricted ADSs in respect thereof, in each case upon the terms contemplated in the Restricted ADS Letter Agreement, will not, as of the time of such deposit and issuance, require registration under the Securities Act, (c) all approvals required by the laws of England and Wales to permit the deposit of the specified Designated Shares under the Deposit Agreement and the Restricted ADS Letter Agreement have been obtained prior to the deposit of the specified Designated Shares, (d) the Designated Shares are of the same class as, and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other Shares on deposit under the Deposit Agreement, and (e) the specified Restricted Holder of the Designated Shares specified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will be the Beneficial Owner of the corresponding Designated Restricted ADSs immediately following the deposit of the Designated Shares.</w:t>
      </w:r>
    </w:p>
    <w:p>
      <w:pPr>
        <w:spacing w:after="0" w:line="194"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Each of the Restricted Holder and the Company confirms that payment of the applicable fees, taxes and expenses payable under the terms of the Deposit Agreement and the Restricted ADS Letter Agreement upon the deposit of Shares and issuance of ADSs is being made to the Depositary concurrently herewith.</w:t>
      </w:r>
    </w:p>
    <w:p>
      <w:pPr>
        <w:spacing w:after="0" w:line="176"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Each of the Restricted Holder and the Company has caused this Consent and Delivery Instruction to be executed and delivered on its behalf by their respective officers thereunto duly authorized as of the date set forth above.</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Restricted Holder is an accredited investor as defined in Rule 501(a) of Regulation D promulgated under the Securities Act. Neither the Restricted Holder, nor any of its officers, directors, employees, agents, stockholders or partners has either directly or indirectly, including through a broker or finder (a) engaged in any general solicitation, or (b) published any advertisement in connection with the deposit of the specified Designated Shares and the issuance and delivery of Designated Restricted ADSs in respect thereof.</w:t>
      </w:r>
    </w:p>
    <w:p>
      <w:pPr>
        <w:spacing w:after="0" w:line="180" w:lineRule="exact"/>
        <w:rPr>
          <w:sz w:val="20"/>
          <w:szCs w:val="20"/>
          <w:color w:val="auto"/>
        </w:rPr>
      </w:pPr>
    </w:p>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Latham &amp; Watkins LLP, in its capacity as Company counsel, may rely on this Consent and Delivery Instruction, in rendering any opinions on the Restricted ADS Letter Agreement, the transactions contemplated thereby, or the Company.</w:t>
      </w:r>
    </w:p>
    <w:p>
      <w:pPr>
        <w:spacing w:after="0" w:line="15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[RESTRICTED HOLDER]</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2802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Exh.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Designated Shares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Designated Restricted ADSs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Address and Email Address of</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 Owner of Designated Restricted</w:t>
            </w:r>
          </w:p>
        </w:tc>
      </w:tr>
      <w:tr>
        <w:trPr>
          <w:trHeight w:val="238"/>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ADSs</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_________________ Shares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_________ ADSs</w:t>
            </w:r>
          </w:p>
        </w:tc>
        <w:tc>
          <w:tcPr>
            <w:tcW w:w="3700" w:type="dxa"/>
            <w:vAlign w:val="bottom"/>
            <w:tcBorders>
              <w:right w:val="single" w:sz="8" w:color="auto"/>
            </w:tcBorders>
          </w:tcPr>
          <w:p>
            <w:pPr>
              <w:spacing w:after="0"/>
              <w:rPr>
                <w:sz w:val="21"/>
                <w:szCs w:val="21"/>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Exh.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ADS Letter Agreement, dated as of October 19,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Restricted ADS Letter Agreement</w:t>
      </w:r>
      <w:r>
        <w:rPr>
          <w:rFonts w:ascii="Times New Roman" w:cs="Times New Roman" w:eastAsia="Times New Roman" w:hAnsi="Times New Roman"/>
          <w:sz w:val="18"/>
          <w:szCs w:val="18"/>
          <w:b w:val="1"/>
          <w:bCs w:val="1"/>
          <w:color w:val="auto"/>
        </w:rPr>
        <w:t>”), 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CERTIFICATION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0" w:lineRule="exact"/>
        <w:rPr>
          <w:sz w:val="20"/>
          <w:szCs w:val="20"/>
          <w:color w:val="auto"/>
        </w:rPr>
      </w:pPr>
    </w:p>
    <w:p>
      <w:pPr>
        <w:spacing w:after="0" w:line="2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Account Management</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Verona Pharma plc (CUSIP No.: 925050981)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Reference is hereby made to (i) the Deposit Agreement, dated as of May 2, 2017, as amended and supplemented from time to time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and existing under the laws of the United States of America,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Restricted ADS Letter Agreement, dated as of October 19, 2020 (the “</w:t>
      </w:r>
      <w:r>
        <w:rPr>
          <w:rFonts w:ascii="Times New Roman" w:cs="Times New Roman" w:eastAsia="Times New Roman" w:hAnsi="Times New Roman"/>
          <w:sz w:val="18"/>
          <w:szCs w:val="18"/>
          <w:u w:val="single" w:color="auto"/>
          <w:color w:val="auto"/>
        </w:rPr>
        <w:t>Restricted ADS Letter Agreement</w:t>
      </w:r>
      <w:r>
        <w:rPr>
          <w:rFonts w:ascii="Times New Roman" w:cs="Times New Roman" w:eastAsia="Times New Roman" w:hAnsi="Times New Roman"/>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connection with the transfer of the Restricted ADSs surrendered herewith (the “</w:t>
      </w:r>
      <w:r>
        <w:rPr>
          <w:rFonts w:ascii="Times New Roman" w:cs="Times New Roman" w:eastAsia="Times New Roman" w:hAnsi="Times New Roman"/>
          <w:sz w:val="18"/>
          <w:szCs w:val="18"/>
          <w:u w:val="single" w:color="auto"/>
          <w:color w:val="auto"/>
        </w:rPr>
        <w:t>Surrendered Restricted ADSs</w:t>
      </w:r>
      <w:r>
        <w:rPr>
          <w:rFonts w:ascii="Times New Roman" w:cs="Times New Roman" w:eastAsia="Times New Roman" w:hAnsi="Times New Roman"/>
          <w:sz w:val="18"/>
          <w:szCs w:val="18"/>
          <w:color w:val="auto"/>
        </w:rPr>
        <w:t>”) to the person(s)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specified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undersigned Holder certifies that: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ONE)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___</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Surrendered Restricted ADSs are being transferred to a person who the undersigned Holder reasonably believes is a</w:t>
            </w:r>
          </w:p>
        </w:tc>
      </w:t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“Qualified Institutional Buyer” (within the meaning of Rule 144A under the Securities Act) for the account of a Qualified</w:t>
            </w:r>
          </w:p>
        </w:tc>
      </w:tr>
      <w:tr>
        <w:trPr>
          <w:trHeight w:val="216"/>
        </w:trPr>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Institutional Buyer in a transaction meeting the requirements of Rule 144A under the Securities Act and the transferee is</w:t>
            </w:r>
          </w:p>
        </w:tc>
      </w:tr>
      <w:tr>
        <w:trPr>
          <w:trHeight w:val="234"/>
        </w:trPr>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acquiring the Surrendered Restricted ADSs for investment purposes only without a view to distribution.</w:t>
            </w:r>
          </w:p>
        </w:tc>
      </w:tr>
      <w:tr>
        <w:trPr>
          <w:trHeight w:val="567"/>
        </w:trPr>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22"/>
                <w:szCs w:val="22"/>
                <w:color w:val="auto"/>
              </w:rPr>
              <w:t>Exh. B-1</w:t>
            </w:r>
          </w:p>
        </w:tc>
      </w:tr>
    </w:tbl>
    <w:p>
      <w:pPr>
        <w:sectPr>
          <w:pgSz w:w="11900" w:h="16838" w:orient="portrait"/>
          <w:cols w:equalWidth="0" w:num="1">
            <w:col w:w="11240"/>
          </w:cols>
          <w:pgMar w:left="320" w:top="765"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7"/>
          <w:szCs w:val="17"/>
          <w:b w:val="1"/>
          <w:bCs w:val="1"/>
          <w:color w:val="auto"/>
        </w:rPr>
        <w:t>OR</w:t>
      </w:r>
    </w:p>
    <w:p>
      <w:pPr>
        <w:sectPr>
          <w:pgSz w:w="11900" w:h="16838" w:orient="portrait"/>
          <w:cols w:equalWidth="0" w:num="1">
            <w:col w:w="11240"/>
          </w:cols>
          <w:pgMar w:left="320" w:top="765" w:right="339" w:bottom="1440" w:gutter="0" w:footer="0" w:header="0"/>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hanging="559"/>
        <w:spacing w:after="0" w:line="266" w:lineRule="auto"/>
        <w:rPr>
          <w:sz w:val="20"/>
          <w:szCs w:val="20"/>
          <w:color w:val="auto"/>
        </w:rPr>
      </w:pPr>
      <w:r>
        <w:rPr>
          <w:rFonts w:ascii="Times New Roman" w:cs="Times New Roman" w:eastAsia="Times New Roman" w:hAnsi="Times New Roman"/>
          <w:sz w:val="18"/>
          <w:szCs w:val="18"/>
          <w:color w:val="auto"/>
        </w:rPr>
        <w:t>(b)</w:t>
      </w:r>
      <w:r>
        <w:rPr>
          <w:sz w:val="20"/>
          <w:szCs w:val="20"/>
          <w:color w:val="auto"/>
        </w:rPr>
        <w:t xml:space="preserve"> </w:t>
      </w:r>
      <w:r>
        <w:rPr>
          <w:rFonts w:ascii="Times New Roman" w:cs="Times New Roman" w:eastAsia="Times New Roman" w:hAnsi="Times New Roman"/>
          <w:sz w:val="18"/>
          <w:szCs w:val="18"/>
          <w:color w:val="auto"/>
        </w:rPr>
        <w:t>The Surrendered Restricted ADSs are being transferred to a person other than a U.S. Person (as defined in Regulation S under the Securities Act) in an offshore transaction meeting the requirements of Regulation S under the Securities Act and the transferee is acquiring the Surrendered Restricted ADSs for investment purposes without a view to distribution.</w:t>
      </w:r>
    </w:p>
    <w:p>
      <w:pPr>
        <w:spacing w:after="0" w:line="176" w:lineRule="exact"/>
        <w:rPr>
          <w:sz w:val="20"/>
          <w:szCs w:val="20"/>
          <w:color w:val="auto"/>
        </w:rPr>
      </w:pPr>
    </w:p>
    <w:p>
      <w:pPr>
        <w:sectPr>
          <w:pgSz w:w="11900" w:h="16838" w:orient="portrait"/>
          <w:cols w:equalWidth="0" w:num="2">
            <w:col w:w="1140" w:space="720"/>
            <w:col w:w="9380"/>
          </w:cols>
          <w:pgMar w:left="320" w:top="765" w:right="339" w:bottom="1440" w:gutter="0" w:footer="0" w:header="0"/>
          <w:type w:val="continuous"/>
        </w:sect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If neither of the items above is checked, the Depositary shall not be obligated to register the Surrendered Restricted ADSs in the name of any person other than the Holder thereof unless and until the conditions to any such transfer or registration set forth in the Deposit Agreement and the Restricted ADS Letter Agreement shall have been satisfied (including, without limitation, the delivery of an opinion of U.S. securities counsel).</w:t>
      </w:r>
    </w:p>
    <w:p>
      <w:pPr>
        <w:spacing w:after="0" w:line="176" w:lineRule="exact"/>
        <w:rPr>
          <w:sz w:val="20"/>
          <w:szCs w:val="20"/>
          <w:color w:val="auto"/>
        </w:rPr>
      </w:pPr>
    </w:p>
    <w:p>
      <w:pPr>
        <w:ind w:right="400" w:firstLine="1296"/>
        <w:spacing w:after="0" w:line="266" w:lineRule="auto"/>
        <w:rPr>
          <w:sz w:val="20"/>
          <w:szCs w:val="20"/>
          <w:color w:val="auto"/>
        </w:rPr>
      </w:pPr>
      <w:r>
        <w:rPr>
          <w:rFonts w:ascii="Times New Roman" w:cs="Times New Roman" w:eastAsia="Times New Roman" w:hAnsi="Times New Roman"/>
          <w:sz w:val="18"/>
          <w:szCs w:val="18"/>
          <w:color w:val="auto"/>
        </w:rPr>
        <w:t>The transferor confirms that applicable fees, taxes and expenses payable in connection the transfer of ADSs under the terms of the Deposit Agreement and the Restricted ADS Letter Agreement (US$0.05 per Restricted ADS transferred) is being made to the Depositary concurrently herewith.</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transferee has and, if acting on behalf of the Beneficial Owner, such Beneficial Owner has agreed to take a Restricted ADSs identical to the Restricted ADSs surrendered for transfer and subject to the same restrictions on transfer set forth in the Restricted ADS Letter Agreement.</w:t>
      </w:r>
    </w:p>
    <w:p>
      <w:pPr>
        <w:spacing w:after="0" w:line="1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Dated:</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Exh.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0" w:name="page141"/>
    <w:bookmarkEnd w:id="140"/>
    <w:p>
      <w:pPr>
        <w:ind w:left="4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45516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t>MEDALLION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Medallion Guarantee Stamp </w:t>
      </w:r>
      <w:r>
        <w:rPr>
          <w:rFonts w:ascii="Times New Roman" w:cs="Times New Roman" w:eastAsia="Times New Roman" w:hAnsi="Times New Roman"/>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 Issuing Guarantee:________________________________________________________________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 w:cs="Times New Roman" w:eastAsia="Times New Roman" w:hAnsi="Times New Roman"/>
          <w:sz w:val="18"/>
          <w:szCs w:val="18"/>
          <w:b w:val="1"/>
          <w:bCs w:val="1"/>
          <w:color w:val="auto"/>
        </w:rPr>
        <w:t>A NOTARY PUBLIC SEAL IS NOT ACCEPTABLE.</w:t>
      </w: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Exh.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40" w:top="1211" w:right="699" w:bottom="1440" w:gutter="0" w:footer="0" w:header="0"/>
        </w:sectPr>
      </w:pPr>
    </w:p>
    <w:bookmarkStart w:id="141" w:name="page142"/>
    <w:bookmarkEnd w:id="141"/>
    <w:p>
      <w:pPr>
        <w:ind w:left="51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Restricted ADSs are to be issued in the name of, and delivered to, the following person(s) in the form of Uncertificated ADSs: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Name of Transferee:</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Street Address:</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City, State, and Country:</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Nationality:</w:t>
            </w: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tc>
        <w:tc>
          <w:tcPr>
            <w:tcW w:w="3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Exh.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19"/>
          </w:cols>
          <w:pgMar w:left="440" w:top="765" w:right="1440" w:bottom="1440" w:gutter="0" w:footer="0" w:header="0"/>
        </w:sectPr>
      </w:pPr>
    </w:p>
    <w:bookmarkStart w:id="142" w:name="page143"/>
    <w:bookmarkEnd w:id="14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Restricted ADS Letter Agreement, dated as of October 19,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Restricted ADS Letter Agreement</w:t>
      </w:r>
      <w:r>
        <w:rPr>
          <w:rFonts w:ascii="Times New Roman" w:cs="Times New Roman" w:eastAsia="Times New Roman" w:hAnsi="Times New Roman"/>
          <w:sz w:val="18"/>
          <w:szCs w:val="18"/>
          <w:b w:val="1"/>
          <w:bCs w:val="1"/>
          <w:color w:val="auto"/>
        </w:rPr>
        <w:t>”), by and between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WITHDRAWAL CERTIFICATION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0" w:lineRule="exact"/>
        <w:rPr>
          <w:sz w:val="20"/>
          <w:szCs w:val="20"/>
          <w:color w:val="auto"/>
        </w:rPr>
      </w:pPr>
    </w:p>
    <w:p>
      <w:pPr>
        <w:spacing w:after="0" w:line="2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Account Management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Verona Pharma plc (CUSIP No.: 925050981)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hereby made to (i) the Deposit Agreement, dated as of May 2, 2017, as amended and supplemented from time to time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and existing under the laws of the United States of America,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Restricted ADS Letter Agreement, dated as of October 19, 2020 (the “</w:t>
      </w:r>
      <w:r>
        <w:rPr>
          <w:rFonts w:ascii="Times New Roman" w:cs="Times New Roman" w:eastAsia="Times New Roman" w:hAnsi="Times New Roman"/>
          <w:sz w:val="18"/>
          <w:szCs w:val="18"/>
          <w:u w:val="single" w:color="auto"/>
          <w:color w:val="auto"/>
        </w:rPr>
        <w:t>Restricted ADS Letter Agreement</w:t>
      </w:r>
      <w:r>
        <w:rPr>
          <w:rFonts w:ascii="Times New Roman" w:cs="Times New Roman" w:eastAsia="Times New Roman" w:hAnsi="Times New Roman"/>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89" w:lineRule="exact"/>
        <w:rPr>
          <w:sz w:val="20"/>
          <w:szCs w:val="20"/>
          <w:color w:val="auto"/>
        </w:rPr>
      </w:pPr>
    </w:p>
    <w:p>
      <w:pPr>
        <w:ind w:right="100" w:firstLine="1304"/>
        <w:spacing w:after="0" w:line="282" w:lineRule="auto"/>
        <w:tabs>
          <w:tab w:leader="none" w:pos="22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Withdrawal Certification is being furnished in connection with the withdrawal of Restricted Shares upon surrender of Restricted ADSs to the Depositary.</w:t>
      </w:r>
    </w:p>
    <w:p>
      <w:pPr>
        <w:spacing w:after="0" w:line="161" w:lineRule="exact"/>
        <w:rPr>
          <w:rFonts w:ascii="Times New Roman" w:cs="Times New Roman" w:eastAsia="Times New Roman" w:hAnsi="Times New Roman"/>
          <w:sz w:val="18"/>
          <w:szCs w:val="18"/>
          <w:color w:val="auto"/>
        </w:rPr>
      </w:pPr>
    </w:p>
    <w:p>
      <w:pPr>
        <w:ind w:right="960" w:firstLine="1304"/>
        <w:spacing w:after="0" w:line="282" w:lineRule="auto"/>
        <w:tabs>
          <w:tab w:leader="none" w:pos="22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acknowledge, or, if we are acting for the account of another person, such person has confirmed to us that it acknowledges, that the Restricted ADSs and the Restricted Shares represented thereby have not been registered under the Securities Act.</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3" w:name="page144"/>
    <w:bookmarkEnd w:id="143"/>
    <w:p>
      <w:pPr>
        <w:ind w:left="2240" w:hanging="936"/>
        <w:spacing w:after="0"/>
        <w:tabs>
          <w:tab w:leader="none" w:pos="2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certify that either (check one):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56" w:lineRule="auto"/>
        <w:tabs>
          <w:tab w:leader="none" w:pos="219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______ we have sold or otherwise transferred, or agreed to sell or otherwise transfer and at or prior to the time of withdrawal will have sold or otherwise transferred, the Restricted ADSs or the Restricted Shares represented thereby to persons other than US Persons (as defined in Regulation S under the Securities Act) in an offshore transaction (as defined in Regulation S under the Securities Act) in accordance with Rule 904 of Regulation S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spacing w:after="0" w:line="187" w:lineRule="exact"/>
        <w:rPr>
          <w:rFonts w:ascii="Times New Roman" w:cs="Times New Roman" w:eastAsia="Times New Roman" w:hAnsi="Times New Roman"/>
          <w:sz w:val="18"/>
          <w:szCs w:val="18"/>
          <w:color w:val="auto"/>
        </w:rPr>
      </w:pPr>
    </w:p>
    <w:p>
      <w:pPr>
        <w:ind w:left="1300" w:right="20" w:firstLine="652"/>
        <w:spacing w:after="0" w:line="258" w:lineRule="auto"/>
        <w:tabs>
          <w:tab w:leader="none" w:pos="220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______ we have sold or otherwise transferred, or agreed to sell or otherwise transfer and at or prior to the time of withdrawal will have sold or otherwise transferred, the Restricted ADSs or the Restricted Shares represented thereby in a transaction exempt from registration pursuant to Rule 144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such transfer, we have delivered or will deliver an opinion of U.S. counsel reasonably satisfactory to the Depositary and the Company to the effect that the transfer is exempt from the registration requirements of the Securities Act, or</w:t>
      </w:r>
    </w:p>
    <w:p>
      <w:pPr>
        <w:spacing w:after="0" w:line="183" w:lineRule="exact"/>
        <w:rPr>
          <w:rFonts w:ascii="Times New Roman" w:cs="Times New Roman" w:eastAsia="Times New Roman" w:hAnsi="Times New Roman"/>
          <w:sz w:val="18"/>
          <w:szCs w:val="18"/>
          <w:color w:val="auto"/>
        </w:rPr>
      </w:pPr>
    </w:p>
    <w:p>
      <w:pPr>
        <w:ind w:left="1300" w:firstLine="652"/>
        <w:spacing w:after="0" w:line="276" w:lineRule="auto"/>
        <w:tabs>
          <w:tab w:leader="none" w:pos="2193"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 we will be the beneficial owner of the Restricted Shares upon withdrawal, and, accordingly, we agree that (x) we will not offer, sell, pledge or otherwise transfer the Restricted Shares except (A) in a transaction exempt from registration pursuant to Rule</w:t>
      </w:r>
    </w:p>
    <w:p>
      <w:pPr>
        <w:ind w:left="1300" w:right="40" w:firstLine="4"/>
        <w:spacing w:after="0" w:line="252" w:lineRule="auto"/>
        <w:tabs>
          <w:tab w:leader="none" w:pos="16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if available, (B) in an offshore transaction (as defined in Regulation S under the Securities Act) to persons other than U.S. Persons (as defined in Regulation S under the Securities Act) in accordance with Rule 904 of Regulation S under the Securities Act, (C) pursuant to any other available exemption from the registration requirements of the Securities Act, or (D) pursuant to an effective registration statement under the Securities Act, in each case in accordance with any applicable securities laws of the states of the United States, and (y) we will not deposit or cause to be deposited such Restricted Shares into any depositary receipt facility established or maintained by a depositary bank (including any such facility maintained by the Depositary), so long as such Restricted Shares are “Restricted Securities” (within the meaning of given to such term in the Deposit Agreement).</w:t>
      </w:r>
    </w:p>
    <w:p>
      <w:pPr>
        <w:spacing w:after="0" w:line="188"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undersigned hereby instructs the Depositary to cancel the Restricted ADSs specified below, to deliver the Shares represented thereby as specified below and, if applicable, to issue to the undersigned a statement identifying the number of Restricted ADSs held by the undersigned and not cancelled pursuant to these instructions. The undersigned appoints the Depositary and any of its authorized representatives as its attorney to take the actions contemplated above on behalf of the undersigned. The undersigned confirms that applicable fees, taxes and expenses payable under the terms of the Deposit Agreement and the Restricted ADS Letter Agreement in connection the cancellation of Restricted ADSs and the withdrawal of the corresponding Restricted Shares is being made to the Depositary concurrently herewith.</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Exh.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Name of Owner:</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Number or</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 of Owner:</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Account Number of Owner:</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 of Restricted ADSs to be cancelled:</w:t>
            </w:r>
          </w:p>
        </w:tc>
        <w:tc>
          <w:tcPr>
            <w:tcW w:w="7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Delivery Information for delivery of Shares</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Restricted ADSs to be cancelled:</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Owner:</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(Identify Title if Acting in Representative</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Capacity)</w:t>
            </w:r>
          </w:p>
        </w:tc>
        <w:tc>
          <w:tcPr>
            <w:tcW w:w="0" w:type="dxa"/>
            <w:vAlign w:val="bottom"/>
          </w:tcPr>
          <w:p>
            <w:pPr>
              <w:spacing w:after="0"/>
              <w:rPr>
                <w:sz w:val="1"/>
                <w:szCs w:val="1"/>
                <w:color w:val="auto"/>
              </w:rPr>
            </w:pPr>
          </w:p>
        </w:tc>
      </w:tr>
      <w:tr>
        <w:trPr>
          <w:trHeight w:val="594"/>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22"/>
                <w:szCs w:val="22"/>
                <w:color w:val="auto"/>
              </w:rPr>
              <w:t>Exh. C-3</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45" w:name="page146"/>
    <w:bookmarkEnd w:id="145"/>
    <w:p>
      <w:pPr>
        <w:ind w:left="4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45516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t>MEDALLION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Medallion Guarantee Stamp </w:t>
      </w:r>
      <w:r>
        <w:rPr>
          <w:rFonts w:ascii="Times New Roman" w:cs="Times New Roman" w:eastAsia="Times New Roman" w:hAnsi="Times New Roman"/>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 Issuing Guarantee:________________________________________________________________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 w:cs="Times New Roman" w:eastAsia="Times New Roman" w:hAnsi="Times New Roman"/>
          <w:sz w:val="18"/>
          <w:szCs w:val="18"/>
          <w:b w:val="1"/>
          <w:bCs w:val="1"/>
          <w:color w:val="auto"/>
        </w:rPr>
        <w:t>A NOTARY PUBLIC SEAL IS NOT ACCEPTABLE.</w:t>
      </w:r>
    </w:p>
    <w:p>
      <w:pPr>
        <w:spacing w:after="0" w:line="200" w:lineRule="exact"/>
        <w:rPr>
          <w:sz w:val="20"/>
          <w:szCs w:val="20"/>
          <w:color w:val="auto"/>
        </w:rPr>
      </w:pPr>
    </w:p>
    <w:p>
      <w:pPr>
        <w:spacing w:after="0" w:line="3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Exh.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40" w:top="1265" w:right="699" w:bottom="1440" w:gutter="0" w:footer="0" w:header="0"/>
        </w:sectPr>
      </w:pPr>
    </w:p>
    <w:bookmarkStart w:id="146" w:name="page147"/>
    <w:bookmarkEnd w:id="1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Restricted ADS Letter Agreement, dated as of October 19, 2020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Restricted ADS Letter Agreement</w:t>
      </w:r>
      <w:r>
        <w:rPr>
          <w:rFonts w:ascii="Times New Roman" w:cs="Times New Roman" w:eastAsia="Times New Roman" w:hAnsi="Times New Roman"/>
          <w:sz w:val="18"/>
          <w:szCs w:val="18"/>
          <w:b w:val="1"/>
          <w:bCs w:val="1"/>
          <w:color w:val="auto"/>
        </w:rPr>
        <w:t>”), by and between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AND INSTRUCTION LETTER</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Account Management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Verona Pharma plc (CUSIP No.: 925050981)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Reference is hereby made to (i) the Deposit Agreement, dated as of May 2, 2017, as amended and supplemented from time to time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and existing under the laws of the United States of America,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Restricted ADS Letter Agreement, dated as of October 19, 2020 (the “</w:t>
      </w:r>
      <w:r>
        <w:rPr>
          <w:rFonts w:ascii="Times New Roman" w:cs="Times New Roman" w:eastAsia="Times New Roman" w:hAnsi="Times New Roman"/>
          <w:sz w:val="18"/>
          <w:szCs w:val="18"/>
          <w:u w:val="single" w:color="auto"/>
          <w:color w:val="auto"/>
        </w:rPr>
        <w:t>Restricted ADS Letter Agreement</w:t>
      </w:r>
      <w:r>
        <w:rPr>
          <w:rFonts w:ascii="Times New Roman" w:cs="Times New Roman" w:eastAsia="Times New Roman" w:hAnsi="Times New Roman"/>
          <w:sz w:val="18"/>
          <w:szCs w:val="18"/>
          <w:color w:val="auto"/>
        </w:rPr>
        <w:t>”), by and between the Company and the Depositary. Capitalized terms used but not defined herein shall have the meanings given to them in the Deposit Agreement, or, in the event so noted herein, in the Restricted ADS Letter Agreement.</w:t>
      </w:r>
    </w:p>
    <w:p>
      <w:pPr>
        <w:spacing w:after="0" w:line="189"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This Certification and Instruction Letter is being provided in connection with our request to the Depositary to transfer the Restricted ADSs specified below (CUSIP No.: 925050981) registered in the name of the undersigned or the undersigned's designee in the form of freely transferable ADSs in connection with our sale or transfer of such ADSs in a transaction exempt from registration under the Securities Act or covered by a Registration Statement (the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certifies that (please check appropriate box below):</w:t>
      </w:r>
    </w:p>
    <w:p>
      <w:pPr>
        <w:spacing w:after="0" w:line="225" w:lineRule="exact"/>
        <w:rPr>
          <w:sz w:val="20"/>
          <w:szCs w:val="20"/>
          <w:color w:val="auto"/>
        </w:rPr>
      </w:pPr>
    </w:p>
    <w:p>
      <w:pPr>
        <w:ind w:firstLine="1296"/>
        <w:spacing w:after="0" w:line="231"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Pursuant to Resale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 the Sale pursuant to which the Restricted ADSs are being sold is covered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under the Securities Act that has been declared effective by the Commission and is currently in effect, (y) the ADSs to be delivered upon such sale are not “Restricted Securities” (as defined in Rule 144(a)(3) under the Securities Act), and (z) the undersigned has satisfied all applicable prospectus delivery requirements under the Securities Act,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47" w:name="page148"/>
    <w:bookmarkEnd w:id="147"/>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right="20" w:firstLine="1304"/>
        <w:spacing w:after="0" w:line="220" w:lineRule="exact"/>
        <w:tabs>
          <w:tab w:leader="none" w:pos="1521" w:val="left"/>
        </w:tabs>
        <w:numPr>
          <w:ilvl w:val="0"/>
          <w:numId w:val="11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Six Months Sales only -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held by an Affiliate of the Company or a person who has been an Affiliate of the Company during the preceding three months, (w) at least </w:t>
      </w:r>
      <w:r>
        <w:rPr>
          <w:rFonts w:ascii="Times New Roman" w:cs="Times New Roman" w:eastAsia="Times New Roman" w:hAnsi="Times New Roman"/>
          <w:sz w:val="18"/>
          <w:szCs w:val="18"/>
          <w:u w:val="single" w:color="auto"/>
          <w:color w:val="auto"/>
        </w:rPr>
        <w:t>six months</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 (x) the Company is, and has been for a period of at least 90 days immediately prior to the sale has been, subject to the reporting requirements of Sections 13 or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has filed all required reports under Sections 13 and 15(d) of the Exchange Act (as applicable) during the 12 months preceding the sale (other than Form 6-K reports), (y) the Restricted ADSs to be transferred and the Restricted Shares represented thereby shall be so transferred in unsolicited brokers’ transactions, directly with a market maker, or in riskless principal transactions, in each case as defined in, and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firstLine="1304"/>
        <w:spacing w:after="0" w:line="224" w:lineRule="exact"/>
        <w:tabs>
          <w:tab w:leader="none" w:pos="1521" w:val="left"/>
        </w:tabs>
        <w:numPr>
          <w:ilvl w:val="0"/>
          <w:numId w:val="11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Six Months Sales only – Non-Affiliate)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not held by an Affiliate of the Company or a person who has been an Affiliate of the Company during the preceding three months, (y) at least </w:t>
      </w:r>
      <w:r>
        <w:rPr>
          <w:rFonts w:ascii="Times New Roman" w:cs="Times New Roman" w:eastAsia="Times New Roman" w:hAnsi="Times New Roman"/>
          <w:sz w:val="18"/>
          <w:szCs w:val="18"/>
          <w:u w:val="single" w:color="auto"/>
          <w:color w:val="auto"/>
        </w:rPr>
        <w:t>six months</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 and (z) the Company is, and has been for a period of at least 90 days immediately prior to the sale has been, subject to the reporting requirements of Sections 13 or 15(d) of the Exchange Act, and has filed all required reports under Sections 13 and 15(d) of the Exchange Act (as applicable) during the 12 months preceding the sale (other than Form 6-K reports);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120" w:hanging="112"/>
        <w:spacing w:after="0" w:line="197" w:lineRule="auto"/>
        <w:tabs>
          <w:tab w:leader="none" w:pos="120"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may have delivered the requisite opinion of counsel to cover this transaction to the Depositary.</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Exh.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48" w:name="page149"/>
    <w:bookmarkEnd w:id="148"/>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firstLine="1304"/>
        <w:spacing w:after="0" w:line="221" w:lineRule="exact"/>
        <w:tabs>
          <w:tab w:leader="none" w:pos="1521" w:val="left"/>
        </w:tabs>
        <w:numPr>
          <w:ilvl w:val="0"/>
          <w:numId w:val="1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One Year Sales only - 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held by an Affiliate of the Company or a person who has been an Affiliate of the Company during the preceding three months, (x) at least </w:t>
      </w:r>
      <w:r>
        <w:rPr>
          <w:rFonts w:ascii="Times New Roman" w:cs="Times New Roman" w:eastAsia="Times New Roman" w:hAnsi="Times New Roman"/>
          <w:sz w:val="18"/>
          <w:szCs w:val="18"/>
          <w:u w:val="single" w:color="auto"/>
          <w:color w:val="auto"/>
        </w:rPr>
        <w:t>one year</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 (y) the Restricted ADSs to be transferred and the Restricted Shares represented thereby shall be so transferred in unsolicited brokers’ transactions, directly with a market maker, or in riskless principal transactions, in each case in accordance with Rule 144(f) and (g) under the Securities Act, and (z) the amount of securities sold in any three-month period by such Affiliate shall not exceed the greater of (i) one percent of the Shares (including Shares represented by ADSs) outstanding, or (ii) the average weekly trading volume during the four calendar weeks preceding the filing of a Form 144, or if no such notice is required, the date of receipt of the order to execute the transaction contemplated hereby, in each case in accordance with Rule 144(e) under the Securities Act;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96" w:lineRule="exact"/>
        <w:rPr>
          <w:sz w:val="20"/>
          <w:szCs w:val="20"/>
          <w:color w:val="auto"/>
        </w:rPr>
      </w:pPr>
    </w:p>
    <w:p>
      <w:pPr>
        <w:ind w:right="180" w:firstLine="1304"/>
        <w:spacing w:after="0" w:line="228" w:lineRule="exact"/>
        <w:tabs>
          <w:tab w:leader="none" w:pos="1521" w:val="left"/>
        </w:tabs>
        <w:numPr>
          <w:ilvl w:val="0"/>
          <w:numId w:val="11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(Post One Year Sales only – Non-Affiliate)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 the Restricted ADSs to be transferred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Shares represented thereby are not held by an Affiliate of the Company or a person who has been an Affiliate of the Company during the preceding three months, and (y) at least </w:t>
      </w:r>
      <w:r>
        <w:rPr>
          <w:rFonts w:ascii="Times New Roman" w:cs="Times New Roman" w:eastAsia="Times New Roman" w:hAnsi="Times New Roman"/>
          <w:sz w:val="18"/>
          <w:szCs w:val="18"/>
          <w:u w:val="single" w:color="auto"/>
          <w:color w:val="auto"/>
        </w:rPr>
        <w:t>one year</w:t>
      </w:r>
      <w:r>
        <w:rPr>
          <w:rFonts w:ascii="Times New Roman" w:cs="Times New Roman" w:eastAsia="Times New Roman" w:hAnsi="Times New Roman"/>
          <w:sz w:val="18"/>
          <w:szCs w:val="18"/>
          <w:color w:val="auto"/>
        </w:rPr>
        <w:t xml:space="preserve"> has elapsed since the Restricted Shares represented by such Restricted ADSs were acquired from the Company or an Affiliate of the Company;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right="40" w:firstLine="1296"/>
        <w:spacing w:after="0" w:line="236"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Sale Exempt from Registration (Sales other than Post Six Months Sales or Post One Year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ADSs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and the Restricted Shares represented thereby are being sold in a transaction exempt from registration under the Securities Act and the ADSs to be delivered upon transfer are not “Restricted Securities” (within the meaning of Rule 144(a)(3) under the Securities Act);</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right="40" w:firstLine="1296"/>
        <w:spacing w:after="0" w:line="236"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Transfers Exempt from Registration (other than sales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Restricted ADSs to be transferred and the 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thereby are being transferred in a transaction exempt from registration under the Securities Act and the ADSs to be delivered upon transfer are not “Restricted Securities” (within the meaning of Rule 144(a)(3) under the Securities 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280" w:hanging="272"/>
        <w:spacing w:after="0" w:line="181" w:lineRule="auto"/>
        <w:tabs>
          <w:tab w:leader="none" w:pos="280" w:val="left"/>
        </w:tabs>
        <w:numPr>
          <w:ilvl w:val="0"/>
          <w:numId w:val="1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delivery of the requisite opinion of counsel to cover this transaction is the sole responsibility of the selling Restricted ADS holder.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49" w:name="page150"/>
    <w:bookmarkEnd w:id="149"/>
    <w:p>
      <w:pPr>
        <w:ind w:left="1300"/>
        <w:spacing w:after="0"/>
        <w:rPr>
          <w:sz w:val="20"/>
          <w:szCs w:val="20"/>
          <w:color w:val="auto"/>
        </w:rPr>
      </w:pPr>
      <w:r>
        <w:rPr>
          <w:rFonts w:ascii="Times New Roman" w:cs="Times New Roman" w:eastAsia="Times New Roman" w:hAnsi="Times New Roman"/>
          <w:sz w:val="18"/>
          <w:szCs w:val="18"/>
          <w:color w:val="auto"/>
        </w:rPr>
        <w:t>OR</w:t>
      </w:r>
    </w:p>
    <w:p>
      <w:pPr>
        <w:spacing w:after="0" w:line="168" w:lineRule="exact"/>
        <w:rPr>
          <w:sz w:val="20"/>
          <w:szCs w:val="20"/>
          <w:color w:val="auto"/>
        </w:rPr>
      </w:pPr>
    </w:p>
    <w:p>
      <w:pPr>
        <w:ind w:left="1300"/>
        <w:spacing w:after="0" w:line="334" w:lineRule="exact"/>
        <w:rPr>
          <w:sz w:val="20"/>
          <w:szCs w:val="20"/>
          <w:color w:val="auto"/>
        </w:rPr>
      </w:pPr>
      <w:r>
        <w:rPr>
          <w:rFonts w:ascii="Times New Roman" w:cs="Times New Roman" w:eastAsia="Times New Roman" w:hAnsi="Times New Roman"/>
          <w:sz w:val="29"/>
          <w:szCs w:val="29"/>
          <w:color w:val="auto"/>
          <w:vertAlign w:val="superscript"/>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Other</w:t>
      </w:r>
      <w:r>
        <w:rPr>
          <w:rFonts w:ascii="Times New Roman" w:cs="Times New Roman" w:eastAsia="Times New Roman" w:hAnsi="Times New Roman"/>
          <w:sz w:val="18"/>
          <w:szCs w:val="18"/>
          <w:b w:val="1"/>
          <w:bCs w:val="1"/>
          <w:color w:val="auto"/>
        </w:rPr>
        <w:t>: _______________________________________________.</w:t>
      </w:r>
    </w:p>
    <w:p>
      <w:pPr>
        <w:ind w:left="3300"/>
        <w:spacing w:after="0"/>
        <w:rPr>
          <w:sz w:val="20"/>
          <w:szCs w:val="20"/>
          <w:color w:val="auto"/>
        </w:rPr>
      </w:pPr>
      <w:r>
        <w:rPr>
          <w:rFonts w:ascii="Times New Roman" w:cs="Times New Roman" w:eastAsia="Times New Roman" w:hAnsi="Times New Roman"/>
          <w:sz w:val="18"/>
          <w:szCs w:val="18"/>
          <w:b w:val="1"/>
          <w:bCs w:val="1"/>
          <w:color w:val="auto"/>
        </w:rPr>
        <w:t>[Please fill in details]</w:t>
      </w:r>
    </w:p>
    <w:p>
      <w:pPr>
        <w:spacing w:after="0" w:line="201" w:lineRule="exact"/>
        <w:rPr>
          <w:sz w:val="20"/>
          <w:szCs w:val="20"/>
          <w:color w:val="auto"/>
        </w:rPr>
      </w:pPr>
    </w:p>
    <w:p>
      <w:pPr>
        <w:jc w:val="both"/>
        <w:ind w:left="660"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Restricted ADSs and the Restricted Shares represented thereby are to be transferred in a transaction exempt from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under the Securities Act so that the ADSs to be delivered upon transfer are not “Restricted Securities” (within the meaning of Rule 144(a)(3) under the Securities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requests that the Depositary:</w:t>
      </w:r>
    </w:p>
    <w:p>
      <w:pPr>
        <w:spacing w:after="0" w:line="225" w:lineRule="exact"/>
        <w:rPr>
          <w:sz w:val="20"/>
          <w:szCs w:val="20"/>
          <w:color w:val="auto"/>
        </w:rPr>
      </w:pPr>
    </w:p>
    <w:p>
      <w:pPr>
        <w:ind w:left="2600" w:right="100" w:hanging="648"/>
        <w:spacing w:after="0" w:line="282" w:lineRule="auto"/>
        <w:tabs>
          <w:tab w:leader="none" w:pos="26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debit from the undersigned's account specified below, for the issuance of unrestricted ADSs, the following number of Restricted ADSs:</w:t>
      </w:r>
    </w:p>
    <w:p>
      <w:pPr>
        <w:spacing w:after="0" w:line="16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Restricted ADSs (CUSIP No.: 925050981), and</w:t>
      </w:r>
    </w:p>
    <w:p>
      <w:pPr>
        <w:spacing w:after="0" w:line="207" w:lineRule="exact"/>
        <w:rPr>
          <w:sz w:val="20"/>
          <w:szCs w:val="20"/>
          <w:color w:val="auto"/>
        </w:rPr>
      </w:pPr>
    </w:p>
    <w:p>
      <w:pPr>
        <w:ind w:left="2600" w:hanging="648"/>
        <w:spacing w:after="0" w:line="282" w:lineRule="auto"/>
        <w:tabs>
          <w:tab w:leader="none" w:pos="26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debit of the Restricted ADSs as contemplated in (i) above, issue and deliver “free” the following number of ADSs:</w:t>
      </w:r>
    </w:p>
    <w:p>
      <w:pPr>
        <w:spacing w:after="0" w:line="16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No.: 925050106)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person(s) identified below:</w:t>
      </w:r>
    </w:p>
    <w:p>
      <w:pPr>
        <w:spacing w:after="0" w:line="225" w:lineRule="exact"/>
        <w:rPr>
          <w:sz w:val="20"/>
          <w:szCs w:val="20"/>
          <w:color w:val="auto"/>
        </w:rPr>
      </w:pPr>
    </w:p>
    <w:p>
      <w:pPr>
        <w:ind w:left="880" w:hanging="440"/>
        <w:spacing w:after="0"/>
        <w:tabs>
          <w:tab w:leader="none" w:pos="8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ADSs are to be issued and delivered by means of book-entry transfer to the DTC account of the undersigned:</w:t>
      </w:r>
    </w:p>
    <w:p>
      <w:pPr>
        <w:spacing w:after="0" w:line="225" w:lineRule="exact"/>
        <w:rPr>
          <w:sz w:val="20"/>
          <w:szCs w:val="20"/>
          <w:color w:val="auto"/>
        </w:rPr>
      </w:pPr>
    </w:p>
    <w:p>
      <w:pPr>
        <w:ind w:left="1140"/>
        <w:spacing w:after="0"/>
        <w:tabs>
          <w:tab w:leader="none" w:pos="6540" w:val="left"/>
        </w:tabs>
        <w:rPr>
          <w:sz w:val="20"/>
          <w:szCs w:val="20"/>
          <w:color w:val="auto"/>
        </w:rPr>
      </w:pPr>
      <w:r>
        <w:rPr>
          <w:rFonts w:ascii="Times New Roman" w:cs="Times New Roman" w:eastAsia="Times New Roman" w:hAnsi="Times New Roman"/>
          <w:sz w:val="18"/>
          <w:szCs w:val="18"/>
          <w:color w:val="auto"/>
        </w:rPr>
        <w:t>Name of DTC Participant acting for undersigned:</w:t>
      </w:r>
      <w:r>
        <w:rPr>
          <w:sz w:val="20"/>
          <w:szCs w:val="20"/>
          <w:color w:val="auto"/>
        </w:rPr>
        <w:tab/>
      </w:r>
      <w:r>
        <w:rPr>
          <w:rFonts w:ascii="Times New Roman" w:cs="Times New Roman" w:eastAsia="Times New Roman" w:hAnsi="Times New Roman"/>
          <w:sz w:val="18"/>
          <w:szCs w:val="18"/>
          <w:color w:val="auto"/>
        </w:rPr>
        <w:t>_____________________________</w:t>
      </w:r>
    </w:p>
    <w:p>
      <w:pPr>
        <w:spacing w:after="0" w:line="225" w:lineRule="exact"/>
        <w:rPr>
          <w:sz w:val="20"/>
          <w:szCs w:val="20"/>
          <w:color w:val="auto"/>
        </w:rPr>
      </w:pPr>
    </w:p>
    <w:p>
      <w:pPr>
        <w:ind w:left="1140"/>
        <w:spacing w:after="0"/>
        <w:tabs>
          <w:tab w:leader="none" w:pos="6540" w:val="left"/>
        </w:tabs>
        <w:rPr>
          <w:sz w:val="20"/>
          <w:szCs w:val="20"/>
          <w:color w:val="auto"/>
        </w:rPr>
      </w:pPr>
      <w:r>
        <w:rPr>
          <w:rFonts w:ascii="Times New Roman" w:cs="Times New Roman" w:eastAsia="Times New Roman" w:hAnsi="Times New Roman"/>
          <w:sz w:val="18"/>
          <w:szCs w:val="18"/>
          <w:color w:val="auto"/>
        </w:rPr>
        <w:t>DTC Participant Account No.:</w:t>
      </w:r>
      <w:r>
        <w:rPr>
          <w:sz w:val="20"/>
          <w:szCs w:val="20"/>
          <w:color w:val="auto"/>
        </w:rPr>
        <w:tab/>
      </w:r>
      <w:r>
        <w:rPr>
          <w:rFonts w:ascii="Times New Roman" w:cs="Times New Roman" w:eastAsia="Times New Roman" w:hAnsi="Times New Roman"/>
          <w:sz w:val="18"/>
          <w:szCs w:val="18"/>
          <w:color w:val="auto"/>
        </w:rPr>
        <w:t>_____________________________</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Account No. for undersigned at DTC Participant (f/b/o</w:t>
      </w:r>
    </w:p>
    <w:p>
      <w:pPr>
        <w:spacing w:after="0" w:line="27" w:lineRule="exact"/>
        <w:rPr>
          <w:sz w:val="20"/>
          <w:szCs w:val="20"/>
          <w:color w:val="auto"/>
        </w:rPr>
      </w:pPr>
    </w:p>
    <w:p>
      <w:pPr>
        <w:ind w:left="1140"/>
        <w:spacing w:after="0"/>
        <w:tabs>
          <w:tab w:leader="none" w:pos="6540" w:val="left"/>
        </w:tabs>
        <w:rPr>
          <w:sz w:val="20"/>
          <w:szCs w:val="20"/>
          <w:color w:val="auto"/>
        </w:rPr>
      </w:pPr>
      <w:r>
        <w:rPr>
          <w:rFonts w:ascii="Times New Roman" w:cs="Times New Roman" w:eastAsia="Times New Roman" w:hAnsi="Times New Roman"/>
          <w:sz w:val="18"/>
          <w:szCs w:val="18"/>
          <w:color w:val="auto"/>
        </w:rPr>
        <w:t>information):</w:t>
      </w:r>
      <w:r>
        <w:rPr>
          <w:sz w:val="20"/>
          <w:szCs w:val="20"/>
          <w:color w:val="auto"/>
        </w:rPr>
        <w:tab/>
      </w:r>
      <w:r>
        <w:rPr>
          <w:rFonts w:ascii="Times New Roman" w:cs="Times New Roman" w:eastAsia="Times New Roman" w:hAnsi="Times New Roman"/>
          <w:sz w:val="18"/>
          <w:szCs w:val="18"/>
          <w:color w:val="auto"/>
        </w:rPr>
        <w:t>_____________________________</w:t>
      </w:r>
    </w:p>
    <w:p>
      <w:pPr>
        <w:spacing w:after="0" w:line="207" w:lineRule="exact"/>
        <w:rPr>
          <w:sz w:val="20"/>
          <w:szCs w:val="20"/>
          <w:color w:val="auto"/>
        </w:rPr>
      </w:pPr>
    </w:p>
    <w:p>
      <w:pPr>
        <w:ind w:left="1140"/>
        <w:spacing w:after="0"/>
        <w:tabs>
          <w:tab w:leader="none" w:pos="6540" w:val="left"/>
        </w:tabs>
        <w:rPr>
          <w:sz w:val="20"/>
          <w:szCs w:val="20"/>
          <w:color w:val="auto"/>
        </w:rPr>
      </w:pPr>
      <w:r>
        <w:rPr>
          <w:rFonts w:ascii="Times New Roman" w:cs="Times New Roman" w:eastAsia="Times New Roman" w:hAnsi="Times New Roman"/>
          <w:sz w:val="18"/>
          <w:szCs w:val="18"/>
          <w:color w:val="auto"/>
        </w:rPr>
        <w:t>Onward Delivery Instructions of undersigned:</w:t>
      </w:r>
      <w:r>
        <w:rPr>
          <w:sz w:val="20"/>
          <w:szCs w:val="20"/>
          <w:color w:val="auto"/>
        </w:rPr>
        <w:tab/>
      </w:r>
      <w:r>
        <w:rPr>
          <w:rFonts w:ascii="Times New Roman" w:cs="Times New Roman" w:eastAsia="Times New Roman" w:hAnsi="Times New Roman"/>
          <w:sz w:val="18"/>
          <w:szCs w:val="18"/>
          <w:color w:val="auto"/>
        </w:rPr>
        <w:t>_____________________________</w:t>
      </w:r>
    </w:p>
    <w:p>
      <w:pPr>
        <w:spacing w:after="0" w:line="225" w:lineRule="exact"/>
        <w:rPr>
          <w:sz w:val="20"/>
          <w:szCs w:val="20"/>
          <w:color w:val="auto"/>
        </w:rPr>
      </w:pPr>
    </w:p>
    <w:p>
      <w:pPr>
        <w:ind w:left="1140"/>
        <w:spacing w:after="0"/>
        <w:tabs>
          <w:tab w:leader="none" w:pos="6540" w:val="left"/>
        </w:tabs>
        <w:rPr>
          <w:sz w:val="20"/>
          <w:szCs w:val="20"/>
          <w:color w:val="auto"/>
        </w:rPr>
      </w:pPr>
      <w:r>
        <w:rPr>
          <w:rFonts w:ascii="Times New Roman" w:cs="Times New Roman" w:eastAsia="Times New Roman" w:hAnsi="Times New Roman"/>
          <w:sz w:val="18"/>
          <w:szCs w:val="18"/>
          <w:color w:val="auto"/>
        </w:rPr>
        <w:t>Contact person at DTC Participant:</w:t>
      </w:r>
      <w:r>
        <w:rPr>
          <w:sz w:val="20"/>
          <w:szCs w:val="20"/>
          <w:color w:val="auto"/>
        </w:rPr>
        <w:tab/>
      </w:r>
      <w:r>
        <w:rPr>
          <w:rFonts w:ascii="Times New Roman" w:cs="Times New Roman" w:eastAsia="Times New Roman" w:hAnsi="Times New Roman"/>
          <w:sz w:val="18"/>
          <w:szCs w:val="18"/>
          <w:color w:val="auto"/>
        </w:rPr>
        <w:t>_____________________________</w:t>
      </w:r>
    </w:p>
    <w:p>
      <w:pPr>
        <w:spacing w:after="0" w:line="225" w:lineRule="exact"/>
        <w:rPr>
          <w:sz w:val="20"/>
          <w:szCs w:val="20"/>
          <w:color w:val="auto"/>
        </w:rPr>
      </w:pPr>
    </w:p>
    <w:p>
      <w:pPr>
        <w:ind w:left="1140"/>
        <w:spacing w:after="0"/>
        <w:tabs>
          <w:tab w:leader="none" w:pos="6540" w:val="left"/>
        </w:tabs>
        <w:rPr>
          <w:sz w:val="20"/>
          <w:szCs w:val="20"/>
          <w:color w:val="auto"/>
        </w:rPr>
      </w:pPr>
      <w:r>
        <w:rPr>
          <w:rFonts w:ascii="Times New Roman" w:cs="Times New Roman" w:eastAsia="Times New Roman" w:hAnsi="Times New Roman"/>
          <w:sz w:val="18"/>
          <w:szCs w:val="18"/>
          <w:color w:val="auto"/>
        </w:rPr>
        <w:t>Daytime telephone number of contact person at DTC</w:t>
      </w:r>
      <w:r>
        <w:rPr>
          <w:sz w:val="20"/>
          <w:szCs w:val="20"/>
          <w:color w:val="auto"/>
        </w:rPr>
        <w:tab/>
      </w: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280" w:hanging="272"/>
        <w:spacing w:after="0" w:line="181" w:lineRule="auto"/>
        <w:tabs>
          <w:tab w:leader="none" w:pos="280" w:val="left"/>
        </w:tabs>
        <w:numPr>
          <w:ilvl w:val="0"/>
          <w:numId w:val="1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delivery of the requisite opinion of counsel to cover this transaction is the responsibility of the selling Restricted ADS holder.</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Exh.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50" w:name="page151"/>
    <w:bookmarkEnd w:id="150"/>
    <w:p>
      <w:pPr>
        <w:ind w:left="880" w:hanging="440"/>
        <w:spacing w:after="0"/>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ADSs are to be issued delivered in the form of Uncertificated ADSs or in the form of an ADR:</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Name of Purchaser/Transferee: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00" w:lineRule="exact"/>
        <w:rPr>
          <w:sz w:val="20"/>
          <w:szCs w:val="20"/>
          <w:color w:val="auto"/>
        </w:rPr>
      </w:pPr>
    </w:p>
    <w:p>
      <w:pPr>
        <w:sectPr>
          <w:pgSz w:w="11900" w:h="16838" w:orient="portrait"/>
          <w:cols w:equalWidth="0" w:num="2">
            <w:col w:w="5720" w:space="720"/>
            <w:col w:w="4800"/>
          </w:cols>
          <w:pgMar w:left="320" w:top="769"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Street Address: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00" w:lineRule="exact"/>
        <w:rPr>
          <w:sz w:val="20"/>
          <w:szCs w:val="20"/>
          <w:color w:val="auto"/>
        </w:rPr>
      </w:pPr>
    </w:p>
    <w:p>
      <w:pPr>
        <w:sectPr>
          <w:pgSz w:w="11900" w:h="16838" w:orient="portrait"/>
          <w:cols w:equalWidth="0" w:num="2">
            <w:col w:w="5720" w:space="720"/>
            <w:col w:w="4800"/>
          </w:cols>
          <w:pgMar w:left="320" w:top="769"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City, State, and Country: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00" w:lineRule="exact"/>
        <w:rPr>
          <w:sz w:val="20"/>
          <w:szCs w:val="20"/>
          <w:color w:val="auto"/>
        </w:rPr>
      </w:pPr>
    </w:p>
    <w:p>
      <w:pPr>
        <w:sectPr>
          <w:pgSz w:w="11900" w:h="16838" w:orient="portrait"/>
          <w:cols w:equalWidth="0" w:num="2">
            <w:col w:w="5720" w:space="720"/>
            <w:col w:w="4800"/>
          </w:cols>
          <w:pgMar w:left="320" w:top="769"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Nationality: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00" w:lineRule="exact"/>
        <w:rPr>
          <w:sz w:val="20"/>
          <w:szCs w:val="20"/>
          <w:color w:val="auto"/>
        </w:rPr>
      </w:pPr>
    </w:p>
    <w:p>
      <w:pPr>
        <w:sectPr>
          <w:pgSz w:w="11900" w:h="16838" w:orient="portrait"/>
          <w:cols w:equalWidth="0" w:num="2">
            <w:col w:w="5720" w:space="720"/>
            <w:col w:w="4800"/>
          </w:cols>
          <w:pgMar w:left="320" w:top="769" w:right="339" w:bottom="1440" w:gutter="0" w:footer="0" w:header="0"/>
          <w:type w:val="continuous"/>
        </w:sectPr>
      </w:pPr>
    </w:p>
    <w:p>
      <w:pPr>
        <w:spacing w:after="0" w:line="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Social Security or Tax</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218" w:lineRule="exact"/>
        <w:rPr>
          <w:sz w:val="20"/>
          <w:szCs w:val="20"/>
          <w:color w:val="auto"/>
        </w:rPr>
      </w:pPr>
    </w:p>
    <w:p>
      <w:pPr>
        <w:sectPr>
          <w:pgSz w:w="11900" w:h="16838" w:orient="portrait"/>
          <w:cols w:equalWidth="0" w:num="2">
            <w:col w:w="5720" w:space="720"/>
            <w:col w:w="4800"/>
          </w:cols>
          <w:pgMar w:left="320" w:top="769" w:right="339" w:bottom="1440" w:gutter="0" w:footer="0" w:header="0"/>
          <w:type w:val="continuous"/>
        </w:sectPr>
      </w:pPr>
    </w:p>
    <w:p>
      <w:pPr>
        <w:spacing w:after="0" w:line="1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hereby instructs the Depositary to cancel the Restricted ADSs to be transferred in the form of freely transferable ADSs and, if applicable, to issue to the undersigned a statement identifying the number of Restricted ADSs held by the undersigned so transferred. The undersigned irrevocably appoints the Depositary and any of its authorized representatives as its attorney to take the actions contemplated above on behalf of the undersigned. The undersigned confirms that applicable fees, taxes and expenses payable under the terms of the Deposit Agreement and the Restricted ADS Letter Agreement in connection the cancellation of Restricted ADSs and the issuance of ADSs is being made to the Depositary concurrently herewith.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of Owner:</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Number or Taxpayer Identification</w:t>
            </w:r>
          </w:p>
        </w:tc>
        <w:tc>
          <w:tcPr>
            <w:tcW w:w="7380" w:type="dxa"/>
            <w:vAlign w:val="bottom"/>
          </w:tcPr>
          <w:p>
            <w:pPr>
              <w:spacing w:after="0"/>
              <w:rPr>
                <w:sz w:val="24"/>
                <w:szCs w:val="24"/>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Number of Owner:</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Account Number of Owner:</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Owner:</w:t>
            </w: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__________________________________</w:t>
            </w:r>
          </w:p>
        </w:tc>
      </w:tr>
      <w:tr>
        <w:trPr>
          <w:trHeight w:val="216"/>
        </w:trPr>
        <w:tc>
          <w:tcPr>
            <w:tcW w:w="386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(Identify Title if Acting in Representative</w:t>
            </w:r>
          </w:p>
        </w:tc>
      </w:tr>
      <w:tr>
        <w:trPr>
          <w:trHeight w:val="234"/>
        </w:trPr>
        <w:tc>
          <w:tcPr>
            <w:tcW w:w="386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Capacity)</w:t>
            </w:r>
          </w:p>
        </w:tc>
      </w:tr>
      <w:tr>
        <w:trPr>
          <w:trHeight w:val="594"/>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22"/>
                <w:szCs w:val="22"/>
                <w:color w:val="auto"/>
              </w:rPr>
              <w:t>Exh. D-5</w:t>
            </w:r>
          </w:p>
        </w:tc>
      </w:tr>
    </w:tbl>
    <w:p>
      <w:pPr>
        <w:sectPr>
          <w:pgSz w:w="11900" w:h="16838" w:orient="portrait"/>
          <w:cols w:equalWidth="0" w:num="1">
            <w:col w:w="11240"/>
          </w:cols>
          <w:pgMar w:left="320" w:top="769" w:right="339" w:bottom="1440" w:gutter="0" w:footer="0" w:header="0"/>
          <w:type w:val="continuous"/>
        </w:sectPr>
      </w:pPr>
    </w:p>
    <w:bookmarkStart w:id="151" w:name="page152"/>
    <w:bookmarkEnd w:id="151"/>
    <w:p>
      <w:pPr>
        <w:ind w:left="4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45516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4551680"/>
                    </a:xfrm>
                    <a:prstGeom prst="rect">
                      <a:avLst/>
                    </a:prstGeom>
                    <a:noFill/>
                  </pic:spPr>
                </pic:pic>
              </a:graphicData>
            </a:graphic>
          </wp:anchor>
        </w:drawing>
        <w:t>MEDALLION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Medallion Guarantee Stamp </w:t>
      </w:r>
      <w:r>
        <w:rPr>
          <w:rFonts w:ascii="Times New Roman" w:cs="Times New Roman" w:eastAsia="Times New Roman" w:hAnsi="Times New Roman"/>
          <w:sz w:val="18"/>
          <w:szCs w:val="18"/>
          <w:color w:val="auto"/>
        </w:rPr>
        <w:t>(Notary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 Issuing Guarantee:________________________________________________________________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Officer:_________________________________________________________________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Officer Signing This Guarantee:___________________________________________________________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signature(s) above must be guaranteed by an Eligible Guarantor Institution that is a member in good standing of a recognized Medallion Signature Guarantee Program approved by The Securities Transfer Association, Inc.</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signature(s) must be stamped with a Medallion Signature Guarantee by a qualified financial institution, such as a commercial bank, savings bank, savings and loan institutions, U.S. stock broker and security dealer, or credit union, that is participating in an approved Medallion Signature Guarantee Program. </w:t>
      </w:r>
      <w:r>
        <w:rPr>
          <w:rFonts w:ascii="Times New Roman" w:cs="Times New Roman" w:eastAsia="Times New Roman" w:hAnsi="Times New Roman"/>
          <w:sz w:val="18"/>
          <w:szCs w:val="18"/>
          <w:b w:val="1"/>
          <w:bCs w:val="1"/>
          <w:color w:val="auto"/>
        </w:rPr>
        <w:t>A NOTARY PUBLIC SEAL IS NOT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Exh.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340" w:top="1022" w:right="69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2"/>
          <w:szCs w:val="22"/>
          <w:color w:val="auto"/>
        </w:rPr>
        <w:t>Exhibit (b)(iii)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Ryan Everett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Program ADSs (CUSIP No.: 925050106)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18"/>
          <w:szCs w:val="18"/>
          <w:color w:val="auto"/>
        </w:rPr>
        <w:t>Reference is made to the Deposit Agreement, dated as of May 2, 2017, as amended and supplemented from time to time (the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Verona Pharma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organized and existing under the laws of the United States of America,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All capitalized terms used, but not otherwise defined herein, shall have the meaning assigned thereto in the Deposit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upon the terms set forth in the Open Market Sale Agreement, dated March 19, 2021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between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Jefferies LLC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agreed to issue and sell through Agent, acting as agent and/or principal, ADSs (the “</w:t>
      </w:r>
      <w:r>
        <w:rPr>
          <w:rFonts w:ascii="Times New Roman" w:cs="Times New Roman" w:eastAsia="Times New Roman" w:hAnsi="Times New Roman"/>
          <w:sz w:val="18"/>
          <w:szCs w:val="18"/>
          <w:u w:val="single" w:color="auto"/>
          <w:color w:val="auto"/>
        </w:rPr>
        <w:t>Program ADSs</w:t>
      </w:r>
      <w:r>
        <w:rPr>
          <w:rFonts w:ascii="Times New Roman" w:cs="Times New Roman" w:eastAsia="Times New Roman" w:hAnsi="Times New Roman"/>
          <w:sz w:val="18"/>
          <w:szCs w:val="18"/>
          <w:color w:val="auto"/>
        </w:rPr>
        <w: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ADS representing eight (8) fully paid Shares, with such Program ADSs having an aggregate offering price of up to U.S. $100,000,000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Offer</w:t>
      </w:r>
      <w:r>
        <w:rPr>
          <w:rFonts w:ascii="Times New Roman" w:cs="Times New Roman" w:eastAsia="Times New Roman" w:hAnsi="Times New Roman"/>
          <w:sz w:val="18"/>
          <w:szCs w:val="18"/>
          <w:color w:val="auto"/>
        </w:rPr>
        <w:t>”). The Program Offer of Program ADSs through Agent will be made pursuant to a shelf registration statement on Form S-3 (File No.: 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254530)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on March 19, 2021, in accordance with the provisions of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declared effective on or prior to the date hereof by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includes (i) a base prospectus, relating to certain securities to be offered from time to time by the Company, and (ii) a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specifically relating to the Program ADSs, to the base prospectus.</w:t>
      </w:r>
    </w:p>
    <w:p>
      <w:pPr>
        <w:spacing w:after="0" w:line="20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Following the deposit from time to time of Shares by the Company in accordance with the Deposit Agreement and as contemplated in the Sales Agreement, each Program ADS will be issuable at the instruction, and deliverable at the direction, of Agent and the Company in accordance with the terms and conditions of the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3" w:name="page154"/>
    <w:bookmarkEnd w:id="153"/>
    <w:p>
      <w:pPr>
        <w:ind w:left="1300"/>
        <w:spacing w:after="0"/>
        <w:rPr>
          <w:sz w:val="20"/>
          <w:szCs w:val="20"/>
          <w:color w:val="auto"/>
        </w:rPr>
      </w:pPr>
      <w:r>
        <w:rPr>
          <w:rFonts w:ascii="Times New Roman" w:cs="Times New Roman" w:eastAsia="Times New Roman" w:hAnsi="Times New Roman"/>
          <w:sz w:val="18"/>
          <w:szCs w:val="18"/>
          <w:color w:val="auto"/>
        </w:rPr>
        <w:t>This letter agreement (this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will confirm our understanding and agreement as follows:</w:t>
      </w:r>
    </w:p>
    <w:p>
      <w:pPr>
        <w:spacing w:after="0" w:line="221" w:lineRule="exact"/>
        <w:rPr>
          <w:sz w:val="20"/>
          <w:szCs w:val="20"/>
          <w:color w:val="auto"/>
        </w:rPr>
      </w:pPr>
    </w:p>
    <w:p>
      <w:pPr>
        <w:ind w:firstLine="1304"/>
        <w:spacing w:after="0" w:line="254" w:lineRule="auto"/>
        <w:tabs>
          <w:tab w:leader="none" w:pos="2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color w:val="auto"/>
        </w:rPr>
        <w:t>. The Company and the Depositary hereby agree that the Shares underlying the Program ADSs,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upon the sale of Program ADSs (each, a “</w:t>
      </w:r>
      <w:r>
        <w:rPr>
          <w:rFonts w:ascii="Times New Roman" w:cs="Times New Roman" w:eastAsia="Times New Roman" w:hAnsi="Times New Roman"/>
          <w:sz w:val="18"/>
          <w:szCs w:val="18"/>
          <w:u w:val="single" w:color="auto"/>
          <w:color w:val="auto"/>
        </w:rPr>
        <w:t>Program Sale</w:t>
      </w:r>
      <w:r>
        <w:rPr>
          <w:rFonts w:ascii="Times New Roman" w:cs="Times New Roman" w:eastAsia="Times New Roman" w:hAnsi="Times New Roman"/>
          <w:sz w:val="18"/>
          <w:szCs w:val="18"/>
          <w:color w:val="auto"/>
        </w:rPr>
        <w:t xml:space="preserve">”) following the delivery of an Issuance Notice, as such term is defined in the Sales Agreement, shall be deposited by, or on behalf of, the Company with the Custodian under the Deposit Agreement, in accordance with the terms hereof and thereof. The Company hereby confirms that at the time of delivery to the Custodian (x) the Shares to be deposited with the Custodian upon a Program Sale of Program ADSs (i) will have been duly authorized and will be validly allotted and issued, fully paid, and therefore not subject to any call for the payment of further capital, (ii)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and therefore will be fully fungible with the Shares then on deposit with the Custodian under the Deposit Agreement, (iii) will be legally issued to, and deposited with, the Custodian and will not be stripped of any rights or entitlements by the Company prior to or upon deposit with the Custodian, (iv) will be free and clear of any lien, encumbrance, security interest, charge, mortgage or adverse claim, including, without limitation, any claim related to liabilities arising from the imposition of UK stamp duty or stamp duty reserve tax, and (y) there will be no pre-emptive rights (and any similar rights) with respect to the Shares to be deposited with the Custodian upon a Program Sale that have not been disapplied, waived, exercised or lapsed.</w:t>
      </w:r>
    </w:p>
    <w:p>
      <w:pPr>
        <w:spacing w:after="0" w:line="182" w:lineRule="exact"/>
        <w:rPr>
          <w:rFonts w:ascii="Times New Roman" w:cs="Times New Roman" w:eastAsia="Times New Roman" w:hAnsi="Times New Roman"/>
          <w:sz w:val="18"/>
          <w:szCs w:val="18"/>
          <w:color w:val="auto"/>
        </w:rPr>
      </w:pPr>
    </w:p>
    <w:p>
      <w:pPr>
        <w:ind w:right="80" w:firstLine="1304"/>
        <w:spacing w:after="0" w:line="255" w:lineRule="auto"/>
        <w:tabs>
          <w:tab w:leader="none" w:pos="2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Issuance and Delivery of Program ADSs upon a Program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instructs the Depositary to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deliver Program ADSs against the deposit of Shares by, or on behalf of, the Company upon the execution of a Program Sale, subject to compliance with the terms and conditions of the Deposit Agreement and this Letter Agreement, including without limitation, the receipt by the Custodian or on behalf of the Depositary of the applicable Shares and the receipt, by the Depositary, of the corresponding fees. The Depositary hereby agrees to issue Program ADSs representing the right to receive such Shares in accordance with the Deposit Agreement upon receipt of (i) the opinions referred to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Letter Agreement at each of the times of delivery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Letter Agreement, (ii) confirmation of deposit of the applicable Shares by, or on behalf of, the Company, (iii) the corresponding fees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Letter Agreement, and (iv) a Program Issuance and Delivery Instruction for each Program Sale, in the form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firstLine="1304"/>
        <w:spacing w:after="0" w:line="254" w:lineRule="auto"/>
        <w:tabs>
          <w:tab w:leader="none" w:pos="2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represents and warrants to the Depositary that (i)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Agreement provide that the Program ADSs, when issued and delivered against payment therefor, will be freely transferable by Agent and the initial purchasers thereof; and there are no legal restrictions on subsequent transfers of the Program ADSs under the laws of England and Wales or the United States, (ii) it will cause the Shares underlying the Program ADSs deliverable upon a Program Sale to be deposited with the Custodian or on behalf of the Depositary and shall authorize and instruct, together with Agent, the Depositary to issue the Program ADSs in accordance with the Deposit Agreement and the terms of this Letter Agreement, and (iii) no stamp taxes (including any UK stamp duty or stamp duty reserve taxes) are applicable to, or payable in connection with, the initial issuance of the Shares by the Company or the initial deposit of the Shares by or on behalf of the Company with the Custodian or on behalf of the Depositary, in each case, against the issuance and delivery of Program ADSs from time to time as contemplated in this Letter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54" w:name="page155"/>
    <w:bookmarkEnd w:id="154"/>
    <w:p>
      <w:pPr>
        <w:ind w:firstLine="1304"/>
        <w:spacing w:after="0" w:line="251" w:lineRule="auto"/>
        <w:tabs>
          <w:tab w:leader="none" w:pos="2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Opinions and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furtherance of the foregoing, the Company shall, (i) at the time of execution of this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provide the Depositary with (x) an opinion of its English counsel (its “</w:t>
      </w:r>
      <w:r>
        <w:rPr>
          <w:rFonts w:ascii="Times New Roman" w:cs="Times New Roman" w:eastAsia="Times New Roman" w:hAnsi="Times New Roman"/>
          <w:sz w:val="18"/>
          <w:szCs w:val="18"/>
          <w:u w:val="single" w:color="auto"/>
          <w:color w:val="auto"/>
        </w:rPr>
        <w:t>English Counsel</w:t>
      </w:r>
      <w:r>
        <w:rPr>
          <w:rFonts w:ascii="Times New Roman" w:cs="Times New Roman" w:eastAsia="Times New Roman" w:hAnsi="Times New Roman"/>
          <w:sz w:val="18"/>
          <w:szCs w:val="18"/>
          <w:color w:val="auto"/>
        </w:rPr>
        <w:t>”) to the Depositary which addresses that subject to customary and appropriate, assumptions, qualifications and limitations, (a) the execution, delivery and performance of this Letter Agreement have been authorized by and on behalf of the Company and, upon the execution and unconditional delivery of this Letter Agreement by a director or other authorized person for and on behalf of the Company, this Letter Agreement will have been duly executed on behalf of the Company, and (b) the execution and delivery of this Letter Agreement by the Company and the performance by the Company of its obligations under this Letter Agreement do not and will not contravene or conflict with any laws of England and Wales normally applicable to transactions of the type contemplated by this Letter Agreement; (y) an opinion of its U.S. counsel (its “</w:t>
      </w:r>
      <w:r>
        <w:rPr>
          <w:rFonts w:ascii="Times New Roman" w:cs="Times New Roman" w:eastAsia="Times New Roman" w:hAnsi="Times New Roman"/>
          <w:sz w:val="18"/>
          <w:szCs w:val="18"/>
          <w:u w:val="single" w:color="auto"/>
          <w:color w:val="auto"/>
        </w:rPr>
        <w:t>U.S. Counsel</w:t>
      </w:r>
      <w:r>
        <w:rPr>
          <w:rFonts w:ascii="Times New Roman" w:cs="Times New Roman" w:eastAsia="Times New Roman" w:hAnsi="Times New Roman"/>
          <w:sz w:val="18"/>
          <w:szCs w:val="18"/>
          <w:color w:val="auto"/>
        </w:rPr>
        <w:t xml:space="preserve">”) to the Depositary which addresses, that subject to customary and appropriate assumptions, qualifications and limitations, (a) assuming its due authorization, execution and delivery, this Letter Agreement is valid, binding and enforceable against the Company under the laws of the State of New York, except as the enforcement thereof may be limited by bankruptcy, insolvency (including, without limitation, all laws relating to fraudulent transfers), reorganization, moratorium or similar laws affecting the enforcement of creditors’ rights generally, and as enforcement thereof is subject to general principles of equity (regardless of whether enforcement is considered in a proceeding in equity or at law), and (b) the Registration Statement at March 29, 2021 including the information deemed to be a part thereof pursuant to Rule 430B under the Act, and the Prospectus, as of its date, each appeared on their face to be appropriately responsive in all material respects to the applicable form requirements for registration statements on Form S-3 under the Securities Act and the rules and regulations of the Commission thereunder; and (z) a certificate signed by the corporate secretary of the Company certifying that this Letter Agreement has been executed and delivered by an executive officer for and on behalf of the Company, and (ii) concurrently with each Program Sale, (x) an opinion of its English Counsel to the Depositary which addresses that subject to customary and appropriate assumptions, qualifications and limitations, (a) no authorizations, consents, approvals, licences, validations or exemptions are required by law from any governmental authorities or agencies or other official bodies in England and Wales in connection with the issuance and deposit of the Shares issuable upon a Program Sale, and the exercise by the Company of its rights and the performance of its obligations under this Letter Agreement, and (b) when Shares underlying any Program ADSs deliverable upon a Program Sale are issued and allotted in accordance with the terms of this Letter Agreement, the directors of the Company will have been duly and validly authorized to allot such Shares by the Company’s shareholders and such Shares will be validly issued fully paid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and be fully fungible with the other issued ordinary shares, nominal value £0.05 per share, then held by the Custodian on behalf of the Depositary and underlying the ADSs then outstanding; and (y) an opinion of its U.S. Counsel to the Depositary which addresses, that subject to customary and appropriate assumptions, qualifications and limitations, at the time of delivery of each such opinion, the Registration Statement has become effective under the Securities Act, no stop order suspending the effectiveness of the Registration Statement has been issued and no proceeding for that purpose has been initiated.</w:t>
      </w:r>
    </w:p>
    <w:p>
      <w:pPr>
        <w:spacing w:after="0" w:line="203" w:lineRule="exact"/>
        <w:rPr>
          <w:rFonts w:ascii="Times New Roman" w:cs="Times New Roman" w:eastAsia="Times New Roman" w:hAnsi="Times New Roman"/>
          <w:sz w:val="18"/>
          <w:szCs w:val="18"/>
          <w:color w:val="auto"/>
        </w:rPr>
      </w:pPr>
    </w:p>
    <w:p>
      <w:pPr>
        <w:ind w:right="200" w:firstLine="1304"/>
        <w:spacing w:after="0" w:line="256" w:lineRule="auto"/>
        <w:tabs>
          <w:tab w:leader="none" w:pos="2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stamp duty (including any UK Stamp Duty Reserve Tax (“</w:t>
      </w:r>
      <w:r>
        <w:rPr>
          <w:rFonts w:ascii="Times New Roman" w:cs="Times New Roman" w:eastAsia="Times New Roman" w:hAnsi="Times New Roman"/>
          <w:sz w:val="18"/>
          <w:szCs w:val="18"/>
          <w:u w:val="single" w:color="auto"/>
          <w:color w:val="auto"/>
        </w:rPr>
        <w:t>SDRT</w:t>
      </w:r>
      <w:r>
        <w:rPr>
          <w:rFonts w:ascii="Times New Roman" w:cs="Times New Roman" w:eastAsia="Times New Roman" w:hAnsi="Times New Roman"/>
          <w:sz w:val="18"/>
          <w:szCs w:val="18"/>
          <w:color w:val="auto"/>
        </w:rPr>
        <w:t>”)) is applicable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on, the issuance and deposit of Shares or issuance of Program ADSs in connection with a Program Sale, the Company hereby indemnifies the Depositary and the Custodian for, and holds the Depositary and the Custodian harmless against, all losses, liabilities, taxes, charges or expenses (including reasonable legal fees and disbursements), penalties and taxes incurred by the Depositary and/or by the Custodian or to which the Depositary and/or the Custodian may become subject to and arising directly or indirectly from the failure by any person to pay (or discharge) any applicable stamp duty, SDRT, or any other similar duty or tax on the issuance and deposit of Shares or issuance of Program ADSs, in connection with any Program Sale save to the extent that such losses, liabilities, taxes, charges or expenses are due to the negligence or bad faith of the Custodian or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ind w:right="180" w:firstLine="1304"/>
        <w:spacing w:after="0" w:line="286" w:lineRule="auto"/>
        <w:tabs>
          <w:tab w:leader="none" w:pos="2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agree that the Company shall pay the Depositary a depositary fee of US$0.05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ADS issued upon a Program Sale (the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Fractional Shares and Program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the Deposit Agreement,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deliver to the Depositary or the Custodian in connection with the issuance of Program ADSs upon a Program Sale, and the Depositary shall not be required to accept, under any circumstances (a) any fraction of a Share, nor (b) a number of Shares which upon application of the ADS-to-Share ratio would give rise to a fraction of a Program ADS.</w:t>
      </w:r>
    </w:p>
    <w:p>
      <w:pPr>
        <w:spacing w:after="0" w:line="176"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2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F-6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and the Company hereto confirm that a signed conformed copy of this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filed as an exhibit to the next Registration Statement on Form F-6 (or next amendment to any existing Registration Statement on Form F-6 currently on file) that may be filed in respect of the ADSs.</w:t>
      </w:r>
    </w:p>
    <w:p>
      <w:pPr>
        <w:spacing w:after="0" w:line="170" w:lineRule="exact"/>
        <w:rPr>
          <w:rFonts w:ascii="Times New Roman" w:cs="Times New Roman" w:eastAsia="Times New Roman" w:hAnsi="Times New Roman"/>
          <w:sz w:val="18"/>
          <w:szCs w:val="18"/>
          <w:color w:val="auto"/>
        </w:rPr>
      </w:pPr>
    </w:p>
    <w:p>
      <w:pPr>
        <w:ind w:left="2240" w:hanging="936"/>
        <w:spacing w:after="0"/>
        <w:tabs>
          <w:tab w:leader="none" w:pos="2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1304"/>
        <w:spacing w:after="0" w:line="266" w:lineRule="auto"/>
        <w:tabs>
          <w:tab w:leader="none" w:pos="180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Depositary each hereby acknowledges and agrees that its indemnification obligations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of the Deposit Agreement shall, to the extent not unlawful, apply to all of the terms, conditions, obligations and performances under this Letter Agreement as if they were set forth in the Deposit Agreement.</w:t>
      </w:r>
    </w:p>
    <w:p>
      <w:pPr>
        <w:spacing w:after="0" w:line="175" w:lineRule="exact"/>
        <w:rPr>
          <w:rFonts w:ascii="Times New Roman" w:cs="Times New Roman" w:eastAsia="Times New Roman" w:hAnsi="Times New Roman"/>
          <w:sz w:val="18"/>
          <w:szCs w:val="18"/>
          <w:color w:val="auto"/>
        </w:rPr>
      </w:pPr>
    </w:p>
    <w:p>
      <w:pPr>
        <w:ind w:right="380" w:firstLine="1304"/>
        <w:spacing w:after="0" w:line="266" w:lineRule="auto"/>
        <w:tabs>
          <w:tab w:leader="none" w:pos="181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to duly execute and deliver, or cause to be duly executed and delivered, such further documents and instruments and do and cause to be done such further acts, as may be reasonably requested by the other party in order to implement the terms and provisions of this Letter Agreement and to effectuate the purpose and intent hereof.</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interpreted and all rights hereunder and the provisions hereof shall be governed by the laws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New York.</w:t>
      </w:r>
    </w:p>
    <w:p>
      <w:pPr>
        <w:spacing w:after="0" w:line="206"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binding upon the parties hereto, and their respective legal successors and permanent assigns.</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not be modified or amended except by a writing signed by both parties hereto.</w:t>
      </w:r>
    </w:p>
    <w:p>
      <w:pPr>
        <w:spacing w:after="0" w:line="225" w:lineRule="exact"/>
        <w:rPr>
          <w:rFonts w:ascii="Times New Roman" w:cs="Times New Roman" w:eastAsia="Times New Roman" w:hAnsi="Times New Roman"/>
          <w:sz w:val="18"/>
          <w:szCs w:val="18"/>
          <w:color w:val="auto"/>
        </w:rPr>
      </w:pPr>
    </w:p>
    <w:p>
      <w:pPr>
        <w:ind w:right="100" w:firstLine="1304"/>
        <w:spacing w:after="0" w:line="282" w:lineRule="auto"/>
        <w:tabs>
          <w:tab w:leader="none" w:pos="178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counterparts, each of which shall be deemed to be an original, and all of which, taken together, shall constitute one and the same instrument.</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56" w:name="page157"/>
    <w:bookmarkEnd w:id="156"/>
    <w:p>
      <w:pPr>
        <w:spacing w:after="0" w:line="282" w:lineRule="auto"/>
        <w:rPr>
          <w:sz w:val="20"/>
          <w:szCs w:val="20"/>
          <w:color w:val="auto"/>
        </w:rPr>
      </w:pPr>
      <w:r>
        <w:rPr>
          <w:rFonts w:ascii="Times New Roman" w:cs="Times New Roman" w:eastAsia="Times New Roman" w:hAnsi="Times New Roman"/>
          <w:sz w:val="18"/>
          <w:szCs w:val="18"/>
          <w:color w:val="auto"/>
        </w:rPr>
        <w:t>The Company and the Depositary have caused this Letter Agreement to be executed and delivered on their behalf by their respective officers thereunto duly authorized as of the date set forth above.</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Claire Poll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Claire Poll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written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Leslie DeLuca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7" w:name="page158"/>
    <w:bookmarkEnd w:id="1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Letter Agreement, dated as of May 12, 2021</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u w:val="single" w:color="auto"/>
          <w:color w:val="auto"/>
        </w:rPr>
        <w:t>Letter Agreement</w:t>
      </w:r>
      <w:r>
        <w:rPr>
          <w:rFonts w:ascii="Times New Roman" w:cs="Times New Roman" w:eastAsia="Times New Roman" w:hAnsi="Times New Roman"/>
          <w:sz w:val="18"/>
          <w:szCs w:val="18"/>
          <w:b w:val="1"/>
          <w:bCs w:val="1"/>
          <w:color w:val="auto"/>
        </w:rPr>
        <w:t>”), by and between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Program Issuance and Delivery Instruction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Mr. Ryan Everett (ryan.everett@citi.com)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Mr. Keith Galfo (keith.galfo@citi.com)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Mr. Leslie Deluca (leslie.deluca@citi.com)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Mr. Joseph Connor (joseph.connor@citi.com)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Mr. Niccolò Cominacini (niccolo.cominacini@citi.com)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DR Broker Services (drbrokerservices@citi.com)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simultaneously delivered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London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Canada Square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Canary Wharf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E14 5LB, England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UK Custody Settlements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Custody Team (uksettlements@citi.com)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Patterson Belknap Webb &amp; Tyler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1133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Jean-Claude Lanza (jlanza@pbwt.com)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Daniel Graf (dgraf@pbwt.com)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Jennifer Yoon (jennifer.yoon@lw.com)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Christopher Lloyd (christopher.lloyd@lw.com)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Haya Aftab (haya.aftab@lw.com)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Karen Pitzi (karen.pitzi@lw.com)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Verona Pharma plc - CUSIP No.: 925050106 (ATM Settlement Date - [●][●], 202[●])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Reference is hereby made to (i) the Deposit Agreement, dated as of May 2, 2017, as amended and supplemented from time to time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by and among Verona Pharma plc, a public limited company incorporated under the laws of England and Wales,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thereunder, and (ii) the Letter Agreement, dated as of May 12, 2021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by and between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Depositary. Capitalized terms used but not defined herein shall have the meanings given to them in the Deposit Agreement, or, in the event so noted herein,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Letter Agreement.</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8" w:name="page159"/>
    <w:bookmarkEnd w:id="158"/>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In accordance with the terms and subject to the limitations set forth in the Deposit Agreement as supplemented by the Letter Agreement and promptly following the Depositary’s receipt of confirmation from the Custodian that the Custodian has received a deposit of the number of Shares specified below from, or on behalf of, the Company in connection with a Program Sale, Jefferies LLC, as Agent, and the Company hereby jointly instruct the Depositary, and the Depositary hereby agrees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promptly accept for deposit the number of Shares and issue the number of Program ADSs in each case as specified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2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 Shares deposited in connection with Program Sale(s):</w:t>
            </w:r>
          </w:p>
        </w:tc>
        <w:tc>
          <w:tcPr>
            <w:tcW w:w="502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 Shares</w:t>
            </w:r>
          </w:p>
        </w:tc>
        <w:tc>
          <w:tcPr>
            <w:tcW w:w="0" w:type="dxa"/>
            <w:vAlign w:val="bottom"/>
          </w:tcPr>
          <w:p>
            <w:pPr>
              <w:spacing w:after="0"/>
              <w:rPr>
                <w:sz w:val="1"/>
                <w:szCs w:val="1"/>
                <w:color w:val="auto"/>
              </w:rPr>
            </w:pPr>
          </w:p>
        </w:tc>
      </w:tr>
      <w:tr>
        <w:trPr>
          <w:trHeight w:val="216"/>
        </w:trPr>
        <w:tc>
          <w:tcPr>
            <w:tcW w:w="622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22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Number of Program ADSs (CUSIP No.: 925050106; each Program ADS</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representing eight (8) Shares) to be issued in connection with Program Sale(s):</w:t>
            </w:r>
          </w:p>
        </w:tc>
        <w:tc>
          <w:tcPr>
            <w:tcW w:w="50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 Program ADSs</w:t>
            </w:r>
          </w:p>
        </w:tc>
        <w:tc>
          <w:tcPr>
            <w:tcW w:w="0" w:type="dxa"/>
            <w:vAlign w:val="bottom"/>
          </w:tcPr>
          <w:p>
            <w:pPr>
              <w:spacing w:after="0"/>
              <w:rPr>
                <w:sz w:val="1"/>
                <w:szCs w:val="1"/>
                <w:color w:val="auto"/>
              </w:rPr>
            </w:pPr>
          </w:p>
        </w:tc>
      </w:tr>
      <w:tr>
        <w:trPr>
          <w:trHeight w:val="216"/>
        </w:trPr>
        <w:tc>
          <w:tcPr>
            <w:tcW w:w="622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22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Price per Program ADS sold in the Program Sale(s):</w:t>
            </w:r>
          </w:p>
        </w:tc>
        <w:tc>
          <w:tcPr>
            <w:tcW w:w="5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____________</w:t>
            </w:r>
          </w:p>
        </w:tc>
        <w:tc>
          <w:tcPr>
            <w:tcW w:w="0" w:type="dxa"/>
            <w:vAlign w:val="bottom"/>
          </w:tcPr>
          <w:p>
            <w:pPr>
              <w:spacing w:after="0"/>
              <w:rPr>
                <w:sz w:val="1"/>
                <w:szCs w:val="1"/>
                <w:color w:val="auto"/>
              </w:rPr>
            </w:pPr>
          </w:p>
        </w:tc>
      </w:tr>
      <w:tr>
        <w:trPr>
          <w:trHeight w:val="40"/>
        </w:trPr>
        <w:tc>
          <w:tcPr>
            <w:tcW w:w="622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value of Program ADSs sold</w:t>
            </w:r>
          </w:p>
        </w:tc>
        <w:tc>
          <w:tcPr>
            <w:tcW w:w="5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____________</w:t>
            </w:r>
          </w:p>
        </w:tc>
        <w:tc>
          <w:tcPr>
            <w:tcW w:w="0" w:type="dxa"/>
            <w:vAlign w:val="bottom"/>
          </w:tcPr>
          <w:p>
            <w:pPr>
              <w:spacing w:after="0"/>
              <w:rPr>
                <w:sz w:val="1"/>
                <w:szCs w:val="1"/>
                <w:color w:val="auto"/>
              </w:rPr>
            </w:pPr>
          </w:p>
        </w:tc>
      </w:tr>
      <w:tr>
        <w:trPr>
          <w:trHeight w:val="41"/>
        </w:trPr>
        <w:tc>
          <w:tcPr>
            <w:tcW w:w="622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Settlement Date</w:t>
            </w:r>
          </w:p>
        </w:tc>
        <w:tc>
          <w:tcPr>
            <w:tcW w:w="5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 202[●]</w:t>
            </w:r>
          </w:p>
        </w:tc>
        <w:tc>
          <w:tcPr>
            <w:tcW w:w="0" w:type="dxa"/>
            <w:vAlign w:val="bottom"/>
          </w:tcPr>
          <w:p>
            <w:pPr>
              <w:spacing w:after="0"/>
              <w:rPr>
                <w:sz w:val="1"/>
                <w:szCs w:val="1"/>
                <w:color w:val="auto"/>
              </w:rPr>
            </w:pPr>
          </w:p>
        </w:tc>
      </w:tr>
      <w:tr>
        <w:trPr>
          <w:trHeight w:val="40"/>
        </w:trPr>
        <w:tc>
          <w:tcPr>
            <w:tcW w:w="6220" w:type="dxa"/>
            <w:vAlign w:val="bottom"/>
            <w:tcBorders>
              <w:left w:val="single" w:sz="8" w:color="auto"/>
              <w:bottom w:val="single" w:sz="8" w:color="auto"/>
              <w:right w:val="single" w:sz="8" w:color="auto"/>
            </w:tcBorders>
          </w:tcPr>
          <w:p>
            <w:pPr>
              <w:spacing w:after="0"/>
              <w:rPr>
                <w:sz w:val="3"/>
                <w:szCs w:val="3"/>
                <w:color w:val="auto"/>
              </w:rPr>
            </w:pPr>
          </w:p>
        </w:tc>
        <w:tc>
          <w:tcPr>
            <w:tcW w:w="5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62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and (ii) to promptly deliver such Program ADSs, as follows:</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of DTC Participant to which the Program ADSs are to be delivered:</w:t>
            </w:r>
          </w:p>
        </w:tc>
        <w:tc>
          <w:tcPr>
            <w:tcW w:w="5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22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DTC Participant Account No.:</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602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02740"/>
                    </a:xfrm>
                    <a:prstGeom prst="rect">
                      <a:avLst/>
                    </a:prstGeom>
                    <a:noFill/>
                  </pic:spPr>
                </pic:pic>
              </a:graphicData>
            </a:graphic>
          </wp:anchor>
        </w:drawing>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 No. for recipient of Program ADSs at DTC Participant (f/b/o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52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 on whose behalf the above number of Program ADSs are to be issued and</w:t>
            </w:r>
          </w:p>
        </w:tc>
        <w:tc>
          <w:tcPr>
            <w:tcW w:w="5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delivered:</w:t>
            </w:r>
          </w:p>
        </w:tc>
        <w:tc>
          <w:tcPr>
            <w:tcW w:w="52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0"/>
        </w:trPr>
        <w:tc>
          <w:tcPr>
            <w:tcW w:w="604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Contact person at DTC Participant:</w:t>
            </w:r>
          </w:p>
        </w:tc>
        <w:tc>
          <w:tcPr>
            <w:tcW w:w="520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40"/>
        </w:trPr>
        <w:tc>
          <w:tcPr>
            <w:tcW w:w="604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Daytime telephone number of contact person at DTC Participant:</w:t>
            </w:r>
          </w:p>
        </w:tc>
        <w:tc>
          <w:tcPr>
            <w:tcW w:w="520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9" w:name="page160"/>
    <w:bookmarkEnd w:id="159"/>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The Company hereby (i) confirms that no stamp duty (including any UK stamp duty or stamp duty reserve taxes) are applicable to, or payable in connection with, the initial issuance of the Shares or the initial deposit of the Shares by the Company with the Custodian against issuance of the Program ADSs, and (ii) certifies that (A) the Registration Statement (as defined in the Letter Agreement) is effective under the Securities Act and (B) no stop order suspending the effectiveness of the Registration Statement has been issued and no proceedings for such purpose have been instituted or are pending or, to the best knowledge of the Company, are contemplated or threatened by the Securities and Exchange Commission.</w:t>
      </w:r>
    </w:p>
    <w:p>
      <w:pPr>
        <w:spacing w:after="0" w:line="183"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The Company hereby indemnifies the Depositary and the Custodian for, and holds the Depositary and the Custodian harmless against, all losses, liabilities, taxes, charges or expenses (including reasonable legal fees and disbursements), penalties and taxes incurred by the Depositary and/or by the Custodian or to which the Depositary and/or the Custodian may become subject to and arising directly or indirectly from the failure by any person to pay (or discharge) any applicable stamp duty, stamp duty reserve tax, or any other similar duty or tax in connection with the initial issuance of the Shares and the Program ADSs save to the extent that such losses, liabilities, taxes, charges or expenses are due to the negligence or bad faith of the Custodian or the Depositary.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71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VERONA PHARMA PLC</w:t>
            </w:r>
          </w:p>
        </w:tc>
      </w:tr>
      <w:tr>
        <w:trPr>
          <w:trHeight w:val="4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By: __________________________</w:t>
            </w:r>
          </w:p>
        </w:tc>
        <w:tc>
          <w:tcPr>
            <w:tcW w:w="71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 __________________________</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1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1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r>
      <w:tr>
        <w:trPr>
          <w:trHeight w:val="702"/>
        </w:trPr>
        <w:tc>
          <w:tcPr>
            <w:tcW w:w="40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22"/>
                <w:szCs w:val="22"/>
                <w:color w:val="auto"/>
              </w:rPr>
              <w:t>A-3</w:t>
            </w:r>
          </w:p>
        </w:tc>
      </w:tr>
    </w:tbl>
    <w:p>
      <w:pPr>
        <w:sectPr>
          <w:pgSz w:w="11900" w:h="16838" w:orient="portrait"/>
          <w:cols w:equalWidth="0" w:num="1">
            <w:col w:w="11240"/>
          </w:cols>
          <w:pgMar w:left="320" w:top="769"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17145</wp:posOffset>
            </wp:positionV>
            <wp:extent cx="5349240" cy="11315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refer to the Registration Statement on Form F-6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legal entity created by the Deposit Agreement (as hereinafter defined) for the purpose of registering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150,000,000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to be issued under the Deposit Agreement, by and among Citibank, N.A., as Depositary, Verona Pharma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all Holders and Beneficial Owners (each as defined in the Deposit Agreement and hereinafter used as so defined) from time to time of ADSs issued thereunder, a confirmed copy of which is being filed as Exhibit (a) to the Registration Statement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Each ADS will represent, subject to the terms and conditions of the Deposit Agreement and, if applicable, the American Depositary Receipt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evidencing such ADS, the right to receive eight (8) ordinary shares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7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PATTERSON BELKNAP WEBB &amp; TYLER LLP</w:t>
      </w:r>
    </w:p>
    <w:p>
      <w:pPr>
        <w:spacing w:after="0" w:line="229" w:lineRule="exact"/>
        <w:rPr>
          <w:sz w:val="20"/>
          <w:szCs w:val="20"/>
          <w:color w:val="auto"/>
        </w:rPr>
      </w:pPr>
    </w:p>
    <w:p>
      <w:pPr>
        <w:jc w:val="both"/>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Jean-Claude Lanza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jc w:val="right"/>
        <w:ind w:right="2780"/>
        <w:spacing w:after="0"/>
        <w:rPr>
          <w:sz w:val="20"/>
          <w:szCs w:val="20"/>
          <w:color w:val="auto"/>
        </w:rPr>
      </w:pPr>
      <w:r>
        <w:rPr>
          <w:rFonts w:ascii="Times New Roman" w:cs="Times New Roman" w:eastAsia="Times New Roman" w:hAnsi="Times New Roman"/>
          <w:sz w:val="18"/>
          <w:szCs w:val="18"/>
          <w:color w:val="auto"/>
        </w:rPr>
        <w:t>A Member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219710</wp:posOffset>
            </wp:positionV>
            <wp:extent cx="5597525" cy="4889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97525" cy="48895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color w:val="auto"/>
        </w:rPr>
        <w:t>Exhibit (e)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Rule 466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Citibank, N.A., represents and certifies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had previously filed a registration statement on Form F-6 (Registration No. 333-217353) with respect to Verona Pharma plc, which the U.S. Securities and Exchange Commission declared effective, with terms of deposit identical to the terms of deposit of this Form F-6 Registration Statement;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5960"/>
        <w:spacing w:after="0"/>
        <w:tabs>
          <w:tab w:leader="none" w:pos="6400" w:val="left"/>
        </w:tabs>
        <w:rPr>
          <w:sz w:val="20"/>
          <w:szCs w:val="20"/>
          <w:color w:val="auto"/>
        </w:rPr>
      </w:pPr>
      <w:r>
        <w:rPr>
          <w:rFonts w:ascii="Times New Roman" w:cs="Times New Roman" w:eastAsia="Times New Roman" w:hAnsi="Times New Roman"/>
          <w:sz w:val="18"/>
          <w:szCs w:val="18"/>
          <w:color w:val="auto"/>
        </w:rPr>
        <w:t>By:</w:t>
        <w:tab/>
        <w:t>/s/ Joseph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Joseph Connor</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Attorney-in-Fact</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decimal"/>
      <w:start w:val="1"/>
    </w:lvl>
  </w:abstractNum>
  <w:abstractNum w:abstractNumId="3">
    <w:nsid w:val="25A70BF7"/>
    <w:multiLevelType w:val="hybridMultilevel"/>
    <w:lvl w:ilvl="0">
      <w:lvlJc w:val="left"/>
      <w:lvlText w:val="(%1)"/>
      <w:numFmt w:val="lowerRoman"/>
      <w:start w:val="1"/>
    </w:lvl>
  </w:abstractNum>
  <w:abstractNum w:abstractNumId="4">
    <w:nsid w:val="1DBABF00"/>
    <w:multiLevelType w:val="hybridMultilevel"/>
    <w:lvl w:ilvl="0">
      <w:lvlJc w:val="left"/>
      <w:lvlText w:val="(%1)"/>
      <w:numFmt w:val="lowerLetter"/>
      <w:start w:val="1"/>
    </w:lvl>
  </w:abstractNum>
  <w:abstractNum w:abstractNumId="5">
    <w:nsid w:val="4AD084E9"/>
    <w:multiLevelType w:val="hybridMultilevel"/>
    <w:lvl w:ilvl="0">
      <w:lvlJc w:val="left"/>
      <w:lvlText w:val="(%1)"/>
      <w:numFmt w:val="lowerLetter"/>
      <w:start w:val="3"/>
    </w:lvl>
  </w:abstractNum>
  <w:abstractNum w:abstractNumId="6">
    <w:nsid w:val="1F48EAA1"/>
    <w:multiLevelType w:val="hybridMultilevel"/>
    <w:lvl w:ilvl="0">
      <w:lvlJc w:val="left"/>
      <w:lvlText w:val="(%1)"/>
      <w:numFmt w:val="lowerLetter"/>
      <w:start w:val="1"/>
    </w:lvl>
  </w:abstractNum>
  <w:abstractNum w:abstractNumId="7">
    <w:nsid w:val="1381823A"/>
    <w:multiLevelType w:val="hybridMultilevel"/>
    <w:lvl w:ilvl="0">
      <w:lvlJc w:val="left"/>
      <w:lvlText w:val="(%1)"/>
      <w:numFmt w:val="lowerLetter"/>
      <w:start w:val="1"/>
    </w:lvl>
  </w:abstractNum>
  <w:abstractNum w:abstractNumId="8">
    <w:nsid w:val="5DB70AE5"/>
    <w:multiLevelType w:val="hybridMultilevel"/>
    <w:lvl w:ilvl="0">
      <w:lvlJc w:val="left"/>
      <w:lvlText w:val="%1"/>
      <w:numFmt w:val="lowerLetter"/>
      <w:start w:val="1"/>
    </w:lvl>
    <w:lvl w:ilvl="1">
      <w:lvlJc w:val="left"/>
      <w:lvlText w:val="(%2)"/>
      <w:numFmt w:val="lowerLetter"/>
      <w:start w:val="1"/>
    </w:lvl>
  </w:abstractNum>
  <w:abstractNum w:abstractNumId="9">
    <w:nsid w:val="100F8FCA"/>
    <w:multiLevelType w:val="hybridMultilevel"/>
    <w:lvl w:ilvl="0">
      <w:lvlJc w:val="left"/>
      <w:lvlText w:val="(%1)"/>
      <w:numFmt w:val="lowerLetter"/>
      <w:start w:val="35"/>
    </w:lvl>
    <w:lvl w:ilvl="1">
      <w:lvlJc w:val="left"/>
      <w:lvlText w:val="(%2)"/>
      <w:numFmt w:val="lowerLetter"/>
      <w:start w:val="3"/>
    </w:lvl>
  </w:abstractNum>
  <w:abstractNum w:abstractNumId="10">
    <w:nsid w:val="6590700B"/>
    <w:multiLevelType w:val="hybridMultilevel"/>
    <w:lvl w:ilvl="0">
      <w:lvlJc w:val="left"/>
      <w:lvlText w:val="(%1)"/>
      <w:numFmt w:val="lowerLetter"/>
      <w:start w:val="4"/>
    </w:lvl>
  </w:abstractNum>
  <w:abstractNum w:abstractNumId="11">
    <w:nsid w:val="15014ACB"/>
    <w:multiLevelType w:val="hybridMultilevel"/>
    <w:lvl w:ilvl="0">
      <w:lvlJc w:val="left"/>
      <w:lvlText w:val="%1"/>
      <w:numFmt w:val="lowerLetter"/>
      <w:start w:val="1"/>
    </w:lvl>
    <w:lvl w:ilvl="1">
      <w:lvlJc w:val="left"/>
      <w:lvlText w:val="(%2)"/>
      <w:numFmt w:val="lowerLetter"/>
      <w:start w:val="1"/>
    </w:lvl>
  </w:abstractNum>
  <w:abstractNum w:abstractNumId="12">
    <w:nsid w:val="5F5E7FD0"/>
    <w:multiLevelType w:val="hybridMultilevel"/>
    <w:lvl w:ilvl="0">
      <w:lvlJc w:val="left"/>
      <w:lvlText w:val="(%1)"/>
      <w:numFmt w:val="lowerLetter"/>
      <w:start w:val="61"/>
    </w:lvl>
    <w:lvl w:ilvl="1">
      <w:lvlJc w:val="left"/>
      <w:lvlText w:val="(%2)"/>
      <w:numFmt w:val="lowerLetter"/>
      <w:start w:val="2"/>
    </w:lvl>
  </w:abstractNum>
  <w:abstractNum w:abstractNumId="13">
    <w:nsid w:val="98A3148"/>
    <w:multiLevelType w:val="hybridMultilevel"/>
    <w:lvl w:ilvl="0">
      <w:lvlJc w:val="left"/>
      <w:lvlText w:val="%1"/>
      <w:numFmt w:val="upperLetter"/>
      <w:start w:val="1"/>
    </w:lvl>
    <w:lvl w:ilvl="1">
      <w:lvlJc w:val="left"/>
      <w:lvlText w:val="(%2)"/>
      <w:numFmt w:val="lowerLetter"/>
      <w:start w:val="1"/>
    </w:lvl>
  </w:abstractNum>
  <w:abstractNum w:abstractNumId="14">
    <w:nsid w:val="799D0247"/>
    <w:multiLevelType w:val="hybridMultilevel"/>
    <w:lvl w:ilvl="0">
      <w:lvlJc w:val="left"/>
      <w:lvlText w:val="(%1)"/>
      <w:numFmt w:val="upperLetter"/>
      <w:start w:val="1"/>
    </w:lvl>
    <w:lvl w:ilvl="1">
      <w:lvlJc w:val="left"/>
      <w:lvlText w:val="(%2)"/>
      <w:numFmt w:val="lowerLetter"/>
      <w:start w:val="2"/>
    </w:lvl>
  </w:abstractNum>
  <w:abstractNum w:abstractNumId="15">
    <w:nsid w:val="6B94764"/>
    <w:multiLevelType w:val="hybridMultilevel"/>
    <w:lvl w:ilvl="0">
      <w:lvlJc w:val="left"/>
      <w:lvlText w:val="(%1)"/>
      <w:numFmt w:val="lowerLetter"/>
      <w:start w:val="2"/>
    </w:lvl>
  </w:abstractNum>
  <w:abstractNum w:abstractNumId="16">
    <w:nsid w:val="42C296BD"/>
    <w:multiLevelType w:val="hybridMultilevel"/>
    <w:lvl w:ilvl="0">
      <w:lvlJc w:val="left"/>
      <w:lvlText w:val="(%1)"/>
      <w:numFmt w:val="lowerRoman"/>
      <w:start w:val="10"/>
    </w:lvl>
  </w:abstractNum>
  <w:abstractNum w:abstractNumId="17">
    <w:nsid w:val="168E121F"/>
    <w:multiLevelType w:val="hybridMultilevel"/>
    <w:lvl w:ilvl="0">
      <w:lvlJc w:val="left"/>
      <w:lvlText w:val="(%1)"/>
      <w:numFmt w:val="lowerRoman"/>
      <w:start w:val="2"/>
    </w:lvl>
  </w:abstractNum>
  <w:abstractNum w:abstractNumId="18">
    <w:nsid w:val="1EBA5D23"/>
    <w:multiLevelType w:val="hybridMultilevel"/>
    <w:lvl w:ilvl="0">
      <w:lvlJc w:val="left"/>
      <w:lvlText w:val="(%1)"/>
      <w:numFmt w:val="lowerRoman"/>
      <w:start w:val="1"/>
    </w:lvl>
  </w:abstractNum>
  <w:abstractNum w:abstractNumId="19">
    <w:nsid w:val="661E3F1E"/>
    <w:multiLevelType w:val="hybridMultilevel"/>
    <w:lvl w:ilvl="0">
      <w:lvlJc w:val="left"/>
      <w:lvlText w:val="(%1)"/>
      <w:numFmt w:val="lowerRoman"/>
      <w:start w:val="2"/>
    </w:lvl>
  </w:abstractNum>
  <w:abstractNum w:abstractNumId="20">
    <w:nsid w:val="5DC79EA8"/>
    <w:multiLevelType w:val="hybridMultilevel"/>
    <w:lvl w:ilvl="0">
      <w:lvlJc w:val="left"/>
      <w:lvlText w:val="(%1)"/>
      <w:numFmt w:val="lowerLetter"/>
      <w:start w:val="2"/>
    </w:lvl>
  </w:abstractNum>
  <w:abstractNum w:abstractNumId="21">
    <w:nsid w:val="540A471C"/>
    <w:multiLevelType w:val="hybridMultilevel"/>
    <w:lvl w:ilvl="0">
      <w:lvlJc w:val="left"/>
      <w:lvlText w:val="(%1)"/>
      <w:numFmt w:val="lowerLetter"/>
      <w:start w:val="1"/>
    </w:lvl>
  </w:abstractNum>
  <w:abstractNum w:abstractNumId="22">
    <w:nsid w:val="7BD3EE7B"/>
    <w:multiLevelType w:val="hybridMultilevel"/>
    <w:lvl w:ilvl="0">
      <w:lvlJc w:val="left"/>
      <w:lvlText w:val="(%1)"/>
      <w:numFmt w:val="lowerLetter"/>
      <w:start w:val="1"/>
    </w:lvl>
  </w:abstractNum>
  <w:abstractNum w:abstractNumId="23">
    <w:nsid w:val="51D9C564"/>
    <w:multiLevelType w:val="hybridMultilevel"/>
    <w:lvl w:ilvl="0">
      <w:lvlJc w:val="left"/>
      <w:lvlText w:val="%1"/>
      <w:numFmt w:val="lowerLetter"/>
      <w:start w:val="1"/>
    </w:lvl>
    <w:lvl w:ilvl="1">
      <w:lvlJc w:val="left"/>
      <w:lvlText w:val="(%2)"/>
      <w:numFmt w:val="lowerLetter"/>
      <w:start w:val="2"/>
    </w:lvl>
  </w:abstractNum>
  <w:abstractNum w:abstractNumId="24">
    <w:nsid w:val="613EFDC5"/>
    <w:multiLevelType w:val="hybridMultilevel"/>
    <w:lvl w:ilvl="0">
      <w:lvlJc w:val="left"/>
      <w:lvlText w:val="(%1)"/>
      <w:numFmt w:val="lowerLetter"/>
      <w:start w:val="35"/>
    </w:lvl>
    <w:lvl w:ilvl="1">
      <w:lvlJc w:val="left"/>
      <w:lvlText w:val="(%2)"/>
      <w:numFmt w:val="lowerLetter"/>
      <w:start w:val="4"/>
    </w:lvl>
  </w:abstractNum>
  <w:abstractNum w:abstractNumId="25">
    <w:nsid w:val="BF72B14"/>
    <w:multiLevelType w:val="hybridMultilevel"/>
    <w:lvl w:ilvl="0">
      <w:lvlJc w:val="left"/>
      <w:lvlText w:val="(%1)"/>
      <w:numFmt w:val="lowerLetter"/>
      <w:start w:val="2"/>
    </w:lvl>
  </w:abstractNum>
  <w:abstractNum w:abstractNumId="26">
    <w:nsid w:val="11447B73"/>
    <w:multiLevelType w:val="hybridMultilevel"/>
    <w:lvl w:ilvl="0">
      <w:lvlJc w:val="left"/>
      <w:lvlText w:val="(%1)"/>
      <w:numFmt w:val="lowerRoman"/>
      <w:start w:val="2"/>
    </w:lvl>
  </w:abstractNum>
  <w:abstractNum w:abstractNumId="27">
    <w:nsid w:val="42963E5A"/>
    <w:multiLevelType w:val="hybridMultilevel"/>
    <w:lvl w:ilvl="0">
      <w:lvlJc w:val="left"/>
      <w:lvlText w:val="(%1)"/>
      <w:numFmt w:val="lowerRoman"/>
      <w:start w:val="1"/>
    </w:lvl>
  </w:abstractNum>
  <w:abstractNum w:abstractNumId="28">
    <w:nsid w:val="A0382C5"/>
    <w:multiLevelType w:val="hybridMultilevel"/>
    <w:lvl w:ilvl="0">
      <w:lvlJc w:val="left"/>
      <w:lvlText w:val="(%1)"/>
      <w:numFmt w:val="decimal"/>
      <w:start w:val="1"/>
    </w:lvl>
  </w:abstractNum>
  <w:abstractNum w:abstractNumId="29">
    <w:nsid w:val="8F2B15E"/>
    <w:multiLevelType w:val="hybridMultilevel"/>
    <w:lvl w:ilvl="0">
      <w:lvlJc w:val="left"/>
      <w:lvlText w:val="(%1)"/>
      <w:numFmt w:val="lowerRoman"/>
      <w:start w:val="2"/>
    </w:lvl>
  </w:abstractNum>
  <w:abstractNum w:abstractNumId="30">
    <w:nsid w:val="1A32234B"/>
    <w:multiLevelType w:val="hybridMultilevel"/>
    <w:lvl w:ilvl="0">
      <w:lvlJc w:val="left"/>
      <w:lvlText w:val="(%1)"/>
      <w:numFmt w:val="lowerLetter"/>
      <w:start w:val="1"/>
    </w:lvl>
  </w:abstractNum>
  <w:abstractNum w:abstractNumId="31">
    <w:nsid w:val="3B0FD379"/>
    <w:multiLevelType w:val="hybridMultilevel"/>
    <w:lvl w:ilvl="0">
      <w:lvlJc w:val="left"/>
      <w:lvlText w:val="(%1)"/>
      <w:numFmt w:val="lowerLetter"/>
      <w:start w:val="2"/>
    </w:lvl>
  </w:abstractNum>
  <w:abstractNum w:abstractNumId="32">
    <w:nsid w:val="68EB2F63"/>
    <w:multiLevelType w:val="hybridMultilevel"/>
    <w:lvl w:ilvl="0">
      <w:lvlJc w:val="left"/>
      <w:lvlText w:val="(%1)"/>
      <w:numFmt w:val="decimal"/>
      <w:start w:val="8"/>
    </w:lvl>
    <w:lvl w:ilvl="1">
      <w:lvlJc w:val="left"/>
      <w:lvlText w:val="(%2)"/>
      <w:numFmt w:val="decimal"/>
      <w:start w:val="1"/>
    </w:lvl>
  </w:abstractNum>
  <w:abstractNum w:abstractNumId="33">
    <w:nsid w:val="4962813B"/>
    <w:multiLevelType w:val="hybridMultilevel"/>
    <w:lvl w:ilvl="0">
      <w:lvlJc w:val="left"/>
      <w:lvlText w:val="(%1)"/>
      <w:numFmt w:val="decimal"/>
      <w:start w:val="2"/>
    </w:lvl>
  </w:abstractNum>
  <w:abstractNum w:abstractNumId="34">
    <w:nsid w:val="60B6DF70"/>
    <w:multiLevelType w:val="hybridMultilevel"/>
    <w:lvl w:ilvl="0">
      <w:lvlJc w:val="left"/>
      <w:lvlText w:val="(%1)"/>
      <w:numFmt w:val="decimal"/>
      <w:start w:val="3"/>
    </w:lvl>
  </w:abstractNum>
  <w:abstractNum w:abstractNumId="35">
    <w:nsid w:val="6A5EE64"/>
    <w:multiLevelType w:val="hybridMultilevel"/>
    <w:lvl w:ilvl="0">
      <w:lvlJc w:val="left"/>
      <w:lvlText w:val="(%1)"/>
      <w:numFmt w:val="lowerRoman"/>
      <w:start w:val="2"/>
    </w:lvl>
    <w:lvl w:ilvl="1">
      <w:lvlJc w:val="left"/>
      <w:lvlText w:val="(%2)"/>
      <w:numFmt w:val="decimal"/>
      <w:start w:val="4"/>
    </w:lvl>
  </w:abstractNum>
  <w:abstractNum w:abstractNumId="36">
    <w:nsid w:val="14330624"/>
    <w:multiLevelType w:val="hybridMultilevel"/>
    <w:lvl w:ilvl="0">
      <w:lvlJc w:val="left"/>
      <w:lvlText w:val="(%1)"/>
      <w:numFmt w:val="decimal"/>
      <w:start w:val="5"/>
    </w:lvl>
  </w:abstractNum>
  <w:abstractNum w:abstractNumId="37">
    <w:nsid w:val="7FFFCA11"/>
    <w:multiLevelType w:val="hybridMultilevel"/>
    <w:lvl w:ilvl="0">
      <w:lvlJc w:val="left"/>
      <w:lvlText w:val="(%1)"/>
      <w:numFmt w:val="decimal"/>
      <w:start w:val="8"/>
    </w:lvl>
  </w:abstractNum>
  <w:abstractNum w:abstractNumId="38">
    <w:nsid w:val="1A27709E"/>
    <w:multiLevelType w:val="hybridMultilevel"/>
    <w:lvl w:ilvl="0">
      <w:lvlJc w:val="left"/>
      <w:lvlText w:val="(%1)"/>
      <w:numFmt w:val="decimal"/>
      <w:start w:val="10"/>
    </w:lvl>
    <w:lvl w:ilvl="1">
      <w:lvlJc w:val="left"/>
      <w:lvlText w:val="(%2)"/>
      <w:numFmt w:val="lowerRoman"/>
      <w:start w:val="1"/>
    </w:lvl>
  </w:abstractNum>
  <w:abstractNum w:abstractNumId="39">
    <w:nsid w:val="71EA1109"/>
    <w:multiLevelType w:val="hybridMultilevel"/>
    <w:lvl w:ilvl="0">
      <w:lvlJc w:val="left"/>
      <w:lvlText w:val="(%1)"/>
      <w:numFmt w:val="lowerRoman"/>
      <w:start w:val="3"/>
    </w:lvl>
  </w:abstractNum>
  <w:abstractNum w:abstractNumId="40">
    <w:nsid w:val="100F59DC"/>
    <w:multiLevelType w:val="hybridMultilevel"/>
    <w:lvl w:ilvl="0">
      <w:lvlJc w:val="left"/>
      <w:lvlText w:val="(%1)"/>
      <w:numFmt w:val="lowerLetter"/>
      <w:start w:val="1"/>
    </w:lvl>
  </w:abstractNum>
  <w:abstractNum w:abstractNumId="41">
    <w:nsid w:val="7FB7E0AA"/>
    <w:multiLevelType w:val="hybridMultilevel"/>
    <w:lvl w:ilvl="0">
      <w:lvlJc w:val="left"/>
      <w:lvlText w:val="(%1)"/>
      <w:numFmt w:val="lowerLetter"/>
      <w:start w:val="6"/>
    </w:lvl>
  </w:abstractNum>
  <w:abstractNum w:abstractNumId="42">
    <w:nsid w:val="6EB5BD4"/>
    <w:multiLevelType w:val="hybridMultilevel"/>
    <w:lvl w:ilvl="0">
      <w:lvlJc w:val="left"/>
      <w:lvlText w:val="(%1)"/>
      <w:numFmt w:val="decimal"/>
      <w:start w:val="12"/>
    </w:lvl>
  </w:abstractNum>
  <w:abstractNum w:abstractNumId="43">
    <w:nsid w:val="6F6DD9AC"/>
    <w:multiLevelType w:val="hybridMultilevel"/>
    <w:lvl w:ilvl="0">
      <w:lvlJc w:val="left"/>
      <w:lvlText w:val="%1"/>
      <w:numFmt w:val="decimal"/>
      <w:start w:val="1"/>
    </w:lvl>
    <w:lvl w:ilvl="1">
      <w:lvlJc w:val="left"/>
      <w:lvlText w:val="(%2)"/>
      <w:numFmt w:val="decimal"/>
      <w:start w:val="15"/>
    </w:lvl>
  </w:abstractNum>
  <w:abstractNum w:abstractNumId="44">
    <w:nsid w:val="94211F2"/>
    <w:multiLevelType w:val="hybridMultilevel"/>
    <w:lvl w:ilvl="0">
      <w:lvlJc w:val="left"/>
      <w:lvlText w:val="(%1)"/>
      <w:numFmt w:val="decimal"/>
      <w:start w:val="20"/>
    </w:lvl>
    <w:lvl w:ilvl="1">
      <w:lvlJc w:val="left"/>
      <w:lvlText w:val="%2"/>
      <w:numFmt w:val="decimal"/>
      <w:start w:val="1"/>
    </w:lvl>
  </w:abstractNum>
  <w:abstractNum w:abstractNumId="45">
    <w:nsid w:val="885E1B"/>
    <w:multiLevelType w:val="hybridMultilevel"/>
    <w:lvl w:ilvl="0">
      <w:lvlJc w:val="left"/>
      <w:lvlText w:val="(%1)"/>
      <w:numFmt w:val="lowerLetter"/>
      <w:start w:val="2"/>
    </w:lvl>
  </w:abstractNum>
  <w:abstractNum w:abstractNumId="46">
    <w:nsid w:val="76272110"/>
    <w:multiLevelType w:val="hybridMultilevel"/>
    <w:lvl w:ilvl="0">
      <w:lvlJc w:val="left"/>
      <w:lvlText w:val="(%1)"/>
      <w:numFmt w:val="lowerLetter"/>
      <w:start w:val="3"/>
    </w:lvl>
  </w:abstractNum>
  <w:abstractNum w:abstractNumId="47">
    <w:nsid w:val="4C04A8AF"/>
    <w:multiLevelType w:val="hybridMultilevel"/>
    <w:lvl w:ilvl="0">
      <w:lvlJc w:val="left"/>
      <w:lvlText w:val="%1"/>
      <w:numFmt w:val="lowerLetter"/>
      <w:start w:val="1"/>
    </w:lvl>
    <w:lvl w:ilvl="1">
      <w:lvlJc w:val="left"/>
      <w:lvlText w:val="(%2)"/>
      <w:numFmt w:val="lowerLetter"/>
      <w:start w:val="4"/>
    </w:lvl>
  </w:abstractNum>
  <w:abstractNum w:abstractNumId="48">
    <w:nsid w:val="1716703B"/>
    <w:multiLevelType w:val="hybridMultilevel"/>
    <w:lvl w:ilvl="0">
      <w:lvlJc w:val="left"/>
      <w:lvlText w:val="(%1)"/>
      <w:numFmt w:val="lowerLetter"/>
      <w:start w:val="24"/>
    </w:lvl>
    <w:lvl w:ilvl="1">
      <w:lvlJc w:val="left"/>
      <w:lvlText w:val="%2"/>
      <w:numFmt w:val="lowerLetter"/>
      <w:start w:val="1"/>
    </w:lvl>
  </w:abstractNum>
  <w:abstractNum w:abstractNumId="49">
    <w:nsid w:val="14E17E33"/>
    <w:multiLevelType w:val="hybridMultilevel"/>
    <w:lvl w:ilvl="0">
      <w:lvlJc w:val="left"/>
      <w:lvlText w:val="%1"/>
      <w:numFmt w:val="lowerLetter"/>
      <w:start w:val="1"/>
    </w:lvl>
    <w:lvl w:ilvl="1">
      <w:lvlJc w:val="left"/>
      <w:lvlText w:val="(%2)"/>
      <w:numFmt w:val="lowerLetter"/>
      <w:start w:val="5"/>
    </w:lvl>
  </w:abstractNum>
  <w:abstractNum w:abstractNumId="50">
    <w:nsid w:val="3222E7CD"/>
    <w:multiLevelType w:val="hybridMultilevel"/>
    <w:lvl w:ilvl="0">
      <w:lvlJc w:val="left"/>
      <w:lvlText w:val="(%1)"/>
      <w:numFmt w:val="lowerLetter"/>
      <w:start w:val="9"/>
    </w:lvl>
    <w:lvl w:ilvl="1">
      <w:lvlJc w:val="left"/>
      <w:lvlText w:val="%2"/>
      <w:numFmt w:val="lowerLetter"/>
      <w:start w:val="1"/>
    </w:lvl>
  </w:abstractNum>
  <w:abstractNum w:abstractNumId="51">
    <w:nsid w:val="74DE0EE3"/>
    <w:multiLevelType w:val="hybridMultilevel"/>
    <w:lvl w:ilvl="0">
      <w:lvlJc w:val="left"/>
      <w:lvlText w:val="(%1)"/>
      <w:numFmt w:val="decimal"/>
      <w:start w:val="16"/>
    </w:lvl>
  </w:abstractNum>
  <w:abstractNum w:abstractNumId="52">
    <w:nsid w:val="68EBC550"/>
    <w:multiLevelType w:val="hybridMultilevel"/>
    <w:lvl w:ilvl="0">
      <w:lvlJc w:val="left"/>
      <w:lvlText w:val="(%1)"/>
      <w:numFmt w:val="decimal"/>
      <w:start w:val="17"/>
    </w:lvl>
  </w:abstractNum>
  <w:abstractNum w:abstractNumId="53">
    <w:nsid w:val="2DF6D648"/>
    <w:multiLevelType w:val="hybridMultilevel"/>
    <w:lvl w:ilvl="0">
      <w:lvlJc w:val="left"/>
      <w:lvlText w:val="(%1)"/>
      <w:numFmt w:val="lowerLetter"/>
      <w:start w:val="2"/>
    </w:lvl>
  </w:abstractNum>
  <w:abstractNum w:abstractNumId="54">
    <w:nsid w:val="46B7D447"/>
    <w:multiLevelType w:val="hybridMultilevel"/>
    <w:lvl w:ilvl="0">
      <w:lvlJc w:val="left"/>
      <w:lvlText w:val="%1"/>
      <w:numFmt w:val="lowerRoman"/>
      <w:start w:val="1"/>
    </w:lvl>
    <w:lvl w:ilvl="1">
      <w:lvlJc w:val="left"/>
      <w:lvlText w:val="(%2)"/>
      <w:numFmt w:val="decimal"/>
      <w:start w:val="19"/>
    </w:lvl>
  </w:abstractNum>
  <w:abstractNum w:abstractNumId="55">
    <w:nsid w:val="4A2AC315"/>
    <w:multiLevelType w:val="hybridMultilevel"/>
    <w:lvl w:ilvl="0">
      <w:lvlJc w:val="left"/>
      <w:lvlText w:val="(%1)"/>
      <w:numFmt w:val="lowerRoman"/>
      <w:start w:val="2"/>
    </w:lvl>
    <w:lvl w:ilvl="1">
      <w:lvlJc w:val="left"/>
      <w:lvlText w:val="%2"/>
      <w:numFmt w:val="decimal"/>
      <w:start w:val="1"/>
    </w:lvl>
  </w:abstractNum>
  <w:abstractNum w:abstractNumId="56">
    <w:nsid w:val="39EE015C"/>
    <w:multiLevelType w:val="hybridMultilevel"/>
    <w:lvl w:ilvl="0">
      <w:lvlJc w:val="left"/>
      <w:lvlText w:val="(%1)"/>
      <w:numFmt w:val="decimal"/>
      <w:start w:val="20"/>
    </w:lvl>
  </w:abstractNum>
  <w:abstractNum w:abstractNumId="57">
    <w:nsid w:val="57FC4FBB"/>
    <w:multiLevelType w:val="hybridMultilevel"/>
    <w:lvl w:ilvl="0">
      <w:lvlJc w:val="left"/>
      <w:lvlText w:val="(%1)"/>
      <w:numFmt w:val="decimal"/>
      <w:start w:val="21"/>
    </w:lvl>
  </w:abstractNum>
  <w:abstractNum w:abstractNumId="58">
    <w:nsid w:val="CC1016F"/>
    <w:multiLevelType w:val="hybridMultilevel"/>
    <w:lvl w:ilvl="0">
      <w:lvlJc w:val="left"/>
      <w:lvlText w:val="%1"/>
      <w:numFmt w:val="lowerRoman"/>
      <w:start w:val="1"/>
    </w:lvl>
    <w:lvl w:ilvl="1">
      <w:lvlJc w:val="left"/>
      <w:lvlText w:val="(%2)"/>
      <w:numFmt w:val="decimal"/>
      <w:start w:val="22"/>
    </w:lvl>
  </w:abstractNum>
  <w:abstractNum w:abstractNumId="59">
    <w:nsid w:val="43F18422"/>
    <w:multiLevelType w:val="hybridMultilevel"/>
    <w:lvl w:ilvl="0">
      <w:lvlJc w:val="left"/>
      <w:lvlText w:val="(%1)"/>
      <w:numFmt w:val="lowerRoman"/>
      <w:start w:val="2"/>
    </w:lvl>
    <w:lvl w:ilvl="1">
      <w:lvlJc w:val="left"/>
      <w:lvlText w:val="%2"/>
      <w:numFmt w:val="decimal"/>
      <w:start w:val="1"/>
    </w:lvl>
  </w:abstractNum>
  <w:abstractNum w:abstractNumId="60">
    <w:nsid w:val="60EF0119"/>
    <w:multiLevelType w:val="hybridMultilevel"/>
    <w:lvl w:ilvl="0">
      <w:lvlJc w:val="left"/>
      <w:lvlText w:val="(%1)"/>
      <w:numFmt w:val="lowerRoman"/>
      <w:start w:val="1"/>
    </w:lvl>
  </w:abstractNum>
  <w:abstractNum w:abstractNumId="61">
    <w:nsid w:val="26F324BA"/>
    <w:multiLevelType w:val="hybridMultilevel"/>
    <w:lvl w:ilvl="0">
      <w:lvlJc w:val="left"/>
      <w:lvlText w:val="%1"/>
      <w:numFmt w:val="lowerRoman"/>
      <w:start w:val="1"/>
    </w:lvl>
    <w:lvl w:ilvl="1">
      <w:lvlJc w:val="left"/>
      <w:lvlText w:val="(%2)"/>
      <w:numFmt w:val="decimal"/>
      <w:start w:val="23"/>
    </w:lvl>
  </w:abstractNum>
  <w:abstractNum w:abstractNumId="62">
    <w:nsid w:val="7F01579B"/>
    <w:multiLevelType w:val="hybridMultilevel"/>
    <w:lvl w:ilvl="0">
      <w:lvlJc w:val="left"/>
      <w:lvlText w:val="(%1)"/>
      <w:numFmt w:val="lowerRoman"/>
      <w:start w:val="2"/>
    </w:lvl>
    <w:lvl w:ilvl="1">
      <w:lvlJc w:val="left"/>
      <w:lvlText w:val="%2"/>
      <w:numFmt w:val="decimal"/>
      <w:start w:val="1"/>
    </w:lvl>
  </w:abstractNum>
  <w:abstractNum w:abstractNumId="63">
    <w:nsid w:val="49DA307D"/>
    <w:multiLevelType w:val="hybridMultilevel"/>
    <w:lvl w:ilvl="0">
      <w:lvlJc w:val="left"/>
      <w:lvlText w:val="(%1)"/>
      <w:numFmt w:val="decimal"/>
      <w:start w:val="25"/>
    </w:lvl>
  </w:abstractNum>
  <w:abstractNum w:abstractNumId="64">
    <w:nsid w:val="7055A5F5"/>
    <w:multiLevelType w:val="hybridMultilevel"/>
    <w:lvl w:ilvl="0">
      <w:lvlJc w:val="left"/>
      <w:lvlText w:val="(%1)"/>
      <w:numFmt w:val="decimal"/>
      <w:start w:val="26"/>
    </w:lvl>
  </w:abstractNum>
  <w:abstractNum w:abstractNumId="65">
    <w:nsid w:val="5FB8370B"/>
    <w:multiLevelType w:val="hybridMultilevel"/>
    <w:lvl w:ilvl="0">
      <w:lvlJc w:val="left"/>
      <w:lvlText w:val="(%1)"/>
      <w:numFmt w:val="decimal"/>
      <w:start w:val="27"/>
    </w:lvl>
  </w:abstractNum>
  <w:abstractNum w:abstractNumId="66">
    <w:nsid w:val="50801EE1"/>
    <w:multiLevelType w:val="hybridMultilevel"/>
    <w:lvl w:ilvl="0">
      <w:lvlJc w:val="left"/>
      <w:lvlText w:val="%1."/>
      <w:numFmt w:val="upperLetter"/>
      <w:start w:val="9"/>
    </w:lvl>
  </w:abstractNum>
  <w:abstractNum w:abstractNumId="67">
    <w:nsid w:val="488AC1A"/>
    <w:multiLevelType w:val="hybridMultilevel"/>
    <w:lvl w:ilvl="0">
      <w:lvlJc w:val="left"/>
      <w:lvlText w:val="%1."/>
      <w:numFmt w:val="upperLetter"/>
      <w:start w:val="35"/>
    </w:lvl>
  </w:abstractNum>
  <w:abstractNum w:abstractNumId="68">
    <w:nsid w:val="5FB8011C"/>
    <w:multiLevelType w:val="hybridMultilevel"/>
    <w:lvl w:ilvl="0">
      <w:lvlJc w:val="left"/>
      <w:lvlText w:val="(%1)"/>
      <w:numFmt w:val="lowerRoman"/>
      <w:start w:val="1"/>
    </w:lvl>
  </w:abstractNum>
  <w:abstractNum w:abstractNumId="69">
    <w:nsid w:val="6AA78F7F"/>
    <w:multiLevelType w:val="hybridMultilevel"/>
    <w:lvl w:ilvl="0">
      <w:lvlJc w:val="left"/>
      <w:lvlText w:val="%1."/>
      <w:numFmt w:val="decimal"/>
      <w:start w:val="1"/>
    </w:lvl>
  </w:abstractNum>
  <w:abstractNum w:abstractNumId="70">
    <w:nsid w:val="7672BD23"/>
    <w:multiLevelType w:val="hybridMultilevel"/>
    <w:lvl w:ilvl="0">
      <w:lvlJc w:val="left"/>
      <w:lvlText w:val="%1"/>
      <w:numFmt w:val="lowerRoman"/>
      <w:start w:val="1"/>
    </w:lvl>
    <w:lvl w:ilvl="1">
      <w:lvlJc w:val="left"/>
      <w:lvlText w:val="%2."/>
      <w:numFmt w:val="decimal"/>
      <w:start w:val="2"/>
    </w:lvl>
  </w:abstractNum>
  <w:abstractNum w:abstractNumId="71">
    <w:nsid w:val="6FC75AF8"/>
    <w:multiLevelType w:val="hybridMultilevel"/>
    <w:lvl w:ilvl="0">
      <w:lvlJc w:val="left"/>
      <w:lvlText w:val="(%1)"/>
      <w:numFmt w:val="lowerRoman"/>
      <w:start w:val="1"/>
    </w:lvl>
    <w:lvl w:ilvl="1">
      <w:lvlJc w:val="left"/>
      <w:lvlText w:val="%2"/>
      <w:numFmt w:val="decimal"/>
      <w:start w:val="1"/>
    </w:lvl>
  </w:abstractNum>
  <w:abstractNum w:abstractNumId="72">
    <w:nsid w:val="6A5F7029"/>
    <w:multiLevelType w:val="hybridMultilevel"/>
    <w:lvl w:ilvl="0">
      <w:lvlJc w:val="left"/>
      <w:lvlText w:val="(%1)"/>
      <w:numFmt w:val="lowerRoman"/>
      <w:start w:val="2"/>
    </w:lvl>
    <w:lvl w:ilvl="1">
      <w:lvlJc w:val="left"/>
      <w:lvlText w:val="%2."/>
      <w:numFmt w:val="decimal"/>
      <w:start w:val="3"/>
    </w:lvl>
  </w:abstractNum>
  <w:abstractNum w:abstractNumId="73">
    <w:nsid w:val="7D5E18F8"/>
    <w:multiLevelType w:val="hybridMultilevel"/>
    <w:lvl w:ilvl="0">
      <w:lvlJc w:val="left"/>
      <w:lvlText w:val="%1."/>
      <w:numFmt w:val="decimal"/>
      <w:start w:val="4"/>
    </w:lvl>
  </w:abstractNum>
  <w:abstractNum w:abstractNumId="74">
    <w:nsid w:val="5F3534A4"/>
    <w:multiLevelType w:val="hybridMultilevel"/>
    <w:lvl w:ilvl="0">
      <w:lvlJc w:val="left"/>
      <w:lvlText w:val="%1."/>
      <w:numFmt w:val="decimal"/>
      <w:start w:val="5"/>
    </w:lvl>
  </w:abstractNum>
  <w:abstractNum w:abstractNumId="75">
    <w:nsid w:val="73A1821B"/>
    <w:multiLevelType w:val="hybridMultilevel"/>
    <w:lvl w:ilvl="0">
      <w:lvlJc w:val="left"/>
      <w:lvlText w:val="%1."/>
      <w:numFmt w:val="decimal"/>
      <w:start w:val="6"/>
    </w:lvl>
  </w:abstractNum>
  <w:abstractNum w:abstractNumId="76">
    <w:nsid w:val="7DE67713"/>
    <w:multiLevelType w:val="hybridMultilevel"/>
    <w:lvl w:ilvl="0">
      <w:lvlJc w:val="left"/>
      <w:lvlText w:val="%1"/>
      <w:numFmt w:val="lowerRoman"/>
      <w:start w:val="1"/>
    </w:lvl>
    <w:lvl w:ilvl="1">
      <w:lvlJc w:val="left"/>
      <w:lvlText w:val="%2."/>
      <w:numFmt w:val="decimal"/>
      <w:start w:val="7"/>
    </w:lvl>
  </w:abstractNum>
  <w:abstractNum w:abstractNumId="77">
    <w:nsid w:val="555C55B5"/>
    <w:multiLevelType w:val="hybridMultilevel"/>
    <w:lvl w:ilvl="0">
      <w:lvlJc w:val="left"/>
      <w:lvlText w:val="(%1)"/>
      <w:numFmt w:val="lowerRoman"/>
      <w:start w:val="1"/>
    </w:lvl>
    <w:lvl w:ilvl="1">
      <w:lvlJc w:val="left"/>
      <w:lvlText w:val="%2."/>
      <w:numFmt w:val="decimal"/>
      <w:start w:val="8"/>
    </w:lvl>
  </w:abstractNum>
  <w:abstractNum w:abstractNumId="78">
    <w:nsid w:val="3FA62ACA"/>
    <w:multiLevelType w:val="hybridMultilevel"/>
    <w:lvl w:ilvl="0">
      <w:lvlJc w:val="left"/>
      <w:lvlText w:val="%1."/>
      <w:numFmt w:val="decimal"/>
      <w:start w:val="10"/>
    </w:lvl>
  </w:abstractNum>
  <w:abstractNum w:abstractNumId="79">
    <w:nsid w:val="14FCE74E"/>
    <w:multiLevelType w:val="hybridMultilevel"/>
    <w:lvl w:ilvl="0">
      <w:lvlJc w:val="left"/>
      <w:lvlText w:val="%1"/>
      <w:numFmt w:val="lowerRoman"/>
      <w:start w:val="1"/>
    </w:lvl>
    <w:lvl w:ilvl="1">
      <w:lvlJc w:val="left"/>
      <w:lvlText w:val="%2."/>
      <w:numFmt w:val="decimal"/>
      <w:start w:val="13"/>
    </w:lvl>
  </w:abstractNum>
  <w:abstractNum w:abstractNumId="80">
    <w:nsid w:val="6A3DD3E8"/>
    <w:multiLevelType w:val="hybridMultilevel"/>
    <w:lvl w:ilvl="0">
      <w:lvlJc w:val="left"/>
      <w:lvlText w:val="(%1)"/>
      <w:numFmt w:val="lowerRoman"/>
      <w:start w:val="4"/>
    </w:lvl>
    <w:lvl w:ilvl="1">
      <w:lvlJc w:val="left"/>
      <w:lvlText w:val="%2"/>
      <w:numFmt w:val="decimal"/>
      <w:start w:val="1"/>
    </w:lvl>
  </w:abstractNum>
  <w:abstractNum w:abstractNumId="81">
    <w:nsid w:val="71C91298"/>
    <w:multiLevelType w:val="hybridMultilevel"/>
    <w:lvl w:ilvl="0">
      <w:lvlJc w:val="left"/>
      <w:lvlText w:val="%1."/>
      <w:numFmt w:val="decimal"/>
      <w:start w:val="16"/>
    </w:lvl>
  </w:abstractNum>
  <w:abstractNum w:abstractNumId="82">
    <w:nsid w:val="9DAF632"/>
    <w:multiLevelType w:val="hybridMultilevel"/>
    <w:lvl w:ilvl="0">
      <w:lvlJc w:val="left"/>
      <w:lvlText w:val="(%1)"/>
      <w:numFmt w:val="lowerLetter"/>
      <w:start w:val="1"/>
    </w:lvl>
  </w:abstractNum>
  <w:abstractNum w:abstractNumId="83">
    <w:nsid w:val="53299938"/>
    <w:multiLevelType w:val="hybridMultilevel"/>
    <w:lvl w:ilvl="0">
      <w:lvlJc w:val="left"/>
      <w:lvlText w:val="(%1)"/>
      <w:numFmt w:val="lowerLetter"/>
      <w:start w:val="6"/>
    </w:lvl>
  </w:abstractNum>
  <w:abstractNum w:abstractNumId="84">
    <w:nsid w:val="1FBFE8E0"/>
    <w:multiLevelType w:val="hybridMultilevel"/>
    <w:lvl w:ilvl="0">
      <w:lvlJc w:val="left"/>
      <w:lvlText w:val="B"/>
      <w:numFmt w:val="bullet"/>
      <w:start w:val="1"/>
    </w:lvl>
  </w:abstractNum>
  <w:abstractNum w:abstractNumId="85">
    <w:nsid w:val="5092CA79"/>
    <w:multiLevelType w:val="hybridMultilevel"/>
    <w:lvl w:ilvl="0">
      <w:lvlJc w:val="left"/>
      <w:lvlText w:val="C"/>
      <w:numFmt w:val="bullet"/>
      <w:start w:val="1"/>
    </w:lvl>
  </w:abstractNum>
  <w:abstractNum w:abstractNumId="86">
    <w:nsid w:val="1D545C4D"/>
    <w:multiLevelType w:val="hybridMultilevel"/>
    <w:lvl w:ilvl="0">
      <w:lvlJc w:val="left"/>
      <w:lvlText w:val="(%1)"/>
      <w:numFmt w:val="upperLetter"/>
      <w:start w:val="1"/>
    </w:lvl>
  </w:abstractNum>
  <w:abstractNum w:abstractNumId="87">
    <w:nsid w:val="59ADEA3D"/>
    <w:multiLevelType w:val="hybridMultilevel"/>
    <w:lvl w:ilvl="0">
      <w:lvlJc w:val="left"/>
      <w:lvlText w:val="(%1)"/>
      <w:numFmt w:val="lowerRoman"/>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1)"/>
      <w:numFmt w:val="lowerRoman"/>
      <w:start w:val="1"/>
    </w:lvl>
  </w:abstractNum>
  <w:abstractNum w:abstractNumId="95">
    <w:nsid w:val="415E286C"/>
    <w:multiLevelType w:val="hybridMultilevel"/>
    <w:lvl w:ilvl="0">
      <w:lvlJc w:val="left"/>
      <w:lvlText w:val="(%1)"/>
      <w:numFmt w:val="lowerRoman"/>
      <w:start w:val="2"/>
    </w:lvl>
  </w:abstractNum>
  <w:abstractNum w:abstractNumId="96">
    <w:nsid w:val="7C58FD05"/>
    <w:multiLevelType w:val="hybridMultilevel"/>
    <w:lvl w:ilvl="0">
      <w:lvlJc w:val="left"/>
      <w:lvlText w:val="%1."/>
      <w:numFmt w:val="decimal"/>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1."/>
      <w:numFmt w:val="decimal"/>
      <w:start w:val="2"/>
    </w:lvl>
  </w:abstractNum>
  <w:abstractNum w:abstractNumId="99">
    <w:nsid w:val="5C10FE21"/>
    <w:multiLevelType w:val="hybridMultilevel"/>
    <w:lvl w:ilvl="0">
      <w:lvlJc w:val="left"/>
      <w:lvlText w:val="%1."/>
      <w:numFmt w:val="decimal"/>
      <w:start w:val="1"/>
    </w:lvl>
  </w:abstractNum>
  <w:abstractNum w:abstractNumId="100">
    <w:nsid w:val="E7FFA2B"/>
    <w:multiLevelType w:val="hybridMultilevel"/>
    <w:lvl w:ilvl="0">
      <w:lvlJc w:val="left"/>
      <w:lvlText w:val="%1."/>
      <w:numFmt w:val="decimal"/>
      <w:start w:val="2"/>
    </w:lvl>
  </w:abstractNum>
  <w:abstractNum w:abstractNumId="101">
    <w:nsid w:val="3C5991AA"/>
    <w:multiLevelType w:val="hybridMultilevel"/>
    <w:lvl w:ilvl="0">
      <w:lvlJc w:val="left"/>
      <w:lvlText w:val="%1."/>
      <w:numFmt w:val="decimal"/>
      <w:start w:val="3"/>
    </w:lvl>
  </w:abstractNum>
  <w:abstractNum w:abstractNumId="102">
    <w:nsid w:val="4BD8591A"/>
    <w:multiLevelType w:val="hybridMultilevel"/>
    <w:lvl w:ilvl="0">
      <w:lvlJc w:val="left"/>
      <w:lvlText w:val="%1."/>
      <w:numFmt w:val="decimal"/>
      <w:start w:val="4"/>
    </w:lvl>
  </w:abstractNum>
  <w:abstractNum w:abstractNumId="103">
    <w:nsid w:val="78DF6A55"/>
    <w:multiLevelType w:val="hybridMultilevel"/>
    <w:lvl w:ilvl="0">
      <w:lvlJc w:val="left"/>
      <w:lvlText w:val="%1."/>
      <w:numFmt w:val="decimal"/>
      <w:start w:val="5"/>
    </w:lvl>
  </w:abstractNum>
  <w:abstractNum w:abstractNumId="104">
    <w:nsid w:val="39B7AAA2"/>
    <w:multiLevelType w:val="hybridMultilevel"/>
    <w:lvl w:ilvl="0">
      <w:lvlJc w:val="left"/>
      <w:lvlText w:val="%1."/>
      <w:numFmt w:val="decimal"/>
      <w:start w:val="7"/>
    </w:lvl>
  </w:abstractNum>
  <w:abstractNum w:abstractNumId="105">
    <w:nsid w:val="2B0D8DBE"/>
    <w:multiLevelType w:val="hybridMultilevel"/>
    <w:lvl w:ilvl="0">
      <w:lvlJc w:val="left"/>
      <w:lvlText w:val="%1."/>
      <w:numFmt w:val="decimal"/>
      <w:start w:val="10"/>
    </w:lvl>
  </w:abstractNum>
  <w:abstractNum w:abstractNumId="106">
    <w:nsid w:val="6C80EC70"/>
    <w:multiLevelType w:val="hybridMultilevel"/>
    <w:lvl w:ilvl="0">
      <w:lvlJc w:val="left"/>
      <w:lvlText w:val="%1."/>
      <w:numFmt w:val="decimal"/>
      <w:start w:val="12"/>
    </w:lvl>
  </w:abstractNum>
  <w:abstractNum w:abstractNumId="107">
    <w:nsid w:val="379E21B5"/>
    <w:multiLevelType w:val="hybridMultilevel"/>
    <w:lvl w:ilvl="0">
      <w:lvlJc w:val="left"/>
      <w:lvlText w:val="B"/>
      <w:numFmt w:val="bullet"/>
      <w:start w:val="1"/>
    </w:lvl>
  </w:abstractNum>
  <w:abstractNum w:abstractNumId="108">
    <w:nsid w:val="69E373"/>
    <w:multiLevelType w:val="hybridMultilevel"/>
    <w:lvl w:ilvl="0">
      <w:lvlJc w:val="left"/>
      <w:lvlText w:val="%1."/>
      <w:numFmt w:val="decimal"/>
      <w:start w:val="1"/>
    </w:lvl>
  </w:abstractNum>
  <w:abstractNum w:abstractNumId="109">
    <w:nsid w:val="2C27173B"/>
    <w:multiLevelType w:val="hybridMultilevel"/>
    <w:lvl w:ilvl="0">
      <w:lvlJc w:val="left"/>
      <w:lvlText w:val="%1."/>
      <w:numFmt w:val="decimal"/>
      <w:start w:val="3"/>
    </w:lvl>
    <w:lvl w:ilvl="1">
      <w:lvlJc w:val="left"/>
      <w:lvlText w:val="(%2)"/>
      <w:numFmt w:val="lowerLetter"/>
      <w:start w:val="1"/>
    </w:lvl>
  </w:abstractNum>
  <w:abstractNum w:abstractNumId="110">
    <w:nsid w:val="4C9B0904"/>
    <w:multiLevelType w:val="hybridMultilevel"/>
    <w:lvl w:ilvl="0">
      <w:lvlJc w:val="left"/>
      <w:lvlText w:val="%1"/>
      <w:numFmt w:val="decimal"/>
      <w:start w:val="144"/>
    </w:lvl>
    <w:lvl w:ilvl="1">
      <w:lvlJc w:val="left"/>
      <w:lvlText w:val="%2"/>
      <w:numFmt w:val="lowerLetter"/>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abstractNum>
  <w:abstractNum w:abstractNumId="116">
    <w:nsid w:val="2708C9AF"/>
    <w:multiLevelType w:val="hybridMultilevel"/>
    <w:lvl w:ilvl="0">
      <w:lvlJc w:val="left"/>
      <w:lvlText w:val="**"/>
      <w:numFmt w:val="bullet"/>
      <w:start w:val="1"/>
    </w:lvl>
  </w:abstractNum>
  <w:abstractNum w:abstractNumId="117">
    <w:nsid w:val="5B25ACE2"/>
    <w:multiLevelType w:val="hybridMultilevel"/>
    <w:lvl w:ilvl="0">
      <w:lvlJc w:val="left"/>
      <w:lvlText w:val="(%1)"/>
      <w:numFmt w:val="lowerRoman"/>
      <w:start w:val="1"/>
    </w:lvl>
  </w:abstractNum>
  <w:abstractNum w:abstractNumId="118">
    <w:nsid w:val="175DFCF0"/>
    <w:multiLevelType w:val="hybridMultilevel"/>
    <w:lvl w:ilvl="0">
      <w:lvlJc w:val="left"/>
      <w:lvlText w:val="(%1)"/>
      <w:numFmt w:val="lowerRoman"/>
      <w:start w:val="2"/>
    </w:lvl>
  </w:abstractNum>
  <w:abstractNum w:abstractNumId="119">
    <w:nsid w:val="4F97E3E4"/>
    <w:multiLevelType w:val="hybridMultilevel"/>
    <w:lvl w:ilvl="0">
      <w:lvlJc w:val="left"/>
      <w:lvlText w:val="%1."/>
      <w:numFmt w:val="decimal"/>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1."/>
      <w:numFmt w:val="decimal"/>
      <w:start w:val="2"/>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decimal"/>
      <w:start w:val="4"/>
    </w:lvl>
  </w:abstractNum>
  <w:abstractNum w:abstractNumId="124">
    <w:nsid w:val="519E3149"/>
    <w:multiLevelType w:val="hybridMultilevel"/>
    <w:lvl w:ilvl="0">
      <w:lvlJc w:val="left"/>
      <w:lvlText w:val="%1."/>
      <w:numFmt w:val="decimal"/>
      <w:start w:val="6"/>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2023-03-07T17:10:57Z</dcterms:created>
  <dcterms:modified xsi:type="dcterms:W3CDTF">2023-03-07T17:10:57Z</dcterms:modified>
</cp:coreProperties>
</file>