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0001627642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9"/>
        <w:gridCol w:w="4196"/>
      </w:tblGrid>
      <w:tr>
        <w:trPr/>
        <w:tc>
          <w:tcPr>
            <w:tcW w:w="6009" w:type="dxa"/>
            <w:tcBorders/>
            <w:vAlign w:val="center"/>
          </w:tcPr>
          <w:p>
            <w:pPr>
              <w:pStyle w:val="TableContents"/>
              <w:bidi w:val="0"/>
              <w:spacing w:before="0" w:after="283"/>
              <w:jc w:val="left"/>
              <w:rPr/>
            </w:pPr>
            <w:r>
              <w:rPr/>
              <w:t>Name of Issuer</w:t>
            </w:r>
          </w:p>
        </w:tc>
        <w:tc>
          <w:tcPr>
            <w:tcW w:w="4196" w:type="dxa"/>
            <w:tcBorders/>
            <w:vAlign w:val="center"/>
          </w:tcPr>
          <w:p>
            <w:pPr>
              <w:pStyle w:val="TableContents"/>
              <w:bidi w:val="0"/>
              <w:spacing w:before="0" w:after="0"/>
              <w:jc w:val="left"/>
              <w:rPr/>
            </w:pPr>
            <w:r>
              <w:rPr/>
              <w:t>VERONA PHARMA PLC</w:t>
            </w:r>
          </w:p>
        </w:tc>
      </w:tr>
      <w:tr>
        <w:trPr/>
        <w:tc>
          <w:tcPr>
            <w:tcW w:w="6009" w:type="dxa"/>
            <w:tcBorders/>
            <w:vAlign w:val="center"/>
          </w:tcPr>
          <w:p>
            <w:pPr>
              <w:pStyle w:val="TableContents"/>
              <w:bidi w:val="0"/>
              <w:spacing w:before="0" w:after="283"/>
              <w:jc w:val="left"/>
              <w:rPr/>
            </w:pPr>
            <w:r>
              <w:rPr/>
              <w:t>SEC File Number</w:t>
            </w:r>
          </w:p>
        </w:tc>
        <w:tc>
          <w:tcPr>
            <w:tcW w:w="4196" w:type="dxa"/>
            <w:tcBorders/>
            <w:vAlign w:val="center"/>
          </w:tcPr>
          <w:p>
            <w:pPr>
              <w:pStyle w:val="TableContents"/>
              <w:bidi w:val="0"/>
              <w:spacing w:before="0" w:after="0"/>
              <w:jc w:val="left"/>
              <w:rPr/>
            </w:pPr>
            <w:r>
              <w:rPr/>
              <w:t>001-38067</w:t>
            </w:r>
          </w:p>
        </w:tc>
      </w:tr>
      <w:tr>
        <w:trPr/>
        <w:tc>
          <w:tcPr>
            <w:tcW w:w="6009" w:type="dxa"/>
            <w:tcBorders/>
            <w:vAlign w:val="center"/>
          </w:tcPr>
          <w:p>
            <w:pPr>
              <w:pStyle w:val="TableContents"/>
              <w:bidi w:val="0"/>
              <w:spacing w:before="0" w:after="283"/>
              <w:jc w:val="left"/>
              <w:rPr/>
            </w:pPr>
            <w:r>
              <w:rPr/>
              <w:t>Address of Issuer</w:t>
            </w:r>
          </w:p>
        </w:tc>
        <w:tc>
          <w:tcPr>
            <w:tcW w:w="4196" w:type="dxa"/>
            <w:tcBorders/>
            <w:vAlign w:val="center"/>
          </w:tcPr>
          <w:p>
            <w:pPr>
              <w:pStyle w:val="TableContents"/>
              <w:bidi w:val="0"/>
              <w:spacing w:before="0" w:after="0"/>
              <w:jc w:val="left"/>
              <w:rPr/>
            </w:pPr>
            <w:r>
              <w:rPr/>
              <w:t>3 MORE LONDON RIVERSIDE</w:t>
              <w:br/>
              <w:t>London</w:t>
              <w:br/>
              <w:t xml:space="preserve">UNITED KINGDOM </w:t>
              <w:br/>
              <w:t>SE12RE</w:t>
            </w:r>
          </w:p>
        </w:tc>
      </w:tr>
      <w:tr>
        <w:trPr/>
        <w:tc>
          <w:tcPr>
            <w:tcW w:w="6009" w:type="dxa"/>
            <w:tcBorders/>
            <w:vAlign w:val="center"/>
          </w:tcPr>
          <w:p>
            <w:pPr>
              <w:pStyle w:val="TableContents"/>
              <w:bidi w:val="0"/>
              <w:spacing w:before="0" w:after="283"/>
              <w:jc w:val="left"/>
              <w:rPr/>
            </w:pPr>
            <w:r>
              <w:rPr/>
              <w:t>Phone</w:t>
            </w:r>
          </w:p>
        </w:tc>
        <w:tc>
          <w:tcPr>
            <w:tcW w:w="4196" w:type="dxa"/>
            <w:tcBorders/>
            <w:vAlign w:val="center"/>
          </w:tcPr>
          <w:p>
            <w:pPr>
              <w:pStyle w:val="TableContents"/>
              <w:bidi w:val="0"/>
              <w:spacing w:before="0" w:after="0"/>
              <w:jc w:val="left"/>
              <w:rPr/>
            </w:pPr>
            <w:r>
              <w:rPr/>
              <w:t>442032834200</w:t>
            </w:r>
          </w:p>
        </w:tc>
      </w:tr>
      <w:tr>
        <w:trPr/>
        <w:tc>
          <w:tcPr>
            <w:tcW w:w="6009" w:type="dxa"/>
            <w:tcBorders/>
            <w:vAlign w:val="center"/>
          </w:tcPr>
          <w:p>
            <w:pPr>
              <w:pStyle w:val="TableContents"/>
              <w:bidi w:val="0"/>
              <w:spacing w:before="0" w:after="283"/>
              <w:jc w:val="left"/>
              <w:rPr/>
            </w:pPr>
            <w:r>
              <w:rPr/>
              <w:t>Name of Person for Whose Account the Securities are To Be Sold</w:t>
            </w:r>
          </w:p>
        </w:tc>
        <w:tc>
          <w:tcPr>
            <w:tcW w:w="4196" w:type="dxa"/>
            <w:tcBorders/>
            <w:vAlign w:val="center"/>
          </w:tcPr>
          <w:p>
            <w:pPr>
              <w:pStyle w:val="TableContents"/>
              <w:bidi w:val="0"/>
              <w:spacing w:before="0" w:after="0"/>
              <w:jc w:val="left"/>
              <w:rPr/>
            </w:pPr>
            <w:r>
              <w:rPr/>
              <w:t>DAVID ZACCARDELLI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Director</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48" w:type="dxa"/>
            <w:tcBorders/>
            <w:vAlign w:val="center"/>
          </w:tcPr>
          <w:p>
            <w:pPr>
              <w:pStyle w:val="TableContents"/>
              <w:bidi w:val="0"/>
              <w:spacing w:before="0" w:after="283"/>
              <w:jc w:val="left"/>
              <w:rPr/>
            </w:pPr>
            <w:r>
              <w:rPr/>
              <w:t>125000</w:t>
            </w:r>
          </w:p>
        </w:tc>
        <w:tc>
          <w:tcPr>
            <w:tcW w:w="1440" w:type="dxa"/>
            <w:tcBorders/>
            <w:vAlign w:val="center"/>
          </w:tcPr>
          <w:p>
            <w:pPr>
              <w:pStyle w:val="TableContents"/>
              <w:bidi w:val="0"/>
              <w:spacing w:before="0" w:after="283"/>
              <w:jc w:val="left"/>
              <w:rPr/>
            </w:pPr>
            <w:r>
              <w:rPr/>
              <w:t>4822500.00</w:t>
            </w:r>
          </w:p>
        </w:tc>
        <w:tc>
          <w:tcPr>
            <w:tcW w:w="1533" w:type="dxa"/>
            <w:tcBorders/>
            <w:vAlign w:val="center"/>
          </w:tcPr>
          <w:p>
            <w:pPr>
              <w:pStyle w:val="TableContents"/>
              <w:bidi w:val="0"/>
              <w:spacing w:before="0" w:after="283"/>
              <w:jc w:val="left"/>
              <w:rPr/>
            </w:pPr>
            <w:r>
              <w:rPr/>
              <w:t>654649358</w:t>
            </w:r>
          </w:p>
        </w:tc>
        <w:tc>
          <w:tcPr>
            <w:tcW w:w="1555" w:type="dxa"/>
            <w:tcBorders/>
            <w:vAlign w:val="center"/>
          </w:tcPr>
          <w:p>
            <w:pPr>
              <w:pStyle w:val="TableContents"/>
              <w:bidi w:val="0"/>
              <w:spacing w:before="0" w:after="283"/>
              <w:jc w:val="left"/>
              <w:rPr/>
            </w:pPr>
            <w:r>
              <w:rPr/>
              <w:t>11/11/2024</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05/01/2021</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125000</w:t>
            </w:r>
          </w:p>
        </w:tc>
        <w:tc>
          <w:tcPr>
            <w:tcW w:w="1078" w:type="dxa"/>
            <w:tcBorders/>
            <w:vAlign w:val="center"/>
          </w:tcPr>
          <w:p>
            <w:pPr>
              <w:pStyle w:val="TableContents"/>
              <w:bidi w:val="0"/>
              <w:spacing w:before="0" w:after="283"/>
              <w:jc w:val="left"/>
              <w:rPr/>
            </w:pPr>
            <w:r>
              <w:rPr/>
              <w:t>05/01/2021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0"/>
        <w:gridCol w:w="2797"/>
        <w:gridCol w:w="895"/>
        <w:gridCol w:w="1495"/>
        <w:gridCol w:w="1768"/>
      </w:tblGrid>
      <w:tr>
        <w:trPr/>
        <w:tc>
          <w:tcPr>
            <w:tcW w:w="3250" w:type="dxa"/>
            <w:tcBorders/>
            <w:vAlign w:val="center"/>
          </w:tcPr>
          <w:p>
            <w:pPr>
              <w:pStyle w:val="TableHeading"/>
              <w:suppressLineNumbers/>
              <w:bidi w:val="0"/>
              <w:spacing w:before="0" w:after="283"/>
              <w:jc w:val="center"/>
              <w:rPr/>
            </w:pPr>
            <w:r>
              <w:rPr/>
              <w:t>Name and Address of Seller</w:t>
            </w:r>
          </w:p>
        </w:tc>
        <w:tc>
          <w:tcPr>
            <w:tcW w:w="2797" w:type="dxa"/>
            <w:tcBorders/>
            <w:vAlign w:val="center"/>
          </w:tcPr>
          <w:p>
            <w:pPr>
              <w:pStyle w:val="TableHeading"/>
              <w:suppressLineNumbers/>
              <w:bidi w:val="0"/>
              <w:spacing w:before="0" w:after="283"/>
              <w:jc w:val="center"/>
              <w:rPr/>
            </w:pPr>
            <w:r>
              <w:rPr/>
              <w:t>Title of Securities Sold</w:t>
            </w:r>
          </w:p>
        </w:tc>
        <w:tc>
          <w:tcPr>
            <w:tcW w:w="895" w:type="dxa"/>
            <w:tcBorders/>
            <w:vAlign w:val="center"/>
          </w:tcPr>
          <w:p>
            <w:pPr>
              <w:pStyle w:val="TableHeading"/>
              <w:suppressLineNumbers/>
              <w:bidi w:val="0"/>
              <w:spacing w:before="0" w:after="283"/>
              <w:jc w:val="center"/>
              <w:rPr/>
            </w:pPr>
            <w:r>
              <w:rPr/>
              <w:t>Date of Sale</w:t>
            </w:r>
          </w:p>
        </w:tc>
        <w:tc>
          <w:tcPr>
            <w:tcW w:w="1495"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11/04/2024</w:t>
            </w:r>
          </w:p>
        </w:tc>
        <w:tc>
          <w:tcPr>
            <w:tcW w:w="1495" w:type="dxa"/>
            <w:tcBorders/>
            <w:vAlign w:val="center"/>
          </w:tcPr>
          <w:p>
            <w:pPr>
              <w:pStyle w:val="TableContents"/>
              <w:bidi w:val="0"/>
              <w:spacing w:before="0" w:after="283"/>
              <w:jc w:val="left"/>
              <w:rPr/>
            </w:pPr>
            <w:r>
              <w:rPr/>
              <w:t>11768</w:t>
            </w:r>
          </w:p>
        </w:tc>
        <w:tc>
          <w:tcPr>
            <w:tcW w:w="1768" w:type="dxa"/>
            <w:tcBorders/>
            <w:vAlign w:val="center"/>
          </w:tcPr>
          <w:p>
            <w:pPr>
              <w:pStyle w:val="TableContents"/>
              <w:bidi w:val="0"/>
              <w:spacing w:before="0" w:after="283"/>
              <w:jc w:val="left"/>
              <w:rPr/>
            </w:pPr>
            <w:r>
              <w:rPr/>
              <w:t>413461.62</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11/01/2024</w:t>
            </w:r>
          </w:p>
        </w:tc>
        <w:tc>
          <w:tcPr>
            <w:tcW w:w="1495" w:type="dxa"/>
            <w:tcBorders/>
            <w:vAlign w:val="center"/>
          </w:tcPr>
          <w:p>
            <w:pPr>
              <w:pStyle w:val="TableContents"/>
              <w:bidi w:val="0"/>
              <w:spacing w:before="0" w:after="283"/>
              <w:jc w:val="left"/>
              <w:rPr/>
            </w:pPr>
            <w:r>
              <w:rPr/>
              <w:t>5861</w:t>
            </w:r>
          </w:p>
        </w:tc>
        <w:tc>
          <w:tcPr>
            <w:tcW w:w="1768" w:type="dxa"/>
            <w:tcBorders/>
            <w:vAlign w:val="center"/>
          </w:tcPr>
          <w:p>
            <w:pPr>
              <w:pStyle w:val="TableContents"/>
              <w:bidi w:val="0"/>
              <w:spacing w:before="0" w:after="283"/>
              <w:jc w:val="left"/>
              <w:rPr/>
            </w:pPr>
            <w:r>
              <w:rPr/>
              <w:t>205194.78</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10/25/2024</w:t>
            </w:r>
          </w:p>
        </w:tc>
        <w:tc>
          <w:tcPr>
            <w:tcW w:w="1495" w:type="dxa"/>
            <w:tcBorders/>
            <w:vAlign w:val="center"/>
          </w:tcPr>
          <w:p>
            <w:pPr>
              <w:pStyle w:val="TableContents"/>
              <w:bidi w:val="0"/>
              <w:spacing w:before="0" w:after="283"/>
              <w:jc w:val="left"/>
              <w:rPr/>
            </w:pPr>
            <w:r>
              <w:rPr/>
              <w:t>600</w:t>
            </w:r>
          </w:p>
        </w:tc>
        <w:tc>
          <w:tcPr>
            <w:tcW w:w="1768" w:type="dxa"/>
            <w:tcBorders/>
            <w:vAlign w:val="center"/>
          </w:tcPr>
          <w:p>
            <w:pPr>
              <w:pStyle w:val="TableContents"/>
              <w:bidi w:val="0"/>
              <w:spacing w:before="0" w:after="283"/>
              <w:jc w:val="left"/>
              <w:rPr/>
            </w:pPr>
            <w:r>
              <w:rPr/>
              <w:t>21004.02</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10/24/2024</w:t>
            </w:r>
          </w:p>
        </w:tc>
        <w:tc>
          <w:tcPr>
            <w:tcW w:w="1495" w:type="dxa"/>
            <w:tcBorders/>
            <w:vAlign w:val="center"/>
          </w:tcPr>
          <w:p>
            <w:pPr>
              <w:pStyle w:val="TableContents"/>
              <w:bidi w:val="0"/>
              <w:spacing w:before="0" w:after="283"/>
              <w:jc w:val="left"/>
              <w:rPr/>
            </w:pPr>
            <w:r>
              <w:rPr/>
              <w:t>17500</w:t>
            </w:r>
          </w:p>
        </w:tc>
        <w:tc>
          <w:tcPr>
            <w:tcW w:w="1768" w:type="dxa"/>
            <w:tcBorders/>
            <w:vAlign w:val="center"/>
          </w:tcPr>
          <w:p>
            <w:pPr>
              <w:pStyle w:val="TableContents"/>
              <w:bidi w:val="0"/>
              <w:spacing w:before="0" w:after="283"/>
              <w:jc w:val="left"/>
              <w:rPr/>
            </w:pPr>
            <w:r>
              <w:rPr/>
              <w:t>612818.50</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10/23/2024</w:t>
            </w:r>
          </w:p>
        </w:tc>
        <w:tc>
          <w:tcPr>
            <w:tcW w:w="1495" w:type="dxa"/>
            <w:tcBorders/>
            <w:vAlign w:val="center"/>
          </w:tcPr>
          <w:p>
            <w:pPr>
              <w:pStyle w:val="TableContents"/>
              <w:bidi w:val="0"/>
              <w:spacing w:before="0" w:after="283"/>
              <w:jc w:val="left"/>
              <w:rPr/>
            </w:pPr>
            <w:r>
              <w:rPr/>
              <w:t>2</w:t>
            </w:r>
          </w:p>
        </w:tc>
        <w:tc>
          <w:tcPr>
            <w:tcW w:w="1768" w:type="dxa"/>
            <w:tcBorders/>
            <w:vAlign w:val="center"/>
          </w:tcPr>
          <w:p>
            <w:pPr>
              <w:pStyle w:val="TableContents"/>
              <w:bidi w:val="0"/>
              <w:spacing w:before="0" w:after="283"/>
              <w:jc w:val="left"/>
              <w:rPr/>
            </w:pPr>
            <w:r>
              <w:rPr/>
              <w:t>70.00</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10/22/2024</w:t>
            </w:r>
          </w:p>
        </w:tc>
        <w:tc>
          <w:tcPr>
            <w:tcW w:w="1495" w:type="dxa"/>
            <w:tcBorders/>
            <w:vAlign w:val="center"/>
          </w:tcPr>
          <w:p>
            <w:pPr>
              <w:pStyle w:val="TableContents"/>
              <w:bidi w:val="0"/>
              <w:spacing w:before="0" w:after="283"/>
              <w:jc w:val="left"/>
              <w:rPr/>
            </w:pPr>
            <w:r>
              <w:rPr/>
              <w:t>19739</w:t>
            </w:r>
          </w:p>
        </w:tc>
        <w:tc>
          <w:tcPr>
            <w:tcW w:w="1768" w:type="dxa"/>
            <w:tcBorders/>
            <w:vAlign w:val="center"/>
          </w:tcPr>
          <w:p>
            <w:pPr>
              <w:pStyle w:val="TableContents"/>
              <w:bidi w:val="0"/>
              <w:spacing w:before="0" w:after="283"/>
              <w:jc w:val="left"/>
              <w:rPr/>
            </w:pPr>
            <w:r>
              <w:rPr/>
              <w:t>692720.47</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10/21/2024</w:t>
            </w:r>
          </w:p>
        </w:tc>
        <w:tc>
          <w:tcPr>
            <w:tcW w:w="1495" w:type="dxa"/>
            <w:tcBorders/>
            <w:vAlign w:val="center"/>
          </w:tcPr>
          <w:p>
            <w:pPr>
              <w:pStyle w:val="TableContents"/>
              <w:bidi w:val="0"/>
              <w:spacing w:before="0" w:after="283"/>
              <w:jc w:val="left"/>
              <w:rPr/>
            </w:pPr>
            <w:r>
              <w:rPr/>
              <w:t>13807</w:t>
            </w:r>
          </w:p>
        </w:tc>
        <w:tc>
          <w:tcPr>
            <w:tcW w:w="1768" w:type="dxa"/>
            <w:tcBorders/>
            <w:vAlign w:val="center"/>
          </w:tcPr>
          <w:p>
            <w:pPr>
              <w:pStyle w:val="TableContents"/>
              <w:bidi w:val="0"/>
              <w:spacing w:before="0" w:after="283"/>
              <w:jc w:val="left"/>
              <w:rPr/>
            </w:pPr>
            <w:r>
              <w:rPr/>
              <w:t>483753.10</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10/18/2024</w:t>
            </w:r>
          </w:p>
        </w:tc>
        <w:tc>
          <w:tcPr>
            <w:tcW w:w="1495" w:type="dxa"/>
            <w:tcBorders/>
            <w:vAlign w:val="center"/>
          </w:tcPr>
          <w:p>
            <w:pPr>
              <w:pStyle w:val="TableContents"/>
              <w:bidi w:val="0"/>
              <w:spacing w:before="0" w:after="283"/>
              <w:jc w:val="left"/>
              <w:rPr/>
            </w:pPr>
            <w:r>
              <w:rPr/>
              <w:t>30723</w:t>
            </w:r>
          </w:p>
        </w:tc>
        <w:tc>
          <w:tcPr>
            <w:tcW w:w="1768" w:type="dxa"/>
            <w:tcBorders/>
            <w:vAlign w:val="center"/>
          </w:tcPr>
          <w:p>
            <w:pPr>
              <w:pStyle w:val="TableContents"/>
              <w:bidi w:val="0"/>
              <w:spacing w:before="0" w:after="283"/>
              <w:jc w:val="left"/>
              <w:rPr/>
            </w:pPr>
            <w:r>
              <w:rPr/>
              <w:t>1076752.05</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09/11/2024</w:t>
            </w:r>
          </w:p>
        </w:tc>
        <w:tc>
          <w:tcPr>
            <w:tcW w:w="1495" w:type="dxa"/>
            <w:tcBorders/>
            <w:vAlign w:val="center"/>
          </w:tcPr>
          <w:p>
            <w:pPr>
              <w:pStyle w:val="TableContents"/>
              <w:bidi w:val="0"/>
              <w:spacing w:before="0" w:after="283"/>
              <w:jc w:val="left"/>
              <w:rPr/>
            </w:pPr>
            <w:r>
              <w:rPr/>
              <w:t>75000</w:t>
            </w:r>
          </w:p>
        </w:tc>
        <w:tc>
          <w:tcPr>
            <w:tcW w:w="1768" w:type="dxa"/>
            <w:tcBorders/>
            <w:vAlign w:val="center"/>
          </w:tcPr>
          <w:p>
            <w:pPr>
              <w:pStyle w:val="TableContents"/>
              <w:bidi w:val="0"/>
              <w:spacing w:before="0" w:after="283"/>
              <w:jc w:val="left"/>
              <w:rPr/>
            </w:pPr>
            <w:r>
              <w:rPr/>
              <w:t>2254320.00</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08/13/2024</w:t>
            </w:r>
          </w:p>
        </w:tc>
        <w:tc>
          <w:tcPr>
            <w:tcW w:w="1495" w:type="dxa"/>
            <w:tcBorders/>
            <w:vAlign w:val="center"/>
          </w:tcPr>
          <w:p>
            <w:pPr>
              <w:pStyle w:val="TableContents"/>
              <w:bidi w:val="0"/>
              <w:spacing w:before="0" w:after="283"/>
              <w:jc w:val="left"/>
              <w:rPr/>
            </w:pPr>
            <w:r>
              <w:rPr/>
              <w:t>49800</w:t>
            </w:r>
          </w:p>
        </w:tc>
        <w:tc>
          <w:tcPr>
            <w:tcW w:w="1768" w:type="dxa"/>
            <w:tcBorders/>
            <w:vAlign w:val="center"/>
          </w:tcPr>
          <w:p>
            <w:pPr>
              <w:pStyle w:val="TableContents"/>
              <w:bidi w:val="0"/>
              <w:spacing w:before="0" w:after="283"/>
              <w:jc w:val="left"/>
              <w:rPr/>
            </w:pPr>
            <w:r>
              <w:rPr/>
              <w:t>1275681.78</w:t>
            </w:r>
          </w:p>
        </w:tc>
      </w:tr>
      <w:tr>
        <w:trPr/>
        <w:tc>
          <w:tcPr>
            <w:tcW w:w="3250" w:type="dxa"/>
            <w:tcBorders/>
            <w:vAlign w:val="center"/>
          </w:tcPr>
          <w:p>
            <w:pPr>
              <w:pStyle w:val="TableContents"/>
              <w:bidi w:val="0"/>
              <w:spacing w:before="0" w:after="283"/>
              <w:jc w:val="left"/>
              <w:rPr/>
            </w:pPr>
            <w:r>
              <w:rPr/>
              <w:t>10b5-1 Sales for DAVID ZACCARDELLI</w:t>
              <w:br/>
              <w:t>3 MORE LONDON RIVERSIDE</w:t>
              <w:br/>
              <w:t>London   X0   SE12RE</w:t>
            </w:r>
          </w:p>
        </w:tc>
        <w:tc>
          <w:tcPr>
            <w:tcW w:w="2797" w:type="dxa"/>
            <w:tcBorders/>
            <w:vAlign w:val="center"/>
          </w:tcPr>
          <w:p>
            <w:pPr>
              <w:pStyle w:val="TableContents"/>
              <w:bidi w:val="0"/>
              <w:spacing w:before="0" w:after="283"/>
              <w:jc w:val="left"/>
              <w:rPr/>
            </w:pPr>
            <w:r>
              <w:rPr/>
              <w:t>COMMON</w:t>
            </w:r>
          </w:p>
        </w:tc>
        <w:tc>
          <w:tcPr>
            <w:tcW w:w="895" w:type="dxa"/>
            <w:tcBorders/>
            <w:vAlign w:val="center"/>
          </w:tcPr>
          <w:p>
            <w:pPr>
              <w:pStyle w:val="TableContents"/>
              <w:bidi w:val="0"/>
              <w:spacing w:before="0" w:after="283"/>
              <w:jc w:val="left"/>
              <w:rPr/>
            </w:pPr>
            <w:r>
              <w:rPr/>
              <w:t>08/12/2024</w:t>
            </w:r>
          </w:p>
        </w:tc>
        <w:tc>
          <w:tcPr>
            <w:tcW w:w="1495" w:type="dxa"/>
            <w:tcBorders/>
            <w:vAlign w:val="center"/>
          </w:tcPr>
          <w:p>
            <w:pPr>
              <w:pStyle w:val="TableContents"/>
              <w:bidi w:val="0"/>
              <w:spacing w:before="0" w:after="283"/>
              <w:jc w:val="left"/>
              <w:rPr/>
            </w:pPr>
            <w:r>
              <w:rPr/>
              <w:t>200</w:t>
            </w:r>
          </w:p>
        </w:tc>
        <w:tc>
          <w:tcPr>
            <w:tcW w:w="1768" w:type="dxa"/>
            <w:tcBorders/>
            <w:vAlign w:val="center"/>
          </w:tcPr>
          <w:p>
            <w:pPr>
              <w:pStyle w:val="TableContents"/>
              <w:bidi w:val="0"/>
              <w:spacing w:before="0" w:after="283"/>
              <w:jc w:val="left"/>
              <w:rPr/>
            </w:pPr>
            <w:r>
              <w:rPr/>
              <w:t>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69"/>
        <w:gridCol w:w="7136"/>
      </w:tblGrid>
      <w:tr>
        <w:trPr/>
        <w:tc>
          <w:tcPr>
            <w:tcW w:w="3069" w:type="dxa"/>
            <w:tcBorders/>
            <w:vAlign w:val="center"/>
          </w:tcPr>
          <w:p>
            <w:pPr>
              <w:pStyle w:val="TableContents"/>
              <w:bidi w:val="0"/>
              <w:spacing w:before="0" w:after="283"/>
              <w:jc w:val="left"/>
              <w:rPr/>
            </w:pPr>
            <w:r>
              <w:rPr/>
              <w:t>Remarks</w:t>
            </w:r>
          </w:p>
        </w:tc>
        <w:tc>
          <w:tcPr>
            <w:tcW w:w="7136" w:type="dxa"/>
            <w:tcBorders/>
            <w:vAlign w:val="center"/>
          </w:tcPr>
          <w:p>
            <w:pPr>
              <w:pStyle w:val="TableContents"/>
              <w:bidi w:val="0"/>
              <w:spacing w:before="0" w:after="0"/>
              <w:jc w:val="left"/>
              <w:rPr/>
            </w:pPr>
            <w:r>
              <w:rPr/>
              <w:t>Sales that were executed on November 11, 2024 are being reported on this Form 144 filed on November 12, 2024 given the EDGAR system was not accepting filings November 11, 2024 in observance of the federal holiday.</w:t>
            </w:r>
          </w:p>
        </w:tc>
      </w:tr>
      <w:tr>
        <w:trPr/>
        <w:tc>
          <w:tcPr>
            <w:tcW w:w="3069" w:type="dxa"/>
            <w:tcBorders/>
            <w:vAlign w:val="center"/>
          </w:tcPr>
          <w:p>
            <w:pPr>
              <w:pStyle w:val="TableContents"/>
              <w:bidi w:val="0"/>
              <w:spacing w:before="0" w:after="283"/>
              <w:jc w:val="left"/>
              <w:rPr/>
            </w:pPr>
            <w:r>
              <w:rPr/>
              <w:t>Date of Notice</w:t>
            </w:r>
          </w:p>
        </w:tc>
        <w:tc>
          <w:tcPr>
            <w:tcW w:w="7136" w:type="dxa"/>
            <w:tcBorders/>
            <w:vAlign w:val="center"/>
          </w:tcPr>
          <w:p>
            <w:pPr>
              <w:pStyle w:val="TableContents"/>
              <w:bidi w:val="0"/>
              <w:spacing w:before="0" w:after="0"/>
              <w:jc w:val="left"/>
              <w:rPr/>
            </w:pPr>
            <w:r>
              <w:rPr/>
              <w:t>11/11/2024</w:t>
            </w:r>
          </w:p>
        </w:tc>
      </w:tr>
      <w:tr>
        <w:trPr/>
        <w:tc>
          <w:tcPr>
            <w:tcW w:w="3069" w:type="dxa"/>
            <w:tcBorders/>
            <w:vAlign w:val="center"/>
          </w:tcPr>
          <w:p>
            <w:pPr>
              <w:pStyle w:val="TableContents"/>
              <w:bidi w:val="0"/>
              <w:spacing w:before="0" w:after="283"/>
              <w:jc w:val="left"/>
              <w:rPr/>
            </w:pPr>
            <w:r>
              <w:rPr/>
              <w:t>Date of Plan Adoption or Giving of Instruction, If Relying on Rule 10b5-1</w:t>
            </w:r>
          </w:p>
        </w:tc>
        <w:tc>
          <w:tcPr>
            <w:tcW w:w="7136" w:type="dxa"/>
            <w:tcBorders/>
            <w:vAlign w:val="center"/>
          </w:tcPr>
          <w:p>
            <w:pPr>
              <w:pStyle w:val="TableContents"/>
              <w:bidi w:val="0"/>
              <w:spacing w:before="0" w:after="0"/>
              <w:jc w:val="left"/>
              <w:rPr/>
            </w:pPr>
            <w:r>
              <w:rPr/>
              <w:t>03/08/2024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69" w:type="dxa"/>
            <w:tcBorders/>
            <w:vAlign w:val="center"/>
          </w:tcPr>
          <w:p>
            <w:pPr>
              <w:pStyle w:val="TableContents"/>
              <w:bidi w:val="0"/>
              <w:spacing w:before="0" w:after="283"/>
              <w:jc w:val="left"/>
              <w:rPr/>
            </w:pPr>
            <w:r>
              <w:rPr/>
              <w:t>Signature</w:t>
            </w:r>
          </w:p>
        </w:tc>
        <w:tc>
          <w:tcPr>
            <w:tcW w:w="7136" w:type="dxa"/>
            <w:tcBorders/>
            <w:vAlign w:val="center"/>
          </w:tcPr>
          <w:p>
            <w:pPr>
              <w:pStyle w:val="TableContents"/>
              <w:bidi w:val="0"/>
              <w:spacing w:before="0" w:after="0"/>
              <w:jc w:val="left"/>
              <w:rPr/>
            </w:pPr>
            <w:r>
              <w:rPr/>
              <w:t>/s/ David Zaccardelli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4286</Characters>
  <CharactersWithSpaces>5036</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