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0001836883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VERONA PHARMA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More London Riverside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London</w:t>
      </w:r>
    </w:p>
    <w:p>
      <w:pPr>
        <w:spacing w:after="0" w:line="230" w:lineRule="auto"/>
        <w:rPr>
          <w:sz w:val="20"/>
          <w:szCs w:val="20"/>
          <w:color w:val="auto"/>
        </w:rPr>
      </w:pPr>
      <w:r>
        <w:rPr>
          <w:rFonts w:ascii="Times New Roman" w:cs="Times New Roman" w:eastAsia="Times New Roman" w:hAnsi="Times New Roman"/>
          <w:sz w:val="22"/>
          <w:szCs w:val="22"/>
          <w:color w:val="auto"/>
        </w:rPr>
        <w:t>UNITED KINGDOM</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SE1 2RE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442032834200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KATHLEEN A RICKARD</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1176357.00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81831170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ADR</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08/07/2023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9761</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08/07/2023 Not Applicable</w:t>
            </w:r>
          </w:p>
        </w:tc>
      </w:tr>
      <w:tr>
        <w:trPr>
          <w:trHeight w:val="282"/>
        </w:trPr>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ADR</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05/02/2023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12565</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05/02/2023 Not Applicable</w:t>
            </w:r>
          </w:p>
        </w:tc>
      </w:tr>
      <w:tr>
        <w:trPr>
          <w:trHeight w:val="282"/>
        </w:trPr>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ADR</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02/03/2023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7674</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02/03/2023 Not Applicable</w:t>
            </w:r>
          </w:p>
        </w:tc>
      </w:tr>
      <w:tr>
        <w:trPr>
          <w:trHeight w:val="282"/>
        </w:trPr>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-1301115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-803910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11/25/2024</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Kathleen Rickard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2024-11-25T16:04:13Z</dcterms:created>
  <dcterms:modified xsi:type="dcterms:W3CDTF">2024-11-25T16:04:13Z</dcterms:modified>
</cp:coreProperties>
</file>