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4804-2_4seq1.xml.htm"/>
      <w:bookmarkStart w:id="1" w:name="kstm24480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Austwick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2.2938</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144,000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144,000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144,000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one-third of the underlying options on February 1, 2025 and the remainder in eight equal quarterly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Michael Austwick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2009903"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3470</Characters>
  <CharactersWithSpaces>4041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