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0001337845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VERONA PHARMA PLC</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001-38067</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3 MORE LONDON RIVERSIDE</w:t>
              <w:br/>
              <w:t>London</w:t>
              <w:br/>
              <w:t xml:space="preserve">UNITED KINGDOM </w:t>
              <w:br/>
              <w:t>SE12RE</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442032834200</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VIKAS SINHA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ADS</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1451600.00</w:t>
            </w:r>
          </w:p>
        </w:tc>
        <w:tc>
          <w:tcPr>
            <w:tcW w:w="1547" w:type="dxa"/>
            <w:tcBorders/>
            <w:vAlign w:val="center"/>
          </w:tcPr>
          <w:p>
            <w:pPr>
              <w:pStyle w:val="TableContents"/>
              <w:bidi w:val="0"/>
              <w:spacing w:before="0" w:after="283"/>
              <w:jc w:val="left"/>
              <w:rPr/>
            </w:pPr>
            <w:r>
              <w:rPr/>
              <w:t>85132003</w:t>
            </w:r>
          </w:p>
        </w:tc>
        <w:tc>
          <w:tcPr>
            <w:tcW w:w="1564" w:type="dxa"/>
            <w:tcBorders/>
            <w:vAlign w:val="center"/>
          </w:tcPr>
          <w:p>
            <w:pPr>
              <w:pStyle w:val="TableContents"/>
              <w:bidi w:val="0"/>
              <w:spacing w:before="0" w:after="283"/>
              <w:jc w:val="left"/>
              <w:rPr/>
            </w:pPr>
            <w:r>
              <w:rPr/>
              <w:t>05/20/2025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05/20/2025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6"/>
        <w:gridCol w:w="2846"/>
        <w:gridCol w:w="927"/>
        <w:gridCol w:w="1538"/>
        <w:gridCol w:w="1818"/>
      </w:tblGrid>
      <w:tr>
        <w:trPr/>
        <w:tc>
          <w:tcPr>
            <w:tcW w:w="3076" w:type="dxa"/>
            <w:tcBorders/>
            <w:vAlign w:val="center"/>
          </w:tcPr>
          <w:p>
            <w:pPr>
              <w:pStyle w:val="TableHeading"/>
              <w:suppressLineNumbers/>
              <w:bidi w:val="0"/>
              <w:spacing w:before="0" w:after="283"/>
              <w:jc w:val="center"/>
              <w:rPr/>
            </w:pPr>
            <w:r>
              <w:rPr/>
              <w:t>Name and Address of Seller</w:t>
            </w:r>
          </w:p>
        </w:tc>
        <w:tc>
          <w:tcPr>
            <w:tcW w:w="2846"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818" w:type="dxa"/>
            <w:tcBorders/>
            <w:vAlign w:val="center"/>
          </w:tcPr>
          <w:p>
            <w:pPr>
              <w:pStyle w:val="TableHeading"/>
              <w:suppressLineNumbers/>
              <w:bidi w:val="0"/>
              <w:spacing w:before="0" w:after="283"/>
              <w:jc w:val="center"/>
              <w:rPr/>
            </w:pPr>
            <w:r>
              <w:rPr/>
              <w:t>Gross Proceeds</w:t>
            </w:r>
          </w:p>
        </w:tc>
      </w:tr>
      <w:tr>
        <w:trPr/>
        <w:tc>
          <w:tcPr>
            <w:tcW w:w="3076" w:type="dxa"/>
            <w:tcBorders/>
            <w:vAlign w:val="center"/>
          </w:tcPr>
          <w:p>
            <w:pPr>
              <w:pStyle w:val="TableContents"/>
              <w:bidi w:val="0"/>
              <w:spacing w:before="0" w:after="283"/>
              <w:jc w:val="left"/>
              <w:rPr/>
            </w:pPr>
            <w:r>
              <w:rPr/>
              <w:t>10b5-1 Sales for VIKAS SINHA</w:t>
              <w:br/>
              <w:t>3 MORE LONDON RIVERSIDE</w:t>
              <w:br/>
              <w:t>London   X0   SE12RE</w:t>
            </w:r>
          </w:p>
        </w:tc>
        <w:tc>
          <w:tcPr>
            <w:tcW w:w="2846" w:type="dxa"/>
            <w:tcBorders/>
            <w:vAlign w:val="center"/>
          </w:tcPr>
          <w:p>
            <w:pPr>
              <w:pStyle w:val="TableContents"/>
              <w:bidi w:val="0"/>
              <w:spacing w:before="0" w:after="283"/>
              <w:jc w:val="left"/>
              <w:rPr/>
            </w:pPr>
            <w:r>
              <w:rPr/>
              <w:t>ADS</w:t>
            </w:r>
          </w:p>
        </w:tc>
        <w:tc>
          <w:tcPr>
            <w:tcW w:w="927" w:type="dxa"/>
            <w:tcBorders/>
            <w:vAlign w:val="center"/>
          </w:tcPr>
          <w:p>
            <w:pPr>
              <w:pStyle w:val="TableContents"/>
              <w:bidi w:val="0"/>
              <w:spacing w:before="0" w:after="283"/>
              <w:jc w:val="left"/>
              <w:rPr/>
            </w:pPr>
            <w:r>
              <w:rPr/>
              <w:t>04/29/2025</w:t>
            </w:r>
          </w:p>
        </w:tc>
        <w:tc>
          <w:tcPr>
            <w:tcW w:w="1538" w:type="dxa"/>
            <w:tcBorders/>
            <w:vAlign w:val="center"/>
          </w:tcPr>
          <w:p>
            <w:pPr>
              <w:pStyle w:val="TableContents"/>
              <w:bidi w:val="0"/>
              <w:spacing w:before="0" w:after="283"/>
              <w:jc w:val="left"/>
              <w:rPr/>
            </w:pPr>
            <w:r>
              <w:rPr/>
              <w:t>20000</w:t>
            </w:r>
          </w:p>
        </w:tc>
        <w:tc>
          <w:tcPr>
            <w:tcW w:w="1818" w:type="dxa"/>
            <w:tcBorders/>
            <w:vAlign w:val="center"/>
          </w:tcPr>
          <w:p>
            <w:pPr>
              <w:pStyle w:val="TableContents"/>
              <w:bidi w:val="0"/>
              <w:spacing w:before="0" w:after="283"/>
              <w:jc w:val="left"/>
              <w:rPr/>
            </w:pPr>
            <w:r>
              <w:rPr/>
              <w:t>1427324.00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68"/>
        <w:gridCol w:w="2137"/>
      </w:tblGrid>
      <w:tr>
        <w:trPr/>
        <w:tc>
          <w:tcPr>
            <w:tcW w:w="8068" w:type="dxa"/>
            <w:tcBorders/>
            <w:vAlign w:val="center"/>
          </w:tcPr>
          <w:p>
            <w:pPr>
              <w:pStyle w:val="TableContents"/>
              <w:bidi w:val="0"/>
              <w:spacing w:before="0" w:after="283"/>
              <w:jc w:val="left"/>
              <w:rPr/>
            </w:pPr>
            <w:r>
              <w:rPr/>
              <w:t>Remarks</w:t>
            </w:r>
          </w:p>
        </w:tc>
        <w:tc>
          <w:tcPr>
            <w:tcW w:w="2137" w:type="dxa"/>
            <w:tcBorders/>
            <w:vAlign w:val="center"/>
          </w:tcPr>
          <w:p>
            <w:pPr>
              <w:pStyle w:val="TableContents"/>
              <w:bidi w:val="0"/>
              <w:spacing w:before="0" w:after="283"/>
              <w:jc w:val="left"/>
              <w:rPr>
                <w:sz w:val="4"/>
                <w:szCs w:val="4"/>
              </w:rPr>
            </w:pPr>
            <w:r>
              <w:rPr>
                <w:sz w:val="4"/>
                <w:szCs w:val="4"/>
              </w:rPr>
            </w:r>
          </w:p>
        </w:tc>
      </w:tr>
      <w:tr>
        <w:trPr/>
        <w:tc>
          <w:tcPr>
            <w:tcW w:w="8068" w:type="dxa"/>
            <w:tcBorders/>
            <w:vAlign w:val="center"/>
          </w:tcPr>
          <w:p>
            <w:pPr>
              <w:pStyle w:val="TableContents"/>
              <w:bidi w:val="0"/>
              <w:spacing w:before="0" w:after="283"/>
              <w:jc w:val="left"/>
              <w:rPr/>
            </w:pPr>
            <w:r>
              <w:rPr/>
              <w:t>Date of Notice</w:t>
            </w:r>
          </w:p>
        </w:tc>
        <w:tc>
          <w:tcPr>
            <w:tcW w:w="2137" w:type="dxa"/>
            <w:tcBorders/>
            <w:vAlign w:val="center"/>
          </w:tcPr>
          <w:p>
            <w:pPr>
              <w:pStyle w:val="TableContents"/>
              <w:bidi w:val="0"/>
              <w:spacing w:before="0" w:after="0"/>
              <w:jc w:val="left"/>
              <w:rPr/>
            </w:pPr>
            <w:r>
              <w:rPr/>
              <w:t>05/20/2025</w:t>
            </w:r>
          </w:p>
        </w:tc>
      </w:tr>
      <w:tr>
        <w:trPr/>
        <w:tc>
          <w:tcPr>
            <w:tcW w:w="8068" w:type="dxa"/>
            <w:tcBorders/>
            <w:vAlign w:val="center"/>
          </w:tcPr>
          <w:p>
            <w:pPr>
              <w:pStyle w:val="TableContents"/>
              <w:bidi w:val="0"/>
              <w:spacing w:before="0" w:after="283"/>
              <w:jc w:val="left"/>
              <w:rPr/>
            </w:pPr>
            <w:r>
              <w:rPr/>
              <w:t>Date of Plan Adoption or Giving of Instruction, If Relying on Rule 10b5-1</w:t>
            </w:r>
          </w:p>
        </w:tc>
        <w:tc>
          <w:tcPr>
            <w:tcW w:w="2137" w:type="dxa"/>
            <w:tcBorders/>
            <w:vAlign w:val="center"/>
          </w:tcPr>
          <w:p>
            <w:pPr>
              <w:pStyle w:val="TableContents"/>
              <w:bidi w:val="0"/>
              <w:spacing w:before="0" w:after="0"/>
              <w:jc w:val="left"/>
              <w:rPr/>
            </w:pPr>
            <w:r>
              <w:rPr/>
              <w:t>11/06/2024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68" w:type="dxa"/>
            <w:tcBorders/>
            <w:vAlign w:val="center"/>
          </w:tcPr>
          <w:p>
            <w:pPr>
              <w:pStyle w:val="TableContents"/>
              <w:bidi w:val="0"/>
              <w:spacing w:before="0" w:after="283"/>
              <w:jc w:val="left"/>
              <w:rPr/>
            </w:pPr>
            <w:r>
              <w:rPr/>
              <w:t>Signature</w:t>
            </w:r>
          </w:p>
        </w:tc>
        <w:tc>
          <w:tcPr>
            <w:tcW w:w="2137" w:type="dxa"/>
            <w:tcBorders/>
            <w:vAlign w:val="center"/>
          </w:tcPr>
          <w:p>
            <w:pPr>
              <w:pStyle w:val="TableContents"/>
              <w:bidi w:val="0"/>
              <w:spacing w:before="0" w:after="0"/>
              <w:jc w:val="left"/>
              <w:rPr/>
            </w:pPr>
            <w:r>
              <w:rPr/>
              <w:t>/s/ Vikas Sinha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3132</Characters>
  <CharactersWithSpaces>3695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