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Deschamps Lisa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94,320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9,464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84,856</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84,856 Ordinary Shares underlying 10,607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Lisa Deschamps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039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949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08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080" w:right="2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Lisa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Lisa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47538"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2025-08-05T19:33:20Z</dcterms:created>
  <dcterms:modified xsi:type="dcterms:W3CDTF">2025-08-05T19:33:20Z</dcterms:modified>
</cp:coreProperties>
</file>