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03" w:lineRule="exact"/>
        <w:rPr>
          <w:sz w:val="24"/>
          <w:szCs w:val="24"/>
          <w:color w:val="auto"/>
        </w:rPr>
      </w:pPr>
    </w:p>
    <w:p>
      <w:pPr>
        <w:spacing w:after="0"/>
        <w:rPr>
          <w:sz w:val="20"/>
          <w:szCs w:val="20"/>
          <w:color w:val="auto"/>
        </w:rPr>
      </w:pPr>
      <w:r>
        <w:rPr>
          <w:rFonts w:ascii="Arial" w:cs="Arial" w:eastAsia="Arial" w:hAnsi="Arial"/>
          <w:sz w:val="18"/>
          <w:szCs w:val="18"/>
          <w:color w:val="auto"/>
        </w:rPr>
        <w:t>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52" w:lineRule="exact"/>
        <w:rPr>
          <w:sz w:val="24"/>
          <w:szCs w:val="24"/>
          <w:color w:val="auto"/>
        </w:rPr>
      </w:pPr>
    </w:p>
    <w:p>
      <w:pPr>
        <w:jc w:val="center"/>
        <w:ind w:right="-1100"/>
        <w:spacing w:after="0"/>
        <w:rPr>
          <w:sz w:val="20"/>
          <w:szCs w:val="20"/>
          <w:color w:val="auto"/>
        </w:rPr>
      </w:pPr>
      <w:r>
        <w:rPr>
          <w:rFonts w:ascii="Arial" w:cs="Arial" w:eastAsia="Arial" w:hAnsi="Arial"/>
          <w:sz w:val="29"/>
          <w:szCs w:val="29"/>
          <w:b w:val="1"/>
          <w:bCs w:val="1"/>
          <w:color w:val="auto"/>
        </w:rPr>
        <w:t>UNITED STATES</w:t>
      </w:r>
    </w:p>
    <w:p>
      <w:pPr>
        <w:spacing w:after="0" w:line="40" w:lineRule="exact"/>
        <w:rPr>
          <w:sz w:val="24"/>
          <w:szCs w:val="24"/>
          <w:color w:val="auto"/>
        </w:rPr>
      </w:pPr>
    </w:p>
    <w:p>
      <w:pPr>
        <w:jc w:val="center"/>
        <w:ind w:right="-1100"/>
        <w:spacing w:after="0"/>
        <w:rPr>
          <w:sz w:val="20"/>
          <w:szCs w:val="20"/>
          <w:color w:val="auto"/>
        </w:rPr>
      </w:pPr>
      <w:r>
        <w:rPr>
          <w:rFonts w:ascii="Arial" w:cs="Arial" w:eastAsia="Arial" w:hAnsi="Arial"/>
          <w:sz w:val="29"/>
          <w:szCs w:val="29"/>
          <w:b w:val="1"/>
          <w:bCs w:val="1"/>
          <w:color w:val="auto"/>
        </w:rPr>
        <w:t>SECURITIES AND EXCHANGE COMMISSION</w:t>
      </w:r>
    </w:p>
    <w:p>
      <w:pPr>
        <w:spacing w:after="0" w:line="7" w:lineRule="exact"/>
        <w:rPr>
          <w:sz w:val="24"/>
          <w:szCs w:val="24"/>
          <w:color w:val="auto"/>
        </w:rPr>
      </w:pPr>
    </w:p>
    <w:p>
      <w:pPr>
        <w:ind w:left="4600"/>
        <w:spacing w:after="0"/>
        <w:rPr>
          <w:sz w:val="20"/>
          <w:szCs w:val="20"/>
          <w:color w:val="auto"/>
        </w:rPr>
      </w:pPr>
      <w:r>
        <w:rPr>
          <w:rFonts w:ascii="Arial" w:cs="Arial" w:eastAsia="Arial" w:hAnsi="Arial"/>
          <w:sz w:val="18"/>
          <w:szCs w:val="18"/>
          <w:b w:val="1"/>
          <w:bCs w:val="1"/>
          <w:color w:val="auto"/>
        </w:rPr>
        <w:t>Washington, D.C. 20549</w:t>
      </w:r>
    </w:p>
    <w:p>
      <w:pPr>
        <w:spacing w:after="0" w:line="231" w:lineRule="exact"/>
        <w:rPr>
          <w:sz w:val="24"/>
          <w:szCs w:val="24"/>
          <w:color w:val="auto"/>
        </w:rPr>
      </w:pPr>
    </w:p>
    <w:p>
      <w:pPr>
        <w:ind w:left="2820"/>
        <w:spacing w:after="0"/>
        <w:rPr>
          <w:sz w:val="20"/>
          <w:szCs w:val="20"/>
          <w:color w:val="auto"/>
        </w:rPr>
      </w:pPr>
      <w:r>
        <w:rPr>
          <w:rFonts w:ascii="Arial" w:cs="Arial" w:eastAsia="Arial" w:hAnsi="Arial"/>
          <w:sz w:val="14"/>
          <w:szCs w:val="14"/>
          <w:color w:val="auto"/>
        </w:rPr>
        <w:t>______________________________________________________________________</w:t>
      </w:r>
    </w:p>
    <w:p>
      <w:pPr>
        <w:spacing w:after="0" w:line="388" w:lineRule="exact"/>
        <w:rPr>
          <w:sz w:val="24"/>
          <w:szCs w:val="24"/>
          <w:color w:val="auto"/>
        </w:rPr>
      </w:pPr>
    </w:p>
    <w:p>
      <w:pPr>
        <w:ind w:left="4920"/>
        <w:spacing w:after="0"/>
        <w:rPr>
          <w:sz w:val="20"/>
          <w:szCs w:val="20"/>
          <w:color w:val="auto"/>
        </w:rPr>
      </w:pPr>
      <w:r>
        <w:rPr>
          <w:rFonts w:ascii="Arial" w:cs="Arial" w:eastAsia="Arial" w:hAnsi="Arial"/>
          <w:sz w:val="29"/>
          <w:szCs w:val="29"/>
          <w:b w:val="1"/>
          <w:bCs w:val="1"/>
          <w:color w:val="auto"/>
        </w:rPr>
        <w:t>FORM 6-K</w:t>
      </w:r>
    </w:p>
    <w:p>
      <w:pPr>
        <w:spacing w:after="0" w:line="265" w:lineRule="exact"/>
        <w:rPr>
          <w:sz w:val="24"/>
          <w:szCs w:val="24"/>
          <w:color w:val="auto"/>
        </w:rPr>
      </w:pPr>
    </w:p>
    <w:p>
      <w:pPr>
        <w:ind w:left="2820"/>
        <w:spacing w:after="0"/>
        <w:rPr>
          <w:sz w:val="20"/>
          <w:szCs w:val="20"/>
          <w:color w:val="auto"/>
        </w:rPr>
      </w:pPr>
      <w:r>
        <w:rPr>
          <w:rFonts w:ascii="Arial" w:cs="Arial" w:eastAsia="Arial" w:hAnsi="Arial"/>
          <w:sz w:val="14"/>
          <w:szCs w:val="14"/>
          <w:color w:val="auto"/>
        </w:rPr>
        <w:t>______________________________________________________________________</w:t>
      </w:r>
    </w:p>
    <w:p>
      <w:pPr>
        <w:spacing w:after="0" w:line="200" w:lineRule="exact"/>
        <w:rPr>
          <w:sz w:val="24"/>
          <w:szCs w:val="24"/>
          <w:color w:val="auto"/>
        </w:rPr>
      </w:pPr>
    </w:p>
    <w:p>
      <w:pPr>
        <w:spacing w:after="0" w:line="209" w:lineRule="exact"/>
        <w:rPr>
          <w:sz w:val="24"/>
          <w:szCs w:val="24"/>
          <w:color w:val="auto"/>
        </w:rPr>
      </w:pPr>
    </w:p>
    <w:p>
      <w:pPr>
        <w:jc w:val="center"/>
        <w:ind w:left="1640" w:right="1660"/>
        <w:spacing w:after="0" w:line="258" w:lineRule="auto"/>
        <w:rPr>
          <w:sz w:val="20"/>
          <w:szCs w:val="20"/>
          <w:color w:val="auto"/>
        </w:rPr>
      </w:pPr>
      <w:r>
        <w:rPr>
          <w:rFonts w:ascii="Arial" w:cs="Arial" w:eastAsia="Arial" w:hAnsi="Arial"/>
          <w:sz w:val="22"/>
          <w:szCs w:val="22"/>
          <w:b w:val="1"/>
          <w:bCs w:val="1"/>
          <w:color w:val="auto"/>
        </w:rPr>
        <w:t>REPORT OF FOREIGN PRIVATE ISSUER PURSUANT TO RULE 13a-16 OR 15d-16 UNDER THE SECURITIES EXCHANGE ACT OF 1934</w:t>
      </w:r>
    </w:p>
    <w:p>
      <w:pPr>
        <w:spacing w:after="0" w:line="166" w:lineRule="exact"/>
        <w:rPr>
          <w:sz w:val="24"/>
          <w:szCs w:val="24"/>
          <w:color w:val="auto"/>
        </w:rPr>
      </w:pPr>
    </w:p>
    <w:p>
      <w:pPr>
        <w:ind w:left="4340"/>
        <w:spacing w:after="0"/>
        <w:rPr>
          <w:sz w:val="20"/>
          <w:szCs w:val="20"/>
          <w:color w:val="auto"/>
        </w:rPr>
      </w:pPr>
      <w:r>
        <w:rPr>
          <w:rFonts w:ascii="Arial" w:cs="Arial" w:eastAsia="Arial" w:hAnsi="Arial"/>
          <w:sz w:val="18"/>
          <w:szCs w:val="18"/>
          <w:b w:val="1"/>
          <w:bCs w:val="1"/>
          <w:color w:val="auto"/>
        </w:rPr>
        <w:t>For the month of August 2020</w:t>
      </w:r>
    </w:p>
    <w:p>
      <w:pPr>
        <w:spacing w:after="0" w:line="253" w:lineRule="exact"/>
        <w:rPr>
          <w:sz w:val="24"/>
          <w:szCs w:val="24"/>
          <w:color w:val="auto"/>
        </w:rPr>
      </w:pPr>
    </w:p>
    <w:p>
      <w:pPr>
        <w:ind w:left="2820"/>
        <w:spacing w:after="0"/>
        <w:rPr>
          <w:sz w:val="20"/>
          <w:szCs w:val="20"/>
          <w:color w:val="auto"/>
        </w:rPr>
      </w:pPr>
      <w:r>
        <w:rPr>
          <w:rFonts w:ascii="Arial" w:cs="Arial" w:eastAsia="Arial" w:hAnsi="Arial"/>
          <w:sz w:val="14"/>
          <w:szCs w:val="14"/>
          <w:color w:val="auto"/>
        </w:rPr>
        <w:t>______________________________________________________________________</w:t>
      </w:r>
    </w:p>
    <w:p>
      <w:pPr>
        <w:spacing w:after="0" w:line="200" w:lineRule="exact"/>
        <w:rPr>
          <w:sz w:val="24"/>
          <w:szCs w:val="24"/>
          <w:color w:val="auto"/>
        </w:rPr>
      </w:pPr>
    </w:p>
    <w:p>
      <w:pPr>
        <w:spacing w:after="0" w:line="232" w:lineRule="exact"/>
        <w:rPr>
          <w:sz w:val="24"/>
          <w:szCs w:val="24"/>
          <w:color w:val="auto"/>
        </w:rPr>
      </w:pPr>
    </w:p>
    <w:p>
      <w:pPr>
        <w:ind w:left="4060"/>
        <w:spacing w:after="0"/>
        <w:rPr>
          <w:sz w:val="20"/>
          <w:szCs w:val="20"/>
          <w:color w:val="auto"/>
        </w:rPr>
      </w:pPr>
      <w:r>
        <w:rPr>
          <w:rFonts w:ascii="Arial" w:cs="Arial" w:eastAsia="Arial" w:hAnsi="Arial"/>
          <w:sz w:val="18"/>
          <w:szCs w:val="18"/>
          <w:b w:val="1"/>
          <w:bCs w:val="1"/>
          <w:color w:val="auto"/>
        </w:rPr>
        <w:t>Commission File Number: 001-38067</w:t>
      </w:r>
    </w:p>
    <w:p>
      <w:pPr>
        <w:spacing w:after="0" w:line="253" w:lineRule="exact"/>
        <w:rPr>
          <w:sz w:val="24"/>
          <w:szCs w:val="24"/>
          <w:color w:val="auto"/>
        </w:rPr>
      </w:pPr>
    </w:p>
    <w:p>
      <w:pPr>
        <w:ind w:left="2820"/>
        <w:spacing w:after="0"/>
        <w:rPr>
          <w:sz w:val="20"/>
          <w:szCs w:val="20"/>
          <w:color w:val="auto"/>
        </w:rPr>
      </w:pPr>
      <w:r>
        <w:rPr>
          <w:rFonts w:ascii="Arial" w:cs="Arial" w:eastAsia="Arial" w:hAnsi="Arial"/>
          <w:sz w:val="14"/>
          <w:szCs w:val="14"/>
          <w:color w:val="auto"/>
        </w:rPr>
        <w:t>______________________________________________________________________</w:t>
      </w:r>
    </w:p>
    <w:p>
      <w:pPr>
        <w:spacing w:after="0" w:line="200" w:lineRule="exact"/>
        <w:rPr>
          <w:sz w:val="24"/>
          <w:szCs w:val="24"/>
          <w:color w:val="auto"/>
        </w:rPr>
      </w:pPr>
    </w:p>
    <w:p>
      <w:pPr>
        <w:spacing w:after="0" w:line="215" w:lineRule="exact"/>
        <w:rPr>
          <w:sz w:val="24"/>
          <w:szCs w:val="24"/>
          <w:color w:val="auto"/>
        </w:rPr>
      </w:pPr>
    </w:p>
    <w:p>
      <w:pPr>
        <w:jc w:val="center"/>
        <w:ind w:right="-1100"/>
        <w:spacing w:after="0"/>
        <w:rPr>
          <w:sz w:val="20"/>
          <w:szCs w:val="20"/>
          <w:color w:val="auto"/>
        </w:rPr>
      </w:pPr>
      <w:r>
        <w:rPr>
          <w:rFonts w:ascii="Arial" w:cs="Arial" w:eastAsia="Arial" w:hAnsi="Arial"/>
          <w:sz w:val="29"/>
          <w:szCs w:val="29"/>
          <w:b w:val="1"/>
          <w:bCs w:val="1"/>
          <w:color w:val="auto"/>
        </w:rPr>
        <w:t>Verona Pharma plc</w:t>
      </w:r>
    </w:p>
    <w:p>
      <w:pPr>
        <w:spacing w:after="0" w:line="43" w:lineRule="exact"/>
        <w:rPr>
          <w:sz w:val="24"/>
          <w:szCs w:val="24"/>
          <w:color w:val="auto"/>
        </w:rPr>
      </w:pPr>
    </w:p>
    <w:p>
      <w:pPr>
        <w:ind w:left="3660"/>
        <w:spacing w:after="0"/>
        <w:rPr>
          <w:sz w:val="20"/>
          <w:szCs w:val="20"/>
          <w:color w:val="auto"/>
        </w:rPr>
      </w:pPr>
      <w:r>
        <w:rPr>
          <w:rFonts w:ascii="Arial" w:cs="Arial" w:eastAsia="Arial" w:hAnsi="Arial"/>
          <w:sz w:val="18"/>
          <w:szCs w:val="18"/>
          <w:b w:val="1"/>
          <w:bCs w:val="1"/>
          <w:color w:val="auto"/>
        </w:rPr>
        <w:t>(Translation of registrant's name into English)</w:t>
      </w:r>
    </w:p>
    <w:p>
      <w:pPr>
        <w:spacing w:after="0" w:line="258" w:lineRule="exact"/>
        <w:rPr>
          <w:sz w:val="24"/>
          <w:szCs w:val="24"/>
          <w:color w:val="auto"/>
        </w:rPr>
      </w:pPr>
    </w:p>
    <w:p>
      <w:pPr>
        <w:ind w:left="2840"/>
        <w:spacing w:after="0"/>
        <w:rPr>
          <w:sz w:val="20"/>
          <w:szCs w:val="20"/>
          <w:color w:val="auto"/>
        </w:rPr>
      </w:pPr>
      <w:r>
        <w:rPr>
          <w:rFonts w:ascii="Arial" w:cs="Arial" w:eastAsia="Arial" w:hAnsi="Arial"/>
          <w:sz w:val="14"/>
          <w:szCs w:val="14"/>
          <w:color w:val="auto"/>
        </w:rPr>
        <w:t>______________________________________________________________________</w:t>
      </w:r>
    </w:p>
    <w:p>
      <w:pPr>
        <w:spacing w:after="0" w:line="200" w:lineRule="exact"/>
        <w:rPr>
          <w:sz w:val="24"/>
          <w:szCs w:val="24"/>
          <w:color w:val="auto"/>
        </w:rPr>
      </w:pPr>
    </w:p>
    <w:p>
      <w:pPr>
        <w:spacing w:after="0" w:line="300"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3 More London Riverside</w:t>
      </w:r>
    </w:p>
    <w:p>
      <w:pPr>
        <w:spacing w:after="0" w:line="31"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London SE1 2RE UK</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+44 203 283 4200</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(Address of principal executive office)</w:t>
      </w:r>
    </w:p>
    <w:p>
      <w:pPr>
        <w:spacing w:after="0" w:line="258" w:lineRule="exact"/>
        <w:rPr>
          <w:sz w:val="24"/>
          <w:szCs w:val="24"/>
          <w:color w:val="auto"/>
        </w:rPr>
      </w:pPr>
    </w:p>
    <w:p>
      <w:pPr>
        <w:ind w:left="2880"/>
        <w:spacing w:after="0"/>
        <w:rPr>
          <w:sz w:val="20"/>
          <w:szCs w:val="20"/>
          <w:color w:val="auto"/>
        </w:rPr>
      </w:pPr>
      <w:r>
        <w:rPr>
          <w:rFonts w:ascii="Arial" w:cs="Arial" w:eastAsia="Arial" w:hAnsi="Arial"/>
          <w:sz w:val="14"/>
          <w:szCs w:val="14"/>
          <w:color w:val="auto"/>
        </w:rPr>
        <w:t>______________________________________________________________________</w:t>
      </w:r>
    </w:p>
    <w:p>
      <w:pPr>
        <w:spacing w:after="0" w:line="238" w:lineRule="exact"/>
        <w:rPr>
          <w:sz w:val="24"/>
          <w:szCs w:val="24"/>
          <w:color w:val="auto"/>
        </w:rPr>
      </w:pPr>
    </w:p>
    <w:p>
      <w:pPr>
        <w:ind w:left="4540" w:right="919" w:hanging="4538"/>
        <w:spacing w:after="0" w:line="334" w:lineRule="exact"/>
        <w:rPr>
          <w:sz w:val="20"/>
          <w:szCs w:val="20"/>
          <w:color w:val="auto"/>
        </w:rPr>
      </w:pPr>
      <w:r>
        <w:rPr>
          <w:rFonts w:ascii="Arial" w:cs="Arial" w:eastAsia="Arial" w:hAnsi="Arial"/>
          <w:sz w:val="18"/>
          <w:szCs w:val="18"/>
          <w:color w:val="auto"/>
        </w:rPr>
        <w:t xml:space="preserve">Indicate by check mark whether the registrant files or will file annual reports under cover of Form 20-F or Form 40-F. 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Indicate by check mark if the registrant is submitting the Form 6-K in paper as permitted by Regulation S-T Rule 101(b)(1): </w:t>
      </w:r>
      <w:r>
        <w:rPr>
          <w:rFonts w:ascii="MS PGothic" w:cs="MS PGothic" w:eastAsia="MS PGothic" w:hAnsi="MS PGothic"/>
          <w:sz w:val="17"/>
          <w:szCs w:val="17"/>
          <w:color w:val="auto"/>
        </w:rPr>
        <w:t>☐</w:t>
      </w:r>
    </w:p>
    <w:p>
      <w:pPr>
        <w:spacing w:after="0" w:line="237"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Indicate by check mark if the registrant is submitting the Form 6-K in paper as permitted by Regulation S-T Rule 101(b)(7):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394335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13" w:lineRule="exact"/>
        <w:rPr>
          <w:sz w:val="24"/>
          <w:szCs w:val="24"/>
          <w:color w:val="auto"/>
        </w:rPr>
      </w:pPr>
    </w:p>
    <w:p>
      <w:pPr>
        <w:ind w:left="3080"/>
        <w:spacing w:after="0"/>
        <w:rPr>
          <w:sz w:val="20"/>
          <w:szCs w:val="20"/>
          <w:color w:val="auto"/>
        </w:rPr>
      </w:pPr>
      <w:r>
        <w:rPr>
          <w:rFonts w:ascii="Arial" w:cs="Arial" w:eastAsia="Arial" w:hAnsi="Arial"/>
          <w:sz w:val="18"/>
          <w:szCs w:val="18"/>
          <w:b w:val="1"/>
          <w:bCs w:val="1"/>
          <w:color w:val="auto"/>
        </w:rPr>
        <w:t>INFORMATION CONTAINED IN THIS REPORT ON FORM 6-K</w:t>
      </w:r>
    </w:p>
    <w:p>
      <w:pPr>
        <w:sectPr>
          <w:pgSz w:w="11900" w:h="16838" w:orient="portrait"/>
          <w:cols w:equalWidth="0" w:num="1">
            <w:col w:w="10139"/>
          </w:cols>
          <w:pgMar w:left="320" w:top="1440" w:right="1440" w:bottom="1440" w:gutter="0" w:footer="0" w:header="0"/>
        </w:sectPr>
      </w:pPr>
    </w:p>
    <w:bookmarkStart w:id="1" w:name="page2"/>
    <w:bookmarkEnd w:id="1"/>
    <w:p>
      <w:pPr>
        <w:spacing w:after="0"/>
        <w:rPr>
          <w:sz w:val="20"/>
          <w:szCs w:val="20"/>
          <w:color w:val="auto"/>
        </w:rPr>
      </w:pPr>
      <w:r>
        <w:rPr>
          <w:rFonts w:ascii="Arial" w:cs="Arial" w:eastAsia="Arial" w:hAnsi="Arial"/>
          <w:sz w:val="19"/>
          <w:szCs w:val="19"/>
          <w:u w:val="single" w:color="auto"/>
          <w:color w:val="auto"/>
        </w:rPr>
        <w:t>Notification of Major Holdings TR-1 announcements (each a "TR-1 Announcement”)</w:t>
      </w:r>
    </w:p>
    <w:p>
      <w:pPr>
        <w:spacing w:after="0" w:line="106" w:lineRule="exact"/>
        <w:rPr>
          <w:sz w:val="20"/>
          <w:szCs w:val="20"/>
          <w:color w:val="auto"/>
        </w:rPr>
      </w:pPr>
    </w:p>
    <w:p>
      <w:pPr>
        <w:ind w:right="340"/>
        <w:spacing w:after="0" w:line="241" w:lineRule="auto"/>
        <w:rPr>
          <w:sz w:val="20"/>
          <w:szCs w:val="20"/>
          <w:color w:val="auto"/>
        </w:rPr>
      </w:pPr>
      <w:r>
        <w:rPr>
          <w:rFonts w:ascii="Arial" w:cs="Arial" w:eastAsia="Arial" w:hAnsi="Arial"/>
          <w:sz w:val="19"/>
          <w:szCs w:val="19"/>
          <w:color w:val="auto"/>
        </w:rPr>
        <w:t>On July 24, 2020 Novo Holdings A/S notified Verona Pharma plc (the "Company") using a Form TR-1 that its voting rights in the Company have crossed the 6 % threshold following the recent equity financing by the Company. The Novo TR-1 Announcement is furnished herewith as Exhibit 1.1 to this Report on Form 6-K.</w:t>
      </w:r>
    </w:p>
    <w:p>
      <w:pPr>
        <w:spacing w:after="0" w:line="98" w:lineRule="exact"/>
        <w:rPr>
          <w:sz w:val="20"/>
          <w:szCs w:val="20"/>
          <w:color w:val="auto"/>
        </w:rPr>
      </w:pPr>
    </w:p>
    <w:p>
      <w:pPr>
        <w:ind w:right="120"/>
        <w:spacing w:after="0" w:line="241" w:lineRule="auto"/>
        <w:rPr>
          <w:sz w:val="20"/>
          <w:szCs w:val="20"/>
          <w:color w:val="auto"/>
        </w:rPr>
      </w:pPr>
      <w:r>
        <w:rPr>
          <w:rFonts w:ascii="Arial" w:cs="Arial" w:eastAsia="Arial" w:hAnsi="Arial"/>
          <w:sz w:val="19"/>
          <w:szCs w:val="19"/>
          <w:color w:val="auto"/>
        </w:rPr>
        <w:t>On July 30, 2020 Abingworth LLP and Abingworth Bioventures VI LP notified the Company using a Form TR-1 that its voting rights in the Company have crossed the 5% threshold following the recent equity financing by the Company. The Abingworth TR-1 Announcement is furnished herewith as Exhibit 1.2 to this Report on Form 6-K.</w:t>
      </w:r>
    </w:p>
    <w:p>
      <w:pPr>
        <w:spacing w:after="0" w:line="98" w:lineRule="exact"/>
        <w:rPr>
          <w:sz w:val="20"/>
          <w:szCs w:val="20"/>
          <w:color w:val="auto"/>
        </w:rPr>
      </w:pPr>
    </w:p>
    <w:p>
      <w:pPr>
        <w:jc w:val="both"/>
        <w:ind w:right="80"/>
        <w:spacing w:after="0" w:line="241" w:lineRule="auto"/>
        <w:rPr>
          <w:sz w:val="20"/>
          <w:szCs w:val="20"/>
          <w:color w:val="auto"/>
        </w:rPr>
      </w:pPr>
      <w:r>
        <w:rPr>
          <w:rFonts w:ascii="Arial" w:cs="Arial" w:eastAsia="Arial" w:hAnsi="Arial"/>
          <w:sz w:val="19"/>
          <w:szCs w:val="19"/>
          <w:color w:val="auto"/>
        </w:rPr>
        <w:t>On August 6, 2020 Growth Equity Opportunities Fund IV, LLC and Growth Equity Opportunities 17, LLC notified the Company using a Form TR-1 of its voting rights in the Company following the recent equity financing by the Company. The Growth Equity Opportunities TR-1 Announcement is furnished herewith as Exhibit 1.3 to this Report on Form 6-K.</w:t>
      </w:r>
    </w:p>
    <w:p>
      <w:pPr>
        <w:spacing w:after="0" w:line="98"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Person Discharging Managerial Responsibilities ("PDMR") announcement (the "PDMR Announcement")</w:t>
      </w:r>
    </w:p>
    <w:p>
      <w:pPr>
        <w:spacing w:after="0" w:line="106" w:lineRule="exact"/>
        <w:rPr>
          <w:sz w:val="20"/>
          <w:szCs w:val="20"/>
          <w:color w:val="auto"/>
        </w:rPr>
      </w:pPr>
    </w:p>
    <w:p>
      <w:pPr>
        <w:spacing w:after="0" w:line="239" w:lineRule="auto"/>
        <w:rPr>
          <w:sz w:val="20"/>
          <w:szCs w:val="20"/>
          <w:color w:val="auto"/>
        </w:rPr>
      </w:pPr>
      <w:r>
        <w:rPr>
          <w:rFonts w:ascii="Arial" w:cs="Arial" w:eastAsia="Arial" w:hAnsi="Arial"/>
          <w:sz w:val="19"/>
          <w:szCs w:val="19"/>
          <w:color w:val="auto"/>
        </w:rPr>
        <w:t>On August 4, 2020, the Company issued a press release reporting the issuance to Dr David Zaccardelli, CEO, and Mr Mark Hahn, CFO of the Company, an aggregate of 267,296 ordinary shares of 5 pence each (“Ordinary Shares”), represented by 33,412 American Depositary Shares (“ADSs”), following the vesting of previously granted Restricted American Depositary Share Units (“RADSUs”), and the disposal by them of an aggregate of 70,120 Ordinary Shares (represented by 8,765 ADSs) under 10b5-1 plans established for the purpose of selling ADSs to cover tax withholding requirements on vested RADSUs.</w:t>
      </w:r>
    </w:p>
    <w:p>
      <w:pPr>
        <w:spacing w:after="0" w:line="100" w:lineRule="exact"/>
        <w:rPr>
          <w:sz w:val="20"/>
          <w:szCs w:val="20"/>
          <w:color w:val="auto"/>
        </w:rPr>
      </w:pPr>
    </w:p>
    <w:p>
      <w:pPr>
        <w:spacing w:after="0"/>
        <w:rPr>
          <w:sz w:val="20"/>
          <w:szCs w:val="20"/>
          <w:color w:val="auto"/>
        </w:rPr>
      </w:pPr>
      <w:r>
        <w:rPr>
          <w:rFonts w:ascii="Arial" w:cs="Arial" w:eastAsia="Arial" w:hAnsi="Arial"/>
          <w:sz w:val="19"/>
          <w:szCs w:val="19"/>
          <w:color w:val="auto"/>
        </w:rPr>
        <w:t>The PDMR Announcement is furnished herewith as Exhibit 1.4 to this Report on Form 6-K.</w:t>
      </w: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EXHIBIT 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tbl>
      <w:tblPr>
        <w:tblLayout w:type="fixed"/>
        <w:tblInd w:w="740" w:type="dxa"/>
        <w:tblCellMar>
          <w:top w:w="0" w:type="dxa"/>
          <w:left w:w="0" w:type="dxa"/>
          <w:bottom w:w="0" w:type="dxa"/>
          <w:right w:w="0" w:type="dxa"/>
        </w:tblCellMar>
      </w:tblPr>
      <w:tr>
        <w:trPr>
          <w:trHeight w:val="207"/>
        </w:trPr>
        <w:tc>
          <w:tcPr>
            <w:tcW w:w="1000" w:type="dxa"/>
            <w:vAlign w:val="bottom"/>
            <w:gridSpan w:val="3"/>
          </w:tcPr>
          <w:p>
            <w:pPr>
              <w:jc w:val="center"/>
              <w:ind w:right="460"/>
              <w:spacing w:after="0"/>
              <w:rPr>
                <w:sz w:val="20"/>
                <w:szCs w:val="20"/>
                <w:color w:val="auto"/>
              </w:rPr>
            </w:pPr>
            <w:r>
              <w:rPr>
                <w:rFonts w:ascii="Arial" w:cs="Arial" w:eastAsia="Arial" w:hAnsi="Arial"/>
                <w:sz w:val="18"/>
                <w:szCs w:val="18"/>
                <w:color w:val="auto"/>
                <w:w w:val="99"/>
              </w:rPr>
              <w:t>Exhibit</w:t>
            </w:r>
          </w:p>
        </w:tc>
        <w:tc>
          <w:tcPr>
            <w:tcW w:w="5380" w:type="dxa"/>
            <w:vAlign w:val="bottom"/>
          </w:tcPr>
          <w:p>
            <w:pPr>
              <w:spacing w:after="0"/>
              <w:rPr>
                <w:sz w:val="18"/>
                <w:szCs w:val="18"/>
                <w:color w:val="auto"/>
              </w:rPr>
            </w:pPr>
          </w:p>
        </w:tc>
      </w:tr>
      <w:tr>
        <w:trPr>
          <w:trHeight w:val="217"/>
        </w:trPr>
        <w:tc>
          <w:tcPr>
            <w:tcW w:w="1000" w:type="dxa"/>
            <w:vAlign w:val="bottom"/>
            <w:gridSpan w:val="3"/>
          </w:tcPr>
          <w:p>
            <w:pPr>
              <w:jc w:val="center"/>
              <w:ind w:right="440"/>
              <w:spacing w:after="0"/>
              <w:rPr>
                <w:sz w:val="20"/>
                <w:szCs w:val="20"/>
                <w:color w:val="auto"/>
              </w:rPr>
            </w:pPr>
            <w:r>
              <w:rPr>
                <w:rFonts w:ascii="Arial" w:cs="Arial" w:eastAsia="Arial" w:hAnsi="Arial"/>
                <w:sz w:val="18"/>
                <w:szCs w:val="18"/>
                <w:color w:val="auto"/>
                <w:w w:val="99"/>
              </w:rPr>
              <w:t>No.</w:t>
            </w:r>
          </w:p>
        </w:tc>
        <w:tc>
          <w:tcPr>
            <w:tcW w:w="5380" w:type="dxa"/>
            <w:vAlign w:val="bottom"/>
          </w:tcPr>
          <w:p>
            <w:pPr>
              <w:ind w:left="4480"/>
              <w:spacing w:after="0"/>
              <w:rPr>
                <w:sz w:val="20"/>
                <w:szCs w:val="20"/>
                <w:color w:val="auto"/>
              </w:rPr>
            </w:pPr>
            <w:r>
              <w:rPr>
                <w:rFonts w:ascii="Arial" w:cs="Arial" w:eastAsia="Arial" w:hAnsi="Arial"/>
                <w:sz w:val="18"/>
                <w:szCs w:val="18"/>
                <w:color w:val="auto"/>
                <w:w w:val="97"/>
              </w:rPr>
              <w:t>Description</w:t>
            </w:r>
          </w:p>
        </w:tc>
      </w:tr>
      <w:tr>
        <w:trPr>
          <w:trHeight w:val="203"/>
        </w:trPr>
        <w:tc>
          <w:tcPr>
            <w:tcW w:w="140" w:type="dxa"/>
            <w:vAlign w:val="bottom"/>
          </w:tcPr>
          <w:p>
            <w:pPr>
              <w:spacing w:after="0"/>
              <w:rPr>
                <w:sz w:val="17"/>
                <w:szCs w:val="17"/>
                <w:color w:val="auto"/>
              </w:rPr>
            </w:pPr>
          </w:p>
        </w:tc>
        <w:tc>
          <w:tcPr>
            <w:tcW w:w="260" w:type="dxa"/>
            <w:vAlign w:val="bottom"/>
            <w:tcBorders>
              <w:bottom w:val="single" w:sz="8" w:color="0000FF"/>
            </w:tcBorders>
          </w:tcPr>
          <w:p>
            <w:pPr>
              <w:jc w:val="center"/>
              <w:spacing w:after="0" w:line="202" w:lineRule="exact"/>
              <w:rPr>
                <w:rFonts w:ascii="Arial" w:cs="Arial" w:eastAsia="Arial" w:hAnsi="Arial"/>
                <w:sz w:val="18"/>
                <w:szCs w:val="18"/>
                <w:color w:val="0000FF"/>
              </w:rPr>
            </w:pPr>
            <w:hyperlink w:anchor="page4">
              <w:r>
                <w:rPr>
                  <w:rFonts w:ascii="Arial" w:cs="Arial" w:eastAsia="Arial" w:hAnsi="Arial"/>
                  <w:sz w:val="18"/>
                  <w:szCs w:val="18"/>
                  <w:color w:val="0000FF"/>
                </w:rPr>
                <w:t>1.</w:t>
              </w:r>
              <w:r>
                <w:rPr>
                  <w:rFonts w:ascii="Arial" w:cs="Arial" w:eastAsia="Arial" w:hAnsi="Arial"/>
                  <w:sz w:val="18"/>
                  <w:szCs w:val="18"/>
                  <w:u w:val="single" w:color="auto"/>
                  <w:color w:val="0000FF"/>
                </w:rPr>
                <w:t>1</w:t>
              </w:r>
            </w:hyperlink>
          </w:p>
        </w:tc>
        <w:tc>
          <w:tcPr>
            <w:tcW w:w="600" w:type="dxa"/>
            <w:vAlign w:val="bottom"/>
          </w:tcPr>
          <w:p>
            <w:pPr>
              <w:spacing w:after="0"/>
              <w:rPr>
                <w:sz w:val="17"/>
                <w:szCs w:val="17"/>
                <w:color w:val="auto"/>
              </w:rPr>
            </w:pPr>
          </w:p>
        </w:tc>
        <w:tc>
          <w:tcPr>
            <w:tcW w:w="5380" w:type="dxa"/>
            <w:vAlign w:val="bottom"/>
          </w:tcPr>
          <w:p>
            <w:pPr>
              <w:ind w:left="460"/>
              <w:spacing w:after="0" w:line="202" w:lineRule="exact"/>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Novo TR-1 Announcement</w:t>
              </w:r>
            </w:hyperlink>
          </w:p>
        </w:tc>
      </w:tr>
      <w:tr>
        <w:trPr>
          <w:trHeight w:val="250"/>
        </w:trPr>
        <w:tc>
          <w:tcPr>
            <w:tcW w:w="1000" w:type="dxa"/>
            <w:vAlign w:val="bottom"/>
            <w:gridSpan w:val="3"/>
          </w:tcPr>
          <w:p>
            <w:pPr>
              <w:jc w:val="center"/>
              <w:ind w:right="460"/>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1.2</w:t>
              </w:r>
            </w:hyperlink>
          </w:p>
        </w:tc>
        <w:tc>
          <w:tcPr>
            <w:tcW w:w="5380" w:type="dxa"/>
            <w:vAlign w:val="bottom"/>
          </w:tcPr>
          <w:p>
            <w:pPr>
              <w:ind w:left="460"/>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Abingworth TR-1 Announcement</w:t>
              </w:r>
            </w:hyperlink>
          </w:p>
        </w:tc>
      </w:tr>
      <w:tr>
        <w:trPr>
          <w:trHeight w:val="230"/>
        </w:trPr>
        <w:tc>
          <w:tcPr>
            <w:tcW w:w="1000" w:type="dxa"/>
            <w:vAlign w:val="bottom"/>
            <w:gridSpan w:val="3"/>
          </w:tcPr>
          <w:p>
            <w:pPr>
              <w:jc w:val="center"/>
              <w:ind w:right="460"/>
              <w:spacing w:after="0"/>
              <w:rPr>
                <w:rFonts w:ascii="Arial" w:cs="Arial" w:eastAsia="Arial" w:hAnsi="Arial"/>
                <w:sz w:val="18"/>
                <w:szCs w:val="18"/>
                <w:u w:val="single" w:color="auto"/>
                <w:color w:val="0000FF"/>
              </w:rPr>
            </w:pPr>
            <w:hyperlink w:anchor="page11">
              <w:r>
                <w:rPr>
                  <w:rFonts w:ascii="Arial" w:cs="Arial" w:eastAsia="Arial" w:hAnsi="Arial"/>
                  <w:sz w:val="18"/>
                  <w:szCs w:val="18"/>
                  <w:u w:val="single" w:color="auto"/>
                  <w:color w:val="0000FF"/>
                </w:rPr>
                <w:t>1.3</w:t>
              </w:r>
            </w:hyperlink>
          </w:p>
        </w:tc>
        <w:tc>
          <w:tcPr>
            <w:tcW w:w="5380" w:type="dxa"/>
            <w:vAlign w:val="bottom"/>
          </w:tcPr>
          <w:p>
            <w:pPr>
              <w:ind w:left="460"/>
              <w:spacing w:after="0"/>
              <w:rPr>
                <w:rFonts w:ascii="Arial" w:cs="Arial" w:eastAsia="Arial" w:hAnsi="Arial"/>
                <w:sz w:val="18"/>
                <w:szCs w:val="18"/>
                <w:u w:val="single" w:color="auto"/>
                <w:color w:val="0000FF"/>
              </w:rPr>
            </w:pPr>
            <w:hyperlink w:anchor="page11">
              <w:r>
                <w:rPr>
                  <w:rFonts w:ascii="Arial" w:cs="Arial" w:eastAsia="Arial" w:hAnsi="Arial"/>
                  <w:sz w:val="18"/>
                  <w:szCs w:val="18"/>
                  <w:u w:val="single" w:color="auto"/>
                  <w:color w:val="0000FF"/>
                </w:rPr>
                <w:t>Growth Equity Opportunities TR-1 Announcement</w:t>
              </w:r>
            </w:hyperlink>
          </w:p>
        </w:tc>
      </w:tr>
      <w:tr>
        <w:trPr>
          <w:trHeight w:val="230"/>
        </w:trPr>
        <w:tc>
          <w:tcPr>
            <w:tcW w:w="1000" w:type="dxa"/>
            <w:vAlign w:val="bottom"/>
            <w:gridSpan w:val="3"/>
          </w:tcPr>
          <w:p>
            <w:pPr>
              <w:jc w:val="center"/>
              <w:ind w:right="460"/>
              <w:spacing w:after="0"/>
              <w:rPr>
                <w:rFonts w:ascii="Arial" w:cs="Arial" w:eastAsia="Arial" w:hAnsi="Arial"/>
                <w:sz w:val="18"/>
                <w:szCs w:val="18"/>
                <w:u w:val="single" w:color="auto"/>
                <w:color w:val="0000FF"/>
              </w:rPr>
            </w:pPr>
            <w:hyperlink w:anchor="page15">
              <w:r>
                <w:rPr>
                  <w:rFonts w:ascii="Arial" w:cs="Arial" w:eastAsia="Arial" w:hAnsi="Arial"/>
                  <w:sz w:val="18"/>
                  <w:szCs w:val="18"/>
                  <w:u w:val="single" w:color="auto"/>
                  <w:color w:val="0000FF"/>
                </w:rPr>
                <w:t>1.4</w:t>
              </w:r>
            </w:hyperlink>
          </w:p>
        </w:tc>
        <w:tc>
          <w:tcPr>
            <w:tcW w:w="5380" w:type="dxa"/>
            <w:vAlign w:val="bottom"/>
          </w:tcPr>
          <w:p>
            <w:pPr>
              <w:ind w:left="460"/>
              <w:spacing w:after="0"/>
              <w:rPr>
                <w:rFonts w:ascii="Arial" w:cs="Arial" w:eastAsia="Arial" w:hAnsi="Arial"/>
                <w:sz w:val="18"/>
                <w:szCs w:val="18"/>
                <w:u w:val="single" w:color="auto"/>
                <w:color w:val="0000FF"/>
              </w:rPr>
            </w:pPr>
            <w:hyperlink w:anchor="page15">
              <w:r>
                <w:rPr>
                  <w:rFonts w:ascii="Arial" w:cs="Arial" w:eastAsia="Arial" w:hAnsi="Arial"/>
                  <w:sz w:val="18"/>
                  <w:szCs w:val="18"/>
                  <w:u w:val="single" w:color="auto"/>
                  <w:color w:val="0000FF"/>
                </w:rPr>
                <w:t>PDMR Announcement</w:t>
              </w:r>
            </w:hyperlink>
          </w:p>
        </w:tc>
      </w:tr>
    </w:tbl>
    <w:p>
      <w:pPr>
        <w:sectPr>
          <w:pgSz w:w="11900" w:h="16838" w:orient="portrait"/>
          <w:cols w:equalWidth="0" w:num="1">
            <w:col w:w="11220"/>
          </w:cols>
          <w:pgMar w:left="320" w:top="1440" w:right="359" w:bottom="1440" w:gutter="0" w:footer="0" w:header="0"/>
        </w:sectPr>
      </w:pPr>
    </w:p>
    <w:bookmarkStart w:id="2" w:name="page3"/>
    <w:bookmarkEnd w:id="2"/>
    <w:p>
      <w:pPr>
        <w:spacing w:after="0" w:line="200" w:lineRule="exact"/>
        <w:rPr>
          <w:sz w:val="20"/>
          <w:szCs w:val="20"/>
          <w:color w:val="auto"/>
        </w:rPr>
      </w:pPr>
    </w:p>
    <w:p>
      <w:pPr>
        <w:spacing w:after="0" w:line="36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247"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VERONA PHARMA PLC</w:t>
      </w:r>
    </w:p>
    <w:p>
      <w:pPr>
        <w:spacing w:after="0" w:line="288" w:lineRule="exact"/>
        <w:rPr>
          <w:sz w:val="20"/>
          <w:szCs w:val="20"/>
          <w:color w:val="auto"/>
        </w:rPr>
      </w:pPr>
    </w:p>
    <w:tbl>
      <w:tblPr>
        <w:tblLayout w:type="fixed"/>
        <w:tblInd w:w="280" w:type="dxa"/>
        <w:tblCellMar>
          <w:top w:w="0" w:type="dxa"/>
          <w:left w:w="0" w:type="dxa"/>
          <w:bottom w:w="0" w:type="dxa"/>
          <w:right w:w="0" w:type="dxa"/>
        </w:tblCellMar>
      </w:tblPr>
      <w:tr>
        <w:trPr>
          <w:trHeight w:val="224"/>
        </w:trPr>
        <w:tc>
          <w:tcPr>
            <w:tcW w:w="2800" w:type="dxa"/>
            <w:vAlign w:val="bottom"/>
          </w:tcPr>
          <w:p>
            <w:pPr>
              <w:spacing w:after="0"/>
              <w:rPr>
                <w:sz w:val="20"/>
                <w:szCs w:val="20"/>
                <w:color w:val="auto"/>
              </w:rPr>
            </w:pPr>
            <w:r>
              <w:rPr>
                <w:rFonts w:ascii="Arial" w:cs="Arial" w:eastAsia="Arial" w:hAnsi="Arial"/>
                <w:sz w:val="18"/>
                <w:szCs w:val="18"/>
                <w:color w:val="auto"/>
              </w:rPr>
              <w:t>Date: August 10, 2020</w:t>
            </w:r>
          </w:p>
        </w:tc>
        <w:tc>
          <w:tcPr>
            <w:tcW w:w="1760" w:type="dxa"/>
            <w:vAlign w:val="bottom"/>
          </w:tcPr>
          <w:p>
            <w:pPr>
              <w:ind w:left="1020"/>
              <w:spacing w:after="0"/>
              <w:rPr>
                <w:sz w:val="20"/>
                <w:szCs w:val="20"/>
                <w:color w:val="auto"/>
              </w:rPr>
            </w:pPr>
            <w:r>
              <w:rPr>
                <w:rFonts w:ascii="Arial" w:cs="Arial" w:eastAsia="Arial" w:hAnsi="Arial"/>
                <w:sz w:val="18"/>
                <w:szCs w:val="18"/>
                <w:color w:val="auto"/>
              </w:rPr>
              <w:t>By:</w:t>
            </w:r>
          </w:p>
        </w:tc>
        <w:tc>
          <w:tcPr>
            <w:tcW w:w="13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Claire Poll</w:t>
            </w:r>
          </w:p>
        </w:tc>
        <w:tc>
          <w:tcPr>
            <w:tcW w:w="4780" w:type="dxa"/>
            <w:vAlign w:val="bottom"/>
            <w:tcBorders>
              <w:bottom w:val="single" w:sz="8" w:color="auto"/>
            </w:tcBorders>
          </w:tcPr>
          <w:p>
            <w:pPr>
              <w:spacing w:after="0"/>
              <w:rPr>
                <w:sz w:val="19"/>
                <w:szCs w:val="19"/>
                <w:color w:val="auto"/>
              </w:rPr>
            </w:pPr>
          </w:p>
        </w:tc>
      </w:tr>
      <w:tr>
        <w:trPr>
          <w:trHeight w:val="243"/>
        </w:trPr>
        <w:tc>
          <w:tcPr>
            <w:tcW w:w="280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360" w:type="dxa"/>
            <w:vAlign w:val="bottom"/>
          </w:tcPr>
          <w:p>
            <w:pPr>
              <w:ind w:left="20"/>
              <w:spacing w:after="0"/>
              <w:rPr>
                <w:sz w:val="20"/>
                <w:szCs w:val="20"/>
                <w:color w:val="auto"/>
              </w:rPr>
            </w:pPr>
            <w:r>
              <w:rPr>
                <w:rFonts w:ascii="Arial" w:cs="Arial" w:eastAsia="Arial" w:hAnsi="Arial"/>
                <w:sz w:val="18"/>
                <w:szCs w:val="18"/>
                <w:color w:val="auto"/>
              </w:rPr>
              <w:t>Name:</w:t>
            </w:r>
          </w:p>
        </w:tc>
        <w:tc>
          <w:tcPr>
            <w:tcW w:w="4780" w:type="dxa"/>
            <w:vAlign w:val="bottom"/>
          </w:tcPr>
          <w:p>
            <w:pPr>
              <w:ind w:left="280"/>
              <w:spacing w:after="0"/>
              <w:rPr>
                <w:sz w:val="20"/>
                <w:szCs w:val="20"/>
                <w:color w:val="auto"/>
              </w:rPr>
            </w:pPr>
            <w:r>
              <w:rPr>
                <w:rFonts w:ascii="Arial" w:cs="Arial" w:eastAsia="Arial" w:hAnsi="Arial"/>
                <w:sz w:val="18"/>
                <w:szCs w:val="18"/>
                <w:color w:val="auto"/>
              </w:rPr>
              <w:t>Claire Poll</w:t>
            </w:r>
          </w:p>
        </w:tc>
      </w:tr>
      <w:tr>
        <w:trPr>
          <w:trHeight w:val="257"/>
        </w:trPr>
        <w:tc>
          <w:tcPr>
            <w:tcW w:w="280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1360" w:type="dxa"/>
            <w:vAlign w:val="bottom"/>
          </w:tcPr>
          <w:p>
            <w:pPr>
              <w:ind w:left="20"/>
              <w:spacing w:after="0"/>
              <w:rPr>
                <w:sz w:val="20"/>
                <w:szCs w:val="20"/>
                <w:color w:val="auto"/>
              </w:rPr>
            </w:pPr>
            <w:r>
              <w:rPr>
                <w:rFonts w:ascii="Arial" w:cs="Arial" w:eastAsia="Arial" w:hAnsi="Arial"/>
                <w:sz w:val="18"/>
                <w:szCs w:val="18"/>
                <w:color w:val="auto"/>
              </w:rPr>
              <w:t>Title:</w:t>
            </w:r>
          </w:p>
        </w:tc>
        <w:tc>
          <w:tcPr>
            <w:tcW w:w="4780" w:type="dxa"/>
            <w:vAlign w:val="bottom"/>
          </w:tcPr>
          <w:p>
            <w:pPr>
              <w:ind w:left="280"/>
              <w:spacing w:after="0"/>
              <w:rPr>
                <w:sz w:val="20"/>
                <w:szCs w:val="20"/>
                <w:color w:val="auto"/>
              </w:rPr>
            </w:pPr>
            <w:r>
              <w:rPr>
                <w:rFonts w:ascii="Arial" w:cs="Arial" w:eastAsia="Arial" w:hAnsi="Arial"/>
                <w:sz w:val="18"/>
                <w:szCs w:val="18"/>
                <w:color w:val="auto"/>
              </w:rPr>
              <w:t>Legal Counsel</w:t>
            </w:r>
          </w:p>
        </w:tc>
      </w:tr>
    </w:tbl>
    <w:p>
      <w:pPr>
        <w:sectPr>
          <w:pgSz w:w="11900" w:h="16838" w:orient="portrait"/>
          <w:cols w:equalWidth="0" w:num="1">
            <w:col w:w="11120"/>
          </w:cols>
          <w:pgMar w:left="320" w:top="1440" w:right="459" w:bottom="1440" w:gutter="0" w:footer="0" w:header="0"/>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TR-1: Standard form for notification of major holdings</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440" w:right="33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1563370</wp:posOffset>
            </wp:positionV>
            <wp:extent cx="6755130" cy="3600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755130"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40" w:right="380"/>
        <w:spacing w:after="0" w:line="274" w:lineRule="auto"/>
        <w:rPr>
          <w:sz w:val="20"/>
          <w:szCs w:val="20"/>
          <w:color w:val="auto"/>
        </w:rPr>
      </w:pPr>
      <w:r>
        <w:rPr>
          <w:rFonts w:ascii="Arial" w:cs="Arial" w:eastAsia="Arial" w:hAnsi="Arial"/>
          <w:sz w:val="20"/>
          <w:szCs w:val="20"/>
          <w:b w:val="1"/>
          <w:bCs w:val="1"/>
          <w:color w:val="auto"/>
        </w:rPr>
        <w:t xml:space="preserve">NOTIFICATION OF MAJOR HOLDINGS </w:t>
      </w:r>
      <w:r>
        <w:rPr>
          <w:rFonts w:ascii="Arial" w:cs="Arial" w:eastAsia="Arial" w:hAnsi="Arial"/>
          <w:sz w:val="20"/>
          <w:szCs w:val="20"/>
          <w:color w:val="auto"/>
        </w:rPr>
        <w:t>(to be sent to the relevant issuer</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and</w:t>
      </w:r>
      <w:r>
        <w:rPr>
          <w:rFonts w:ascii="Arial" w:cs="Arial" w:eastAsia="Arial" w:hAnsi="Arial"/>
          <w:sz w:val="20"/>
          <w:szCs w:val="20"/>
          <w:b w:val="1"/>
          <w:bCs w:val="1"/>
          <w:color w:val="auto"/>
        </w:rPr>
        <w:t xml:space="preserve"> </w:t>
      </w:r>
      <w:r>
        <w:rPr>
          <w:rFonts w:ascii="Arial" w:cs="Arial" w:eastAsia="Arial" w:hAnsi="Arial"/>
          <w:sz w:val="20"/>
          <w:szCs w:val="20"/>
          <w:color w:val="auto"/>
        </w:rPr>
        <w:t>to the FCA in Microsoft Word format if</w:t>
      </w:r>
      <w:r>
        <w:rPr>
          <w:rFonts w:ascii="Arial" w:cs="Arial" w:eastAsia="Arial" w:hAnsi="Arial"/>
          <w:sz w:val="20"/>
          <w:szCs w:val="20"/>
          <w:b w:val="1"/>
          <w:bCs w:val="1"/>
          <w:color w:val="auto"/>
        </w:rPr>
        <w:t xml:space="preserve"> </w:t>
      </w:r>
      <w:r>
        <w:rPr>
          <w:rFonts w:ascii="Arial" w:cs="Arial" w:eastAsia="Arial" w:hAnsi="Arial"/>
          <w:sz w:val="20"/>
          <w:szCs w:val="20"/>
          <w:color w:val="auto"/>
        </w:rPr>
        <w:t>possible)</w:t>
      </w:r>
      <w:r>
        <w:rPr>
          <w:rFonts w:ascii="Arial" w:cs="Arial" w:eastAsia="Arial" w:hAnsi="Arial"/>
          <w:sz w:val="20"/>
          <w:szCs w:val="20"/>
          <w:color w:val="auto"/>
          <w:vertAlign w:val="superscript"/>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163830</wp:posOffset>
            </wp:positionV>
            <wp:extent cx="6755130" cy="45859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755130" cy="4585970"/>
                    </a:xfrm>
                    <a:prstGeom prst="rect">
                      <a:avLst/>
                    </a:prstGeom>
                    <a:noFill/>
                  </pic:spPr>
                </pic:pic>
              </a:graphicData>
            </a:graphic>
          </wp:anchor>
        </w:drawing>
      </w:r>
    </w:p>
    <w:p>
      <w:pPr>
        <w:sectPr>
          <w:pgSz w:w="11900" w:h="16838" w:orient="portrait"/>
          <w:cols w:equalWidth="0" w:num="1">
            <w:col w:w="10640"/>
          </w:cols>
          <w:pgMar w:left="320" w:top="1440" w:right="939" w:bottom="1440" w:gutter="0" w:footer="0" w:header="0"/>
        </w:sectPr>
      </w:pPr>
    </w:p>
    <w:p>
      <w:pPr>
        <w:spacing w:after="0" w:line="271" w:lineRule="exact"/>
        <w:rPr>
          <w:sz w:val="20"/>
          <w:szCs w:val="20"/>
          <w:color w:val="auto"/>
        </w:rPr>
      </w:pPr>
    </w:p>
    <w:p>
      <w:pPr>
        <w:jc w:val="both"/>
        <w:ind w:left="40" w:right="1560"/>
        <w:spacing w:after="0" w:line="289" w:lineRule="auto"/>
        <w:rPr>
          <w:sz w:val="20"/>
          <w:szCs w:val="20"/>
          <w:color w:val="auto"/>
        </w:rPr>
      </w:pPr>
      <w:r>
        <w:rPr>
          <w:rFonts w:ascii="Arial" w:cs="Arial" w:eastAsia="Arial" w:hAnsi="Arial"/>
          <w:sz w:val="19"/>
          <w:szCs w:val="19"/>
          <w:b w:val="1"/>
          <w:bCs w:val="1"/>
          <w:color w:val="auto"/>
        </w:rPr>
        <w:t>1a. Identity of the issuer or the underlying issuer of existing shares to which voting rights are attached</w:t>
      </w:r>
      <w:r>
        <w:rPr>
          <w:rFonts w:ascii="Arial" w:cs="Arial" w:eastAsia="Arial" w:hAnsi="Arial"/>
          <w:sz w:val="19"/>
          <w:szCs w:val="19"/>
          <w:color w:val="auto"/>
          <w:vertAlign w:val="superscript"/>
        </w:rPr>
        <w:t>ii</w:t>
      </w:r>
      <w:r>
        <w:rPr>
          <w:rFonts w:ascii="Arial" w:cs="Arial" w:eastAsia="Arial" w:hAnsi="Arial"/>
          <w:sz w:val="19"/>
          <w:szCs w:val="19"/>
          <w:b w:val="1"/>
          <w:bCs w:val="1"/>
          <w:color w:val="auto"/>
        </w:rPr>
        <w:t>:</w:t>
      </w:r>
    </w:p>
    <w:p>
      <w:pPr>
        <w:spacing w:after="0" w:line="20" w:lineRule="exact"/>
        <w:rPr>
          <w:sz w:val="20"/>
          <w:szCs w:val="20"/>
          <w:color w:val="auto"/>
        </w:rPr>
      </w:pPr>
      <w:r>
        <w:rPr>
          <w:sz w:val="20"/>
          <w:szCs w:val="20"/>
          <w:color w:val="auto"/>
        </w:rPr>
        <w:br w:type="column"/>
      </w:r>
    </w:p>
    <w:p>
      <w:pPr>
        <w:spacing w:after="0" w:line="397" w:lineRule="exact"/>
        <w:rPr>
          <w:sz w:val="20"/>
          <w:szCs w:val="20"/>
          <w:color w:val="auto"/>
        </w:rPr>
      </w:pPr>
    </w:p>
    <w:p>
      <w:pPr>
        <w:spacing w:after="0"/>
        <w:rPr>
          <w:sz w:val="20"/>
          <w:szCs w:val="20"/>
          <w:color w:val="auto"/>
        </w:rPr>
      </w:pPr>
      <w:r>
        <w:rPr>
          <w:rFonts w:ascii="Arial" w:cs="Arial" w:eastAsia="Arial" w:hAnsi="Arial"/>
          <w:sz w:val="19"/>
          <w:szCs w:val="19"/>
          <w:color w:val="auto"/>
        </w:rPr>
        <w:t>Verona Pharma plc</w:t>
      </w:r>
    </w:p>
    <w:p>
      <w:pPr>
        <w:spacing w:after="0" w:line="163" w:lineRule="exact"/>
        <w:rPr>
          <w:sz w:val="20"/>
          <w:szCs w:val="20"/>
          <w:color w:val="auto"/>
        </w:rPr>
      </w:pPr>
    </w:p>
    <w:p>
      <w:pPr>
        <w:sectPr>
          <w:pgSz w:w="11900" w:h="16838" w:orient="portrait"/>
          <w:cols w:equalWidth="0" w:num="2">
            <w:col w:w="6480" w:space="720"/>
            <w:col w:w="3440"/>
          </w:cols>
          <w:pgMar w:left="320" w:top="1440" w:right="939" w:bottom="1440" w:gutter="0" w:footer="0" w:header="0"/>
          <w:type w:val="continuous"/>
        </w:sectPr>
      </w:pPr>
    </w:p>
    <w:p>
      <w:pPr>
        <w:ind w:left="40"/>
        <w:spacing w:after="0"/>
        <w:rPr>
          <w:sz w:val="20"/>
          <w:szCs w:val="20"/>
          <w:color w:val="auto"/>
        </w:rPr>
      </w:pPr>
      <w:r>
        <w:rPr>
          <w:rFonts w:ascii="Arial" w:cs="Arial" w:eastAsia="Arial" w:hAnsi="Arial"/>
          <w:sz w:val="19"/>
          <w:szCs w:val="19"/>
          <w:b w:val="1"/>
          <w:bCs w:val="1"/>
          <w:color w:val="auto"/>
        </w:rPr>
        <w:t xml:space="preserve">1b. Please indicate if the issuer is a non-UK issuer </w:t>
      </w:r>
      <w:r>
        <w:rPr>
          <w:rFonts w:ascii="Arial" w:cs="Arial" w:eastAsia="Arial" w:hAnsi="Arial"/>
          <w:sz w:val="19"/>
          <w:szCs w:val="19"/>
          <w:color w:val="auto"/>
        </w:rPr>
        <w:t>(please mark with an “X” if appropriate)</w:t>
      </w:r>
    </w:p>
    <w:p>
      <w:pPr>
        <w:spacing w:after="0" w:line="111" w:lineRule="exact"/>
        <w:rPr>
          <w:sz w:val="20"/>
          <w:szCs w:val="20"/>
          <w:color w:val="auto"/>
        </w:rPr>
      </w:pPr>
    </w:p>
    <w:p>
      <w:pPr>
        <w:ind w:left="40"/>
        <w:spacing w:after="0"/>
        <w:rPr>
          <w:sz w:val="20"/>
          <w:szCs w:val="20"/>
          <w:color w:val="auto"/>
        </w:rPr>
      </w:pPr>
      <w:r>
        <w:rPr>
          <w:rFonts w:ascii="Arial" w:cs="Arial" w:eastAsia="Arial" w:hAnsi="Arial"/>
          <w:sz w:val="19"/>
          <w:szCs w:val="19"/>
          <w:color w:val="auto"/>
        </w:rPr>
        <w:t>Non-UK issuer</w:t>
      </w:r>
    </w:p>
    <w:p>
      <w:pPr>
        <w:spacing w:after="0" w:line="33" w:lineRule="exact"/>
        <w:rPr>
          <w:sz w:val="20"/>
          <w:szCs w:val="20"/>
          <w:color w:val="auto"/>
        </w:rPr>
      </w:pPr>
    </w:p>
    <w:p>
      <w:pPr>
        <w:ind w:left="40" w:right="1920" w:hanging="1"/>
        <w:spacing w:after="0" w:line="319" w:lineRule="auto"/>
        <w:tabs>
          <w:tab w:leader="none" w:pos="260" w:val="left"/>
        </w:tabs>
        <w:numPr>
          <w:ilvl w:val="0"/>
          <w:numId w:val="1"/>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Reason for the notification </w:t>
      </w:r>
      <w:r>
        <w:rPr>
          <w:rFonts w:ascii="Arial" w:cs="Arial" w:eastAsia="Arial" w:hAnsi="Arial"/>
          <w:sz w:val="20"/>
          <w:szCs w:val="20"/>
          <w:color w:val="auto"/>
        </w:rPr>
        <w:t>(please mark the appropriate box or boxes with an “X”)</w:t>
      </w:r>
      <w:r>
        <w:rPr>
          <w:rFonts w:ascii="Arial" w:cs="Arial" w:eastAsia="Arial" w:hAnsi="Arial"/>
          <w:sz w:val="20"/>
          <w:szCs w:val="20"/>
          <w:b w:val="1"/>
          <w:bCs w:val="1"/>
          <w:color w:val="auto"/>
        </w:rPr>
        <w:t xml:space="preserve"> </w:t>
      </w:r>
      <w:r>
        <w:rPr>
          <w:rFonts w:ascii="Arial" w:cs="Arial" w:eastAsia="Arial" w:hAnsi="Arial"/>
          <w:sz w:val="18"/>
          <w:szCs w:val="18"/>
          <w:color w:val="auto"/>
        </w:rPr>
        <w:t>An acquisition or disposal of voting rights</w:t>
      </w:r>
    </w:p>
    <w:p>
      <w:pPr>
        <w:spacing w:after="0" w:line="1" w:lineRule="exact"/>
        <w:rPr>
          <w:rFonts w:ascii="Arial" w:cs="Arial" w:eastAsia="Arial" w:hAnsi="Arial"/>
          <w:sz w:val="20"/>
          <w:szCs w:val="20"/>
          <w:b w:val="1"/>
          <w:bCs w:val="1"/>
          <w:color w:val="auto"/>
        </w:rPr>
      </w:pPr>
    </w:p>
    <w:p>
      <w:pPr>
        <w:jc w:val="both"/>
        <w:ind w:left="40" w:right="5340"/>
        <w:spacing w:after="0" w:line="288" w:lineRule="auto"/>
        <w:rPr>
          <w:rFonts w:ascii="Arial" w:cs="Arial" w:eastAsia="Arial" w:hAnsi="Arial"/>
          <w:sz w:val="20"/>
          <w:szCs w:val="20"/>
          <w:b w:val="1"/>
          <w:bCs w:val="1"/>
          <w:color w:val="auto"/>
        </w:rPr>
      </w:pPr>
      <w:r>
        <w:rPr>
          <w:rFonts w:ascii="Arial" w:cs="Arial" w:eastAsia="Arial" w:hAnsi="Arial"/>
          <w:sz w:val="19"/>
          <w:szCs w:val="19"/>
          <w:color w:val="auto"/>
        </w:rPr>
        <w:t xml:space="preserve">An acquisition or disposal of financial instruments An event changing the breakdown of voting rights </w:t>
      </w:r>
      <w:r>
        <w:rPr>
          <w:rFonts w:ascii="Arial" w:cs="Arial" w:eastAsia="Arial" w:hAnsi="Arial"/>
          <w:sz w:val="17"/>
          <w:szCs w:val="17"/>
          <w:color w:val="auto"/>
        </w:rPr>
        <w:t>Other (please specify)</w:t>
      </w:r>
      <w:r>
        <w:rPr>
          <w:rFonts w:ascii="Arial" w:cs="Arial" w:eastAsia="Arial" w:hAnsi="Arial"/>
          <w:sz w:val="23"/>
          <w:szCs w:val="23"/>
          <w:color w:val="auto"/>
          <w:vertAlign w:val="superscript"/>
        </w:rPr>
        <w:t>iii</w:t>
      </w:r>
      <w:r>
        <w:rPr>
          <w:rFonts w:ascii="Arial" w:cs="Arial" w:eastAsia="Arial" w:hAnsi="Arial"/>
          <w:sz w:val="17"/>
          <w:szCs w:val="17"/>
          <w:color w:val="auto"/>
        </w:rPr>
        <w:t>:</w:t>
      </w:r>
    </w:p>
    <w:p>
      <w:pPr>
        <w:ind w:left="260" w:hanging="221"/>
        <w:spacing w:after="0"/>
        <w:tabs>
          <w:tab w:leader="none" w:pos="260" w:val="left"/>
        </w:tabs>
        <w:numPr>
          <w:ilvl w:val="0"/>
          <w:numId w:val="1"/>
        </w:numPr>
        <w:rPr>
          <w:rFonts w:ascii="Arial" w:cs="Arial" w:eastAsia="Arial" w:hAnsi="Arial"/>
          <w:sz w:val="20"/>
          <w:szCs w:val="20"/>
          <w:b w:val="1"/>
          <w:bCs w:val="1"/>
          <w:color w:val="auto"/>
        </w:rPr>
      </w:pPr>
      <w:r>
        <w:rPr>
          <w:rFonts w:ascii="Arial" w:cs="Arial" w:eastAsia="Arial" w:hAnsi="Arial"/>
          <w:sz w:val="20"/>
          <w:szCs w:val="20"/>
          <w:b w:val="1"/>
          <w:bCs w:val="1"/>
          <w:color w:val="auto"/>
        </w:rPr>
        <w:t>Details of person subject to the notification obligation</w:t>
      </w:r>
      <w:r>
        <w:rPr>
          <w:rFonts w:ascii="Arial" w:cs="Arial" w:eastAsia="Arial" w:hAnsi="Arial"/>
          <w:sz w:val="20"/>
          <w:szCs w:val="20"/>
          <w:color w:val="auto"/>
          <w:vertAlign w:val="superscript"/>
        </w:rPr>
        <w:t>iv</w:t>
      </w:r>
    </w:p>
    <w:p>
      <w:pPr>
        <w:spacing w:after="0" w:line="30" w:lineRule="exact"/>
        <w:rPr>
          <w:sz w:val="20"/>
          <w:szCs w:val="20"/>
          <w:color w:val="auto"/>
        </w:rPr>
      </w:pPr>
    </w:p>
    <w:tbl>
      <w:tblPr>
        <w:tblLayout w:type="fixed"/>
        <w:tblInd w:w="40" w:type="dxa"/>
        <w:tblCellMar>
          <w:top w:w="0" w:type="dxa"/>
          <w:left w:w="0" w:type="dxa"/>
          <w:bottom w:w="0" w:type="dxa"/>
          <w:right w:w="0" w:type="dxa"/>
        </w:tblCellMar>
      </w:tblPr>
      <w:tr>
        <w:trPr>
          <w:trHeight w:val="274"/>
        </w:trPr>
        <w:tc>
          <w:tcPr>
            <w:tcW w:w="5420" w:type="dxa"/>
            <w:vAlign w:val="bottom"/>
            <w:tcBorders>
              <w:right w:val="single" w:sz="8" w:color="auto"/>
            </w:tcBorders>
          </w:tcPr>
          <w:p>
            <w:pPr>
              <w:spacing w:after="0"/>
              <w:rPr>
                <w:sz w:val="20"/>
                <w:szCs w:val="20"/>
                <w:color w:val="auto"/>
              </w:rPr>
            </w:pPr>
            <w:r>
              <w:rPr>
                <w:rFonts w:ascii="Arial" w:cs="Arial" w:eastAsia="Arial" w:hAnsi="Arial"/>
                <w:sz w:val="19"/>
                <w:szCs w:val="19"/>
                <w:color w:val="auto"/>
              </w:rPr>
              <w:t>Name</w:t>
            </w:r>
          </w:p>
        </w:tc>
        <w:tc>
          <w:tcPr>
            <w:tcW w:w="1660" w:type="dxa"/>
            <w:vAlign w:val="bottom"/>
          </w:tcPr>
          <w:p>
            <w:pPr>
              <w:spacing w:after="0"/>
              <w:rPr>
                <w:sz w:val="20"/>
                <w:szCs w:val="20"/>
                <w:color w:val="auto"/>
              </w:rPr>
            </w:pPr>
            <w:r>
              <w:rPr>
                <w:rFonts w:ascii="Arial" w:cs="Arial" w:eastAsia="Arial" w:hAnsi="Arial"/>
                <w:sz w:val="20"/>
                <w:szCs w:val="20"/>
                <w:color w:val="auto"/>
                <w:w w:val="97"/>
              </w:rPr>
              <w:t>Novo Holdings A/S</w:t>
            </w:r>
          </w:p>
        </w:tc>
      </w:tr>
      <w:tr>
        <w:trPr>
          <w:trHeight w:val="281"/>
        </w:trPr>
        <w:tc>
          <w:tcPr>
            <w:tcW w:w="5420" w:type="dxa"/>
            <w:vAlign w:val="bottom"/>
            <w:tcBorders>
              <w:right w:val="single" w:sz="8" w:color="auto"/>
            </w:tcBorders>
          </w:tcPr>
          <w:p>
            <w:pPr>
              <w:spacing w:after="0"/>
              <w:rPr>
                <w:sz w:val="20"/>
                <w:szCs w:val="20"/>
                <w:color w:val="auto"/>
              </w:rPr>
            </w:pPr>
            <w:r>
              <w:rPr>
                <w:rFonts w:ascii="Arial" w:cs="Arial" w:eastAsia="Arial" w:hAnsi="Arial"/>
                <w:sz w:val="19"/>
                <w:szCs w:val="19"/>
                <w:color w:val="auto"/>
              </w:rPr>
              <w:t>City and country of registered office (if applicable)</w:t>
            </w:r>
          </w:p>
        </w:tc>
        <w:tc>
          <w:tcPr>
            <w:tcW w:w="1660" w:type="dxa"/>
            <w:vAlign w:val="bottom"/>
          </w:tcPr>
          <w:p>
            <w:pPr>
              <w:spacing w:after="0"/>
              <w:rPr>
                <w:sz w:val="24"/>
                <w:szCs w:val="24"/>
                <w:color w:val="auto"/>
              </w:rPr>
            </w:pPr>
          </w:p>
        </w:tc>
      </w:tr>
      <w:tr>
        <w:trPr>
          <w:trHeight w:val="25"/>
        </w:trPr>
        <w:tc>
          <w:tcPr>
            <w:tcW w:w="5420" w:type="dxa"/>
            <w:vAlign w:val="bottom"/>
            <w:tcBorders>
              <w:right w:val="single" w:sz="8" w:color="auto"/>
            </w:tcBorders>
          </w:tcPr>
          <w:p>
            <w:pPr>
              <w:spacing w:after="0"/>
              <w:rPr>
                <w:sz w:val="2"/>
                <w:szCs w:val="2"/>
                <w:color w:val="auto"/>
              </w:rPr>
            </w:pPr>
          </w:p>
        </w:tc>
        <w:tc>
          <w:tcPr>
            <w:tcW w:w="1660" w:type="dxa"/>
            <w:vAlign w:val="bottom"/>
          </w:tcPr>
          <w:p>
            <w:pPr>
              <w:spacing w:after="0"/>
              <w:rPr>
                <w:sz w:val="2"/>
                <w:szCs w:val="2"/>
                <w:color w:val="auto"/>
              </w:rPr>
            </w:pPr>
          </w:p>
        </w:tc>
      </w:tr>
    </w:tbl>
    <w:p>
      <w:pPr>
        <w:ind w:left="40" w:right="4900" w:hanging="1"/>
        <w:spacing w:after="0" w:line="319" w:lineRule="auto"/>
        <w:tabs>
          <w:tab w:leader="none" w:pos="260" w:val="left"/>
        </w:tabs>
        <w:numPr>
          <w:ilvl w:val="0"/>
          <w:numId w:val="2"/>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Full name of shareholder(s) </w:t>
      </w:r>
      <w:r>
        <w:rPr>
          <w:rFonts w:ascii="Arial" w:cs="Arial" w:eastAsia="Arial" w:hAnsi="Arial"/>
          <w:sz w:val="20"/>
          <w:szCs w:val="20"/>
          <w:color w:val="auto"/>
        </w:rPr>
        <w:t>(if different from 3.)</w:t>
      </w:r>
      <w:r>
        <w:rPr>
          <w:rFonts w:ascii="Arial" w:cs="Arial" w:eastAsia="Arial" w:hAnsi="Arial"/>
          <w:sz w:val="20"/>
          <w:szCs w:val="20"/>
          <w:color w:val="auto"/>
          <w:vertAlign w:val="superscript"/>
        </w:rPr>
        <w:t>v</w:t>
      </w:r>
      <w:r>
        <w:rPr>
          <w:rFonts w:ascii="Arial" w:cs="Arial" w:eastAsia="Arial" w:hAnsi="Arial"/>
          <w:sz w:val="20"/>
          <w:szCs w:val="20"/>
          <w:b w:val="1"/>
          <w:bCs w:val="1"/>
          <w:color w:val="auto"/>
        </w:rPr>
        <w:t xml:space="preserve"> </w:t>
      </w:r>
      <w:r>
        <w:rPr>
          <w:rFonts w:ascii="Arial" w:cs="Arial" w:eastAsia="Arial" w:hAnsi="Arial"/>
          <w:sz w:val="18"/>
          <w:szCs w:val="18"/>
          <w:color w:val="auto"/>
        </w:rPr>
        <w:t>Name</w:t>
      </w:r>
    </w:p>
    <w:p>
      <w:pPr>
        <w:ind w:left="40"/>
        <w:spacing w:after="0"/>
        <w:rPr>
          <w:rFonts w:ascii="Arial" w:cs="Arial" w:eastAsia="Arial" w:hAnsi="Arial"/>
          <w:sz w:val="20"/>
          <w:szCs w:val="20"/>
          <w:b w:val="1"/>
          <w:bCs w:val="1"/>
          <w:color w:val="auto"/>
        </w:rPr>
      </w:pPr>
      <w:r>
        <w:rPr>
          <w:rFonts w:ascii="Arial" w:cs="Arial" w:eastAsia="Arial" w:hAnsi="Arial"/>
          <w:sz w:val="19"/>
          <w:szCs w:val="19"/>
          <w:color w:val="auto"/>
        </w:rPr>
        <w:t>City and country of registered office (if applicable)</w:t>
      </w:r>
    </w:p>
    <w:p>
      <w:pPr>
        <w:spacing w:after="0" w:line="32" w:lineRule="exact"/>
        <w:rPr>
          <w:rFonts w:ascii="Arial" w:cs="Arial" w:eastAsia="Arial" w:hAnsi="Arial"/>
          <w:sz w:val="20"/>
          <w:szCs w:val="20"/>
          <w:b w:val="1"/>
          <w:bCs w:val="1"/>
          <w:color w:val="auto"/>
        </w:rPr>
      </w:pPr>
    </w:p>
    <w:p>
      <w:pPr>
        <w:ind w:left="260" w:hanging="221"/>
        <w:spacing w:after="0"/>
        <w:tabs>
          <w:tab w:leader="none" w:pos="260" w:val="left"/>
        </w:tabs>
        <w:numPr>
          <w:ilvl w:val="0"/>
          <w:numId w:val="2"/>
        </w:numPr>
        <w:rPr>
          <w:rFonts w:ascii="Arial" w:cs="Arial" w:eastAsia="Arial" w:hAnsi="Arial"/>
          <w:sz w:val="20"/>
          <w:szCs w:val="20"/>
          <w:b w:val="1"/>
          <w:bCs w:val="1"/>
          <w:color w:val="auto"/>
        </w:rPr>
      </w:pPr>
      <w:r>
        <w:rPr>
          <w:rFonts w:ascii="Arial" w:cs="Arial" w:eastAsia="Arial" w:hAnsi="Arial"/>
          <w:sz w:val="20"/>
          <w:szCs w:val="20"/>
          <w:b w:val="1"/>
          <w:bCs w:val="1"/>
          <w:color w:val="auto"/>
        </w:rPr>
        <w:t>Date on which the threshold was crossed or reached</w:t>
      </w:r>
      <w:r>
        <w:rPr>
          <w:rFonts w:ascii="Arial" w:cs="Arial" w:eastAsia="Arial" w:hAnsi="Arial"/>
          <w:sz w:val="20"/>
          <w:szCs w:val="20"/>
          <w:color w:val="auto"/>
          <w:vertAlign w:val="superscript"/>
        </w:rPr>
        <w:t>vi</w:t>
      </w:r>
      <w:r>
        <w:rPr>
          <w:rFonts w:ascii="Arial" w:cs="Arial" w:eastAsia="Arial" w:hAnsi="Arial"/>
          <w:sz w:val="20"/>
          <w:szCs w:val="20"/>
          <w:b w:val="1"/>
          <w:bCs w:val="1"/>
          <w:color w:val="auto"/>
        </w:rPr>
        <w:t xml:space="preserve">: </w:t>
      </w:r>
      <w:r>
        <w:rPr>
          <w:rFonts w:ascii="Arial" w:cs="Arial" w:eastAsia="Arial" w:hAnsi="Arial"/>
          <w:sz w:val="20"/>
          <w:szCs w:val="20"/>
          <w:color w:val="auto"/>
        </w:rPr>
        <w:t>July 22, 2020</w:t>
      </w:r>
    </w:p>
    <w:p>
      <w:pPr>
        <w:spacing w:after="0" w:line="67" w:lineRule="exact"/>
        <w:rPr>
          <w:sz w:val="20"/>
          <w:szCs w:val="20"/>
          <w:color w:val="auto"/>
        </w:rPr>
      </w:pPr>
    </w:p>
    <w:tbl>
      <w:tblPr>
        <w:tblLayout w:type="fixed"/>
        <w:tblInd w:w="40" w:type="dxa"/>
        <w:tblCellMar>
          <w:top w:w="0" w:type="dxa"/>
          <w:left w:w="0" w:type="dxa"/>
          <w:bottom w:w="0" w:type="dxa"/>
          <w:right w:w="0" w:type="dxa"/>
        </w:tblCellMar>
      </w:tblPr>
      <w:tr>
        <w:trPr>
          <w:trHeight w:val="261"/>
        </w:trPr>
        <w:tc>
          <w:tcPr>
            <w:tcW w:w="4960" w:type="dxa"/>
            <w:vAlign w:val="bottom"/>
          </w:tcPr>
          <w:p>
            <w:pPr>
              <w:spacing w:after="0"/>
              <w:rPr>
                <w:sz w:val="20"/>
                <w:szCs w:val="20"/>
                <w:color w:val="auto"/>
              </w:rPr>
            </w:pPr>
            <w:r>
              <w:rPr>
                <w:rFonts w:ascii="Arial" w:cs="Arial" w:eastAsia="Arial" w:hAnsi="Arial"/>
                <w:sz w:val="20"/>
                <w:szCs w:val="20"/>
                <w:b w:val="1"/>
                <w:bCs w:val="1"/>
                <w:color w:val="auto"/>
              </w:rPr>
              <w:t>6. Date on which issuer notified (DD/MM/YYYY):</w:t>
            </w:r>
          </w:p>
        </w:tc>
        <w:tc>
          <w:tcPr>
            <w:tcW w:w="1640" w:type="dxa"/>
            <w:vAlign w:val="bottom"/>
          </w:tcPr>
          <w:p>
            <w:pPr>
              <w:ind w:left="460"/>
              <w:spacing w:after="0"/>
              <w:rPr>
                <w:sz w:val="20"/>
                <w:szCs w:val="20"/>
                <w:color w:val="auto"/>
              </w:rPr>
            </w:pPr>
            <w:r>
              <w:rPr>
                <w:rFonts w:ascii="Arial" w:cs="Arial" w:eastAsia="Arial" w:hAnsi="Arial"/>
                <w:sz w:val="20"/>
                <w:szCs w:val="20"/>
                <w:color w:val="auto"/>
                <w:w w:val="97"/>
              </w:rPr>
              <w:t>July 22, 2020</w:t>
            </w:r>
          </w:p>
        </w:tc>
      </w:tr>
    </w:tbl>
    <w:p>
      <w:pPr>
        <w:spacing w:after="0" w:line="36"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auto"/>
        </w:rPr>
        <w:t>7. Total positions of person(s) subject to the notification obligation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20"/>
          <w:szCs w:val="20"/>
          <w:color w:val="auto"/>
        </w:rPr>
        <w:t>X</w:t>
      </w:r>
    </w:p>
    <w:p>
      <w:pPr>
        <w:spacing w:after="0" w:line="3462" w:lineRule="exact"/>
        <w:rPr>
          <w:sz w:val="20"/>
          <w:szCs w:val="20"/>
          <w:color w:val="auto"/>
        </w:rPr>
      </w:pPr>
    </w:p>
    <w:p>
      <w:pPr>
        <w:sectPr>
          <w:pgSz w:w="11900" w:h="16838" w:orient="portrait"/>
          <w:cols w:equalWidth="0" w:num="2">
            <w:col w:w="9520" w:space="720"/>
            <w:col w:w="400"/>
          </w:cols>
          <w:pgMar w:left="320" w:top="1440" w:right="939" w:bottom="1440" w:gutter="0" w:footer="0" w:header="0"/>
          <w:type w:val="continuous"/>
        </w:sectPr>
      </w:pPr>
    </w:p>
    <w:tbl>
      <w:tblPr>
        <w:tblLayout w:type="fixed"/>
        <w:tblInd w:w="0" w:type="dxa"/>
        <w:tblCellMar>
          <w:top w:w="0" w:type="dxa"/>
          <w:left w:w="0" w:type="dxa"/>
          <w:bottom w:w="0" w:type="dxa"/>
          <w:right w:w="0" w:type="dxa"/>
        </w:tblCellMar>
      </w:tblPr>
      <w:tr>
        <w:trPr>
          <w:trHeight w:val="232"/>
        </w:trPr>
        <w:tc>
          <w:tcPr>
            <w:tcW w:w="2160" w:type="dxa"/>
            <w:vAlign w:val="bottom"/>
            <w:tcBorders>
              <w:top w:val="single" w:sz="8" w:color="auto"/>
              <w:right w:val="single" w:sz="8" w:color="auto"/>
            </w:tcBorders>
          </w:tcPr>
          <w:p>
            <w:pPr>
              <w:spacing w:after="0"/>
              <w:rPr>
                <w:sz w:val="20"/>
                <w:szCs w:val="20"/>
                <w:color w:val="auto"/>
              </w:rPr>
            </w:pPr>
          </w:p>
        </w:tc>
        <w:tc>
          <w:tcPr>
            <w:tcW w:w="21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 of voting rights</w:t>
            </w:r>
          </w:p>
        </w:tc>
        <w:tc>
          <w:tcPr>
            <w:tcW w:w="23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 of voting rights through</w:t>
            </w:r>
          </w:p>
        </w:tc>
        <w:tc>
          <w:tcPr>
            <w:tcW w:w="214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Total of both in % (8.A +</w:t>
            </w:r>
          </w:p>
        </w:tc>
        <w:tc>
          <w:tcPr>
            <w:tcW w:w="1880" w:type="dxa"/>
            <w:vAlign w:val="bottom"/>
            <w:tcBorders>
              <w:top w:val="single" w:sz="8" w:color="auto"/>
            </w:tcBorders>
            <w:vMerge w:val="restart"/>
          </w:tcPr>
          <w:p>
            <w:pPr>
              <w:ind w:left="20"/>
              <w:spacing w:after="0"/>
              <w:rPr>
                <w:sz w:val="20"/>
                <w:szCs w:val="20"/>
                <w:color w:val="auto"/>
              </w:rPr>
            </w:pPr>
            <w:r>
              <w:rPr>
                <w:rFonts w:ascii="Arial" w:cs="Arial" w:eastAsia="Arial" w:hAnsi="Arial"/>
                <w:sz w:val="18"/>
                <w:szCs w:val="18"/>
                <w:color w:val="auto"/>
              </w:rPr>
              <w:t>Total number of voting</w:t>
            </w:r>
          </w:p>
        </w:tc>
        <w:tc>
          <w:tcPr>
            <w:tcW w:w="0" w:type="dxa"/>
            <w:vAlign w:val="bottom"/>
          </w:tcPr>
          <w:p>
            <w:pPr>
              <w:spacing w:after="0"/>
              <w:rPr>
                <w:sz w:val="1"/>
                <w:szCs w:val="1"/>
                <w:color w:val="auto"/>
              </w:rPr>
            </w:pPr>
          </w:p>
        </w:tc>
      </w:tr>
      <w:tr>
        <w:trPr>
          <w:trHeight w:val="92"/>
        </w:trPr>
        <w:tc>
          <w:tcPr>
            <w:tcW w:w="2160" w:type="dxa"/>
            <w:vAlign w:val="bottom"/>
            <w:tcBorders>
              <w:right w:val="single" w:sz="8" w:color="auto"/>
            </w:tcBorders>
          </w:tcPr>
          <w:p>
            <w:pPr>
              <w:spacing w:after="0"/>
              <w:rPr>
                <w:sz w:val="7"/>
                <w:szCs w:val="7"/>
                <w:color w:val="auto"/>
              </w:rPr>
            </w:pPr>
          </w:p>
        </w:tc>
        <w:tc>
          <w:tcPr>
            <w:tcW w:w="21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attached to shares (total</w:t>
            </w:r>
          </w:p>
        </w:tc>
        <w:tc>
          <w:tcPr>
            <w:tcW w:w="2320" w:type="dxa"/>
            <w:vAlign w:val="bottom"/>
            <w:tcBorders>
              <w:right w:val="single" w:sz="8" w:color="auto"/>
            </w:tcBorders>
            <w:vMerge w:val="restart"/>
          </w:tcPr>
          <w:p>
            <w:pPr>
              <w:ind w:left="300"/>
              <w:spacing w:after="0"/>
              <w:rPr>
                <w:sz w:val="20"/>
                <w:szCs w:val="20"/>
                <w:color w:val="auto"/>
              </w:rPr>
            </w:pPr>
            <w:r>
              <w:rPr>
                <w:rFonts w:ascii="Arial" w:cs="Arial" w:eastAsia="Arial" w:hAnsi="Arial"/>
                <w:sz w:val="18"/>
                <w:szCs w:val="18"/>
                <w:color w:val="auto"/>
              </w:rPr>
              <w:t>financial instruments</w:t>
            </w:r>
          </w:p>
        </w:tc>
        <w:tc>
          <w:tcPr>
            <w:tcW w:w="2140" w:type="dxa"/>
            <w:vAlign w:val="bottom"/>
            <w:tcBorders>
              <w:right w:val="single" w:sz="8" w:color="auto"/>
            </w:tcBorders>
            <w:vMerge w:val="continue"/>
          </w:tcPr>
          <w:p>
            <w:pPr>
              <w:spacing w:after="0"/>
              <w:rPr>
                <w:sz w:val="7"/>
                <w:szCs w:val="7"/>
                <w:color w:val="auto"/>
              </w:rPr>
            </w:pPr>
          </w:p>
        </w:tc>
        <w:tc>
          <w:tcPr>
            <w:tcW w:w="18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6"/>
        </w:trPr>
        <w:tc>
          <w:tcPr>
            <w:tcW w:w="2160" w:type="dxa"/>
            <w:vAlign w:val="bottom"/>
            <w:tcBorders>
              <w:right w:val="single" w:sz="8" w:color="auto"/>
            </w:tcBorders>
          </w:tcPr>
          <w:p>
            <w:pPr>
              <w:spacing w:after="0"/>
              <w:rPr>
                <w:sz w:val="14"/>
                <w:szCs w:val="14"/>
                <w:color w:val="auto"/>
              </w:rPr>
            </w:pPr>
          </w:p>
        </w:tc>
        <w:tc>
          <w:tcPr>
            <w:tcW w:w="2140" w:type="dxa"/>
            <w:vAlign w:val="bottom"/>
            <w:tcBorders>
              <w:right w:val="single" w:sz="8" w:color="auto"/>
            </w:tcBorders>
            <w:vMerge w:val="continue"/>
          </w:tcPr>
          <w:p>
            <w:pPr>
              <w:spacing w:after="0"/>
              <w:rPr>
                <w:sz w:val="14"/>
                <w:szCs w:val="14"/>
                <w:color w:val="auto"/>
              </w:rPr>
            </w:pPr>
          </w:p>
        </w:tc>
        <w:tc>
          <w:tcPr>
            <w:tcW w:w="2320" w:type="dxa"/>
            <w:vAlign w:val="bottom"/>
            <w:tcBorders>
              <w:right w:val="single" w:sz="8" w:color="auto"/>
            </w:tcBorders>
            <w:vMerge w:val="continue"/>
          </w:tcPr>
          <w:p>
            <w:pPr>
              <w:spacing w:after="0"/>
              <w:rPr>
                <w:sz w:val="14"/>
                <w:szCs w:val="14"/>
                <w:color w:val="auto"/>
              </w:rPr>
            </w:pPr>
          </w:p>
        </w:tc>
        <w:tc>
          <w:tcPr>
            <w:tcW w:w="2140" w:type="dxa"/>
            <w:vAlign w:val="bottom"/>
            <w:tcBorders>
              <w:right w:val="single" w:sz="8" w:color="auto"/>
            </w:tcBorders>
          </w:tcPr>
          <w:p>
            <w:pPr>
              <w:jc w:val="center"/>
              <w:spacing w:after="0" w:line="166" w:lineRule="exact"/>
              <w:rPr>
                <w:sz w:val="20"/>
                <w:szCs w:val="20"/>
                <w:color w:val="auto"/>
              </w:rPr>
            </w:pPr>
            <w:r>
              <w:rPr>
                <w:rFonts w:ascii="Arial" w:cs="Arial" w:eastAsia="Arial" w:hAnsi="Arial"/>
                <w:sz w:val="18"/>
                <w:szCs w:val="18"/>
                <w:color w:val="auto"/>
                <w:w w:val="96"/>
              </w:rPr>
              <w:t>8.B)</w:t>
            </w:r>
          </w:p>
        </w:tc>
        <w:tc>
          <w:tcPr>
            <w:tcW w:w="1880" w:type="dxa"/>
            <w:vAlign w:val="bottom"/>
          </w:tcPr>
          <w:p>
            <w:pPr>
              <w:ind w:left="20"/>
              <w:spacing w:after="0" w:line="166" w:lineRule="exact"/>
              <w:rPr>
                <w:sz w:val="20"/>
                <w:szCs w:val="20"/>
                <w:color w:val="auto"/>
              </w:rPr>
            </w:pPr>
            <w:r>
              <w:rPr>
                <w:rFonts w:ascii="Arial" w:cs="Arial" w:eastAsia="Arial" w:hAnsi="Arial"/>
                <w:sz w:val="18"/>
                <w:szCs w:val="18"/>
                <w:color w:val="auto"/>
              </w:rPr>
              <w:t>rights of issuer</w:t>
            </w:r>
            <w:r>
              <w:rPr>
                <w:rFonts w:ascii="Arial" w:cs="Arial" w:eastAsia="Arial" w:hAnsi="Arial"/>
                <w:sz w:val="18"/>
                <w:szCs w:val="18"/>
                <w:color w:val="auto"/>
                <w:vertAlign w:val="superscript"/>
              </w:rPr>
              <w:t>vii</w:t>
            </w:r>
          </w:p>
        </w:tc>
        <w:tc>
          <w:tcPr>
            <w:tcW w:w="0" w:type="dxa"/>
            <w:vAlign w:val="bottom"/>
          </w:tcPr>
          <w:p>
            <w:pPr>
              <w:spacing w:after="0"/>
              <w:rPr>
                <w:sz w:val="1"/>
                <w:szCs w:val="1"/>
                <w:color w:val="auto"/>
              </w:rPr>
            </w:pPr>
          </w:p>
        </w:tc>
      </w:tr>
      <w:tr>
        <w:trPr>
          <w:trHeight w:val="175"/>
        </w:trPr>
        <w:tc>
          <w:tcPr>
            <w:tcW w:w="2160" w:type="dxa"/>
            <w:vAlign w:val="bottom"/>
            <w:tcBorders>
              <w:bottom w:val="single" w:sz="8" w:color="auto"/>
              <w:right w:val="single" w:sz="8" w:color="auto"/>
            </w:tcBorders>
          </w:tcPr>
          <w:p>
            <w:pPr>
              <w:spacing w:after="0"/>
              <w:rPr>
                <w:sz w:val="15"/>
                <w:szCs w:val="15"/>
                <w:color w:val="auto"/>
              </w:rPr>
            </w:pPr>
          </w:p>
        </w:tc>
        <w:tc>
          <w:tcPr>
            <w:tcW w:w="2140" w:type="dxa"/>
            <w:vAlign w:val="bottom"/>
            <w:tcBorders>
              <w:bottom w:val="single" w:sz="8" w:color="auto"/>
              <w:right w:val="single" w:sz="8" w:color="auto"/>
            </w:tcBorders>
          </w:tcPr>
          <w:p>
            <w:pPr>
              <w:jc w:val="center"/>
              <w:spacing w:after="0" w:line="176" w:lineRule="exact"/>
              <w:rPr>
                <w:sz w:val="20"/>
                <w:szCs w:val="20"/>
                <w:color w:val="auto"/>
              </w:rPr>
            </w:pPr>
            <w:r>
              <w:rPr>
                <w:rFonts w:ascii="Arial" w:cs="Arial" w:eastAsia="Arial" w:hAnsi="Arial"/>
                <w:sz w:val="18"/>
                <w:szCs w:val="18"/>
                <w:color w:val="auto"/>
                <w:w w:val="99"/>
              </w:rPr>
              <w:t>of 8. A)</w:t>
            </w:r>
          </w:p>
        </w:tc>
        <w:tc>
          <w:tcPr>
            <w:tcW w:w="2320" w:type="dxa"/>
            <w:vAlign w:val="bottom"/>
            <w:tcBorders>
              <w:bottom w:val="single" w:sz="8" w:color="auto"/>
              <w:right w:val="single" w:sz="8" w:color="auto"/>
            </w:tcBorders>
          </w:tcPr>
          <w:p>
            <w:pPr>
              <w:jc w:val="center"/>
              <w:spacing w:after="0" w:line="176" w:lineRule="exact"/>
              <w:rPr>
                <w:sz w:val="20"/>
                <w:szCs w:val="20"/>
                <w:color w:val="auto"/>
              </w:rPr>
            </w:pPr>
            <w:r>
              <w:rPr>
                <w:rFonts w:ascii="Arial" w:cs="Arial" w:eastAsia="Arial" w:hAnsi="Arial"/>
                <w:sz w:val="18"/>
                <w:szCs w:val="18"/>
                <w:color w:val="auto"/>
                <w:w w:val="99"/>
              </w:rPr>
              <w:t>(total of 8.B 1 + 8.B 2)</w:t>
            </w:r>
          </w:p>
        </w:tc>
        <w:tc>
          <w:tcPr>
            <w:tcW w:w="2140" w:type="dxa"/>
            <w:vAlign w:val="bottom"/>
            <w:tcBorders>
              <w:bottom w:val="single" w:sz="8" w:color="auto"/>
              <w:right w:val="single" w:sz="8" w:color="auto"/>
            </w:tcBorders>
          </w:tcPr>
          <w:p>
            <w:pPr>
              <w:spacing w:after="0"/>
              <w:rPr>
                <w:sz w:val="15"/>
                <w:szCs w:val="15"/>
                <w:color w:val="auto"/>
              </w:rPr>
            </w:pPr>
          </w:p>
        </w:tc>
        <w:tc>
          <w:tcPr>
            <w:tcW w:w="18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21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Resulting situation on the</w:t>
            </w:r>
          </w:p>
        </w:tc>
        <w:tc>
          <w:tcPr>
            <w:tcW w:w="2140" w:type="dxa"/>
            <w:vAlign w:val="bottom"/>
            <w:tcBorders>
              <w:right w:val="single" w:sz="8" w:color="auto"/>
            </w:tcBorders>
            <w:vMerge w:val="restart"/>
          </w:tcPr>
          <w:p>
            <w:pPr>
              <w:jc w:val="right"/>
              <w:ind w:right="1248"/>
              <w:spacing w:after="0"/>
              <w:rPr>
                <w:sz w:val="20"/>
                <w:szCs w:val="20"/>
                <w:color w:val="auto"/>
              </w:rPr>
            </w:pPr>
            <w:r>
              <w:rPr>
                <w:rFonts w:ascii="Arial" w:cs="Arial" w:eastAsia="Arial" w:hAnsi="Arial"/>
                <w:sz w:val="20"/>
                <w:szCs w:val="20"/>
                <w:color w:val="auto"/>
                <w:w w:val="98"/>
              </w:rPr>
              <w:t>5.1364%</w:t>
            </w:r>
          </w:p>
        </w:tc>
        <w:tc>
          <w:tcPr>
            <w:tcW w:w="2320" w:type="dxa"/>
            <w:vAlign w:val="bottom"/>
            <w:tcBorders>
              <w:right w:val="single" w:sz="8" w:color="auto"/>
            </w:tcBorders>
          </w:tcPr>
          <w:p>
            <w:pPr>
              <w:spacing w:after="0"/>
              <w:rPr>
                <w:sz w:val="19"/>
                <w:szCs w:val="19"/>
                <w:color w:val="auto"/>
              </w:rPr>
            </w:pPr>
          </w:p>
        </w:tc>
        <w:tc>
          <w:tcPr>
            <w:tcW w:w="2140" w:type="dxa"/>
            <w:vAlign w:val="bottom"/>
            <w:tcBorders>
              <w:right w:val="single" w:sz="8" w:color="auto"/>
            </w:tcBorders>
            <w:vMerge w:val="restart"/>
          </w:tcPr>
          <w:p>
            <w:pPr>
              <w:jc w:val="right"/>
              <w:ind w:right="1247"/>
              <w:spacing w:after="0"/>
              <w:rPr>
                <w:sz w:val="20"/>
                <w:szCs w:val="20"/>
                <w:color w:val="auto"/>
              </w:rPr>
            </w:pPr>
            <w:r>
              <w:rPr>
                <w:rFonts w:ascii="Arial" w:cs="Arial" w:eastAsia="Arial" w:hAnsi="Arial"/>
                <w:sz w:val="20"/>
                <w:szCs w:val="20"/>
                <w:color w:val="auto"/>
                <w:w w:val="98"/>
              </w:rPr>
              <w:t>5.1364%</w:t>
            </w:r>
          </w:p>
        </w:tc>
        <w:tc>
          <w:tcPr>
            <w:tcW w:w="1880" w:type="dxa"/>
            <w:vAlign w:val="bottom"/>
            <w:vMerge w:val="restart"/>
          </w:tcPr>
          <w:p>
            <w:pPr>
              <w:ind w:left="20"/>
              <w:spacing w:after="0"/>
              <w:rPr>
                <w:sz w:val="20"/>
                <w:szCs w:val="20"/>
                <w:color w:val="auto"/>
              </w:rPr>
            </w:pPr>
            <w:r>
              <w:rPr>
                <w:rFonts w:ascii="Arial" w:cs="Arial" w:eastAsia="Arial" w:hAnsi="Arial"/>
                <w:sz w:val="20"/>
                <w:szCs w:val="20"/>
                <w:color w:val="auto"/>
              </w:rPr>
              <w:t>414,278,294</w:t>
            </w:r>
          </w:p>
        </w:tc>
        <w:tc>
          <w:tcPr>
            <w:tcW w:w="0" w:type="dxa"/>
            <w:vAlign w:val="bottom"/>
          </w:tcPr>
          <w:p>
            <w:pPr>
              <w:spacing w:after="0"/>
              <w:rPr>
                <w:sz w:val="1"/>
                <w:szCs w:val="1"/>
                <w:color w:val="auto"/>
              </w:rPr>
            </w:pPr>
          </w:p>
        </w:tc>
      </w:tr>
      <w:tr>
        <w:trPr>
          <w:trHeight w:val="203"/>
        </w:trPr>
        <w:tc>
          <w:tcPr>
            <w:tcW w:w="2160" w:type="dxa"/>
            <w:vAlign w:val="bottom"/>
            <w:tcBorders>
              <w:right w:val="single" w:sz="8" w:color="auto"/>
            </w:tcBorders>
          </w:tcPr>
          <w:p>
            <w:pPr>
              <w:ind w:left="40"/>
              <w:spacing w:after="0" w:line="202" w:lineRule="exact"/>
              <w:rPr>
                <w:sz w:val="20"/>
                <w:szCs w:val="20"/>
                <w:color w:val="auto"/>
              </w:rPr>
            </w:pPr>
            <w:r>
              <w:rPr>
                <w:rFonts w:ascii="Arial" w:cs="Arial" w:eastAsia="Arial" w:hAnsi="Arial"/>
                <w:sz w:val="18"/>
                <w:szCs w:val="18"/>
                <w:color w:val="auto"/>
              </w:rPr>
              <w:t>date on which threshold</w:t>
            </w:r>
          </w:p>
        </w:tc>
        <w:tc>
          <w:tcPr>
            <w:tcW w:w="2140" w:type="dxa"/>
            <w:vAlign w:val="bottom"/>
            <w:tcBorders>
              <w:right w:val="single" w:sz="8" w:color="auto"/>
            </w:tcBorders>
            <w:vMerge w:val="continue"/>
          </w:tcPr>
          <w:p>
            <w:pPr>
              <w:spacing w:after="0"/>
              <w:rPr>
                <w:sz w:val="17"/>
                <w:szCs w:val="17"/>
                <w:color w:val="auto"/>
              </w:rPr>
            </w:pPr>
          </w:p>
        </w:tc>
        <w:tc>
          <w:tcPr>
            <w:tcW w:w="2320" w:type="dxa"/>
            <w:vAlign w:val="bottom"/>
            <w:tcBorders>
              <w:right w:val="single" w:sz="8" w:color="auto"/>
            </w:tcBorders>
          </w:tcPr>
          <w:p>
            <w:pPr>
              <w:spacing w:after="0"/>
              <w:rPr>
                <w:sz w:val="17"/>
                <w:szCs w:val="17"/>
                <w:color w:val="auto"/>
              </w:rPr>
            </w:pPr>
          </w:p>
        </w:tc>
        <w:tc>
          <w:tcPr>
            <w:tcW w:w="2140" w:type="dxa"/>
            <w:vAlign w:val="bottom"/>
            <w:tcBorders>
              <w:right w:val="single" w:sz="8" w:color="auto"/>
            </w:tcBorders>
            <w:vMerge w:val="continue"/>
          </w:tcPr>
          <w:p>
            <w:pPr>
              <w:spacing w:after="0"/>
              <w:rPr>
                <w:sz w:val="17"/>
                <w:szCs w:val="17"/>
                <w:color w:val="auto"/>
              </w:rPr>
            </w:pPr>
          </w:p>
        </w:tc>
        <w:tc>
          <w:tcPr>
            <w:tcW w:w="18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1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was crossed or reached</w:t>
            </w:r>
          </w:p>
        </w:tc>
        <w:tc>
          <w:tcPr>
            <w:tcW w:w="2140" w:type="dxa"/>
            <w:vAlign w:val="bottom"/>
            <w:tcBorders>
              <w:bottom w:val="single" w:sz="8" w:color="auto"/>
              <w:right w:val="single" w:sz="8" w:color="auto"/>
            </w:tcBorders>
          </w:tcPr>
          <w:p>
            <w:pPr>
              <w:spacing w:after="0"/>
              <w:rPr>
                <w:sz w:val="19"/>
                <w:szCs w:val="19"/>
                <w:color w:val="auto"/>
              </w:rPr>
            </w:pPr>
          </w:p>
        </w:tc>
        <w:tc>
          <w:tcPr>
            <w:tcW w:w="2320" w:type="dxa"/>
            <w:vAlign w:val="bottom"/>
            <w:tcBorders>
              <w:bottom w:val="single" w:sz="8" w:color="auto"/>
              <w:right w:val="single" w:sz="8" w:color="auto"/>
            </w:tcBorders>
          </w:tcPr>
          <w:p>
            <w:pPr>
              <w:spacing w:after="0"/>
              <w:rPr>
                <w:sz w:val="19"/>
                <w:szCs w:val="19"/>
                <w:color w:val="auto"/>
              </w:rPr>
            </w:pPr>
          </w:p>
        </w:tc>
        <w:tc>
          <w:tcPr>
            <w:tcW w:w="2140" w:type="dxa"/>
            <w:vAlign w:val="bottom"/>
            <w:tcBorders>
              <w:bottom w:val="single" w:sz="8" w:color="auto"/>
              <w:right w:val="single" w:sz="8" w:color="auto"/>
            </w:tcBorders>
          </w:tcPr>
          <w:p>
            <w:pPr>
              <w:spacing w:after="0"/>
              <w:rPr>
                <w:sz w:val="19"/>
                <w:szCs w:val="19"/>
                <w:color w:val="auto"/>
              </w:rPr>
            </w:pPr>
          </w:p>
        </w:tc>
        <w:tc>
          <w:tcPr>
            <w:tcW w:w="18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21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Position of previous</w:t>
            </w:r>
          </w:p>
        </w:tc>
        <w:tc>
          <w:tcPr>
            <w:tcW w:w="2140" w:type="dxa"/>
            <w:vAlign w:val="bottom"/>
            <w:tcBorders>
              <w:right w:val="single" w:sz="8" w:color="auto"/>
            </w:tcBorders>
          </w:tcPr>
          <w:p>
            <w:pPr>
              <w:spacing w:after="0"/>
              <w:rPr>
                <w:sz w:val="21"/>
                <w:szCs w:val="21"/>
                <w:color w:val="auto"/>
              </w:rPr>
            </w:pPr>
          </w:p>
        </w:tc>
        <w:tc>
          <w:tcPr>
            <w:tcW w:w="2320" w:type="dxa"/>
            <w:vAlign w:val="bottom"/>
            <w:tcBorders>
              <w:right w:val="single" w:sz="8" w:color="auto"/>
            </w:tcBorders>
          </w:tcPr>
          <w:p>
            <w:pPr>
              <w:spacing w:after="0"/>
              <w:rPr>
                <w:sz w:val="21"/>
                <w:szCs w:val="21"/>
                <w:color w:val="auto"/>
              </w:rPr>
            </w:pPr>
          </w:p>
        </w:tc>
        <w:tc>
          <w:tcPr>
            <w:tcW w:w="2140" w:type="dxa"/>
            <w:vAlign w:val="bottom"/>
            <w:tcBorders>
              <w:right w:val="single" w:sz="8" w:color="auto"/>
            </w:tcBorders>
          </w:tcPr>
          <w:p>
            <w:pPr>
              <w:spacing w:after="0"/>
              <w:rPr>
                <w:sz w:val="21"/>
                <w:szCs w:val="21"/>
                <w:color w:val="auto"/>
              </w:rPr>
            </w:pPr>
          </w:p>
        </w:tc>
        <w:tc>
          <w:tcPr>
            <w:tcW w:w="1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1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notification (if</w:t>
            </w:r>
          </w:p>
        </w:tc>
        <w:tc>
          <w:tcPr>
            <w:tcW w:w="2140" w:type="dxa"/>
            <w:vAlign w:val="bottom"/>
            <w:tcBorders>
              <w:right w:val="single" w:sz="8" w:color="auto"/>
            </w:tcBorders>
          </w:tcPr>
          <w:p>
            <w:pPr>
              <w:spacing w:after="0"/>
              <w:rPr>
                <w:sz w:val="18"/>
                <w:szCs w:val="18"/>
                <w:color w:val="auto"/>
              </w:rPr>
            </w:pPr>
          </w:p>
        </w:tc>
        <w:tc>
          <w:tcPr>
            <w:tcW w:w="2320" w:type="dxa"/>
            <w:vAlign w:val="bottom"/>
            <w:tcBorders>
              <w:right w:val="single" w:sz="8" w:color="auto"/>
            </w:tcBorders>
          </w:tcPr>
          <w:p>
            <w:pPr>
              <w:spacing w:after="0"/>
              <w:rPr>
                <w:sz w:val="18"/>
                <w:szCs w:val="18"/>
                <w:color w:val="auto"/>
              </w:rPr>
            </w:pPr>
          </w:p>
        </w:tc>
        <w:tc>
          <w:tcPr>
            <w:tcW w:w="2140" w:type="dxa"/>
            <w:vAlign w:val="bottom"/>
            <w:tcBorders>
              <w:right w:val="single" w:sz="8" w:color="auto"/>
            </w:tcBorders>
          </w:tcPr>
          <w:p>
            <w:pPr>
              <w:spacing w:after="0"/>
              <w:rPr>
                <w:sz w:val="18"/>
                <w:szCs w:val="18"/>
                <w:color w:val="auto"/>
              </w:rPr>
            </w:pP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1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applicable)</w:t>
            </w:r>
          </w:p>
        </w:tc>
        <w:tc>
          <w:tcPr>
            <w:tcW w:w="2140" w:type="dxa"/>
            <w:vAlign w:val="bottom"/>
            <w:tcBorders>
              <w:right w:val="single" w:sz="8" w:color="auto"/>
            </w:tcBorders>
          </w:tcPr>
          <w:p>
            <w:pPr>
              <w:spacing w:after="0"/>
              <w:rPr>
                <w:sz w:val="18"/>
                <w:szCs w:val="18"/>
                <w:color w:val="auto"/>
              </w:rPr>
            </w:pPr>
          </w:p>
        </w:tc>
        <w:tc>
          <w:tcPr>
            <w:tcW w:w="2320" w:type="dxa"/>
            <w:vAlign w:val="bottom"/>
            <w:tcBorders>
              <w:right w:val="single" w:sz="8" w:color="auto"/>
            </w:tcBorders>
          </w:tcPr>
          <w:p>
            <w:pPr>
              <w:spacing w:after="0"/>
              <w:rPr>
                <w:sz w:val="18"/>
                <w:szCs w:val="18"/>
                <w:color w:val="auto"/>
              </w:rPr>
            </w:pPr>
          </w:p>
        </w:tc>
        <w:tc>
          <w:tcPr>
            <w:tcW w:w="2140" w:type="dxa"/>
            <w:vAlign w:val="bottom"/>
            <w:tcBorders>
              <w:right w:val="single" w:sz="8" w:color="auto"/>
            </w:tcBorders>
          </w:tcPr>
          <w:p>
            <w:pPr>
              <w:spacing w:after="0"/>
              <w:rPr>
                <w:sz w:val="18"/>
                <w:szCs w:val="18"/>
                <w:color w:val="auto"/>
              </w:rPr>
            </w:pP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16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3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1052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640"/>
          </w:cols>
          <w:pgMar w:left="320" w:top="1440" w:right="939" w:bottom="1440" w:gutter="0" w:footer="0" w:header="0"/>
          <w:type w:val="continuous"/>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1563370</wp:posOffset>
            </wp:positionV>
            <wp:extent cx="6755130" cy="22371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755130" cy="2237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60" w:hanging="221"/>
        <w:spacing w:after="0"/>
        <w:tabs>
          <w:tab w:leader="none" w:pos="260" w:val="left"/>
        </w:tabs>
        <w:numPr>
          <w:ilvl w:val="0"/>
          <w:numId w:val="3"/>
        </w:numPr>
        <w:rPr>
          <w:rFonts w:ascii="Arial" w:cs="Arial" w:eastAsia="Arial" w:hAnsi="Arial"/>
          <w:sz w:val="20"/>
          <w:szCs w:val="20"/>
          <w:b w:val="1"/>
          <w:bCs w:val="1"/>
          <w:color w:val="auto"/>
        </w:rPr>
      </w:pPr>
      <w:r>
        <w:rPr>
          <w:rFonts w:ascii="Arial" w:cs="Arial" w:eastAsia="Arial" w:hAnsi="Arial"/>
          <w:sz w:val="20"/>
          <w:szCs w:val="20"/>
          <w:b w:val="1"/>
          <w:bCs w:val="1"/>
          <w:color w:val="auto"/>
        </w:rPr>
        <w:t>Notified details of the resulting situation on the date on which the threshold was crossed or reached</w:t>
      </w:r>
      <w:r>
        <w:rPr>
          <w:rFonts w:ascii="Arial" w:cs="Arial" w:eastAsia="Arial" w:hAnsi="Arial"/>
          <w:sz w:val="20"/>
          <w:szCs w:val="20"/>
          <w:color w:val="auto"/>
          <w:vertAlign w:val="superscript"/>
        </w:rPr>
        <w:t>viii</w:t>
      </w:r>
    </w:p>
    <w:p>
      <w:pPr>
        <w:spacing w:after="0" w:line="67" w:lineRule="exact"/>
        <w:rPr>
          <w:rFonts w:ascii="Arial" w:cs="Arial" w:eastAsia="Arial" w:hAnsi="Arial"/>
          <w:sz w:val="20"/>
          <w:szCs w:val="20"/>
          <w:b w:val="1"/>
          <w:bCs w:val="1"/>
          <w:color w:val="auto"/>
        </w:rPr>
      </w:pPr>
    </w:p>
    <w:p>
      <w:pPr>
        <w:ind w:left="40"/>
        <w:spacing w:after="0"/>
        <w:rPr>
          <w:rFonts w:ascii="Arial" w:cs="Arial" w:eastAsia="Arial" w:hAnsi="Arial"/>
          <w:sz w:val="20"/>
          <w:szCs w:val="20"/>
          <w:b w:val="1"/>
          <w:bCs w:val="1"/>
          <w:color w:val="auto"/>
        </w:rPr>
      </w:pPr>
      <w:r>
        <w:rPr>
          <w:rFonts w:ascii="Arial" w:cs="Arial" w:eastAsia="Arial" w:hAnsi="Arial"/>
          <w:sz w:val="20"/>
          <w:szCs w:val="20"/>
          <w:b w:val="1"/>
          <w:bCs w:val="1"/>
          <w:color w:val="auto"/>
        </w:rPr>
        <w:t>A: Voting rights attached to shares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26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Class/type of</w:t>
            </w:r>
          </w:p>
        </w:tc>
        <w:tc>
          <w:tcPr>
            <w:tcW w:w="220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Number of voting rights</w:t>
            </w:r>
            <w:r>
              <w:rPr>
                <w:rFonts w:ascii="Arial" w:cs="Arial" w:eastAsia="Arial" w:hAnsi="Arial"/>
                <w:sz w:val="18"/>
                <w:szCs w:val="18"/>
                <w:color w:val="auto"/>
                <w:vertAlign w:val="superscript"/>
              </w:rPr>
              <w:t>ix</w:t>
            </w:r>
          </w:p>
        </w:tc>
        <w:tc>
          <w:tcPr>
            <w:tcW w:w="1940" w:type="dxa"/>
            <w:vAlign w:val="bottom"/>
            <w:tcBorders>
              <w:top w:val="single" w:sz="8" w:color="auto"/>
              <w:right w:val="single" w:sz="8" w:color="auto"/>
            </w:tcBorders>
          </w:tcPr>
          <w:p>
            <w:pPr>
              <w:spacing w:after="0"/>
              <w:rPr>
                <w:sz w:val="19"/>
                <w:szCs w:val="19"/>
                <w:color w:val="auto"/>
              </w:rPr>
            </w:pPr>
          </w:p>
        </w:tc>
        <w:tc>
          <w:tcPr>
            <w:tcW w:w="226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 of voting rights</w:t>
            </w:r>
          </w:p>
        </w:tc>
        <w:tc>
          <w:tcPr>
            <w:tcW w:w="19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50"/>
        </w:trPr>
        <w:tc>
          <w:tcPr>
            <w:tcW w:w="226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b w:val="1"/>
                <w:bCs w:val="1"/>
                <w:color w:val="auto"/>
              </w:rPr>
              <w:t>shares</w:t>
            </w:r>
          </w:p>
        </w:tc>
        <w:tc>
          <w:tcPr>
            <w:tcW w:w="20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940" w:type="dxa"/>
            <w:vAlign w:val="bottom"/>
            <w:tcBorders>
              <w:bottom w:val="single" w:sz="8" w:color="auto"/>
              <w:right w:val="single" w:sz="8" w:color="auto"/>
            </w:tcBorders>
          </w:tcPr>
          <w:p>
            <w:pPr>
              <w:spacing w:after="0"/>
              <w:rPr>
                <w:sz w:val="4"/>
                <w:szCs w:val="4"/>
                <w:color w:val="auto"/>
              </w:rPr>
            </w:pPr>
          </w:p>
        </w:tc>
        <w:tc>
          <w:tcPr>
            <w:tcW w:w="2260" w:type="dxa"/>
            <w:vAlign w:val="bottom"/>
            <w:tcBorders>
              <w:bottom w:val="single" w:sz="8" w:color="auto"/>
            </w:tcBorders>
          </w:tcPr>
          <w:p>
            <w:pPr>
              <w:spacing w:after="0"/>
              <w:rPr>
                <w:sz w:val="4"/>
                <w:szCs w:val="4"/>
                <w:color w:val="auto"/>
              </w:rPr>
            </w:pPr>
          </w:p>
        </w:tc>
        <w:tc>
          <w:tcPr>
            <w:tcW w:w="19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260" w:type="dxa"/>
            <w:vAlign w:val="bottom"/>
            <w:tcBorders>
              <w:right w:val="single" w:sz="8" w:color="auto"/>
            </w:tcBorders>
            <w:vMerge w:val="continue"/>
          </w:tcPr>
          <w:p>
            <w:pPr>
              <w:spacing w:after="0"/>
              <w:rPr>
                <w:sz w:val="14"/>
                <w:szCs w:val="14"/>
                <w:color w:val="auto"/>
              </w:rPr>
            </w:pPr>
          </w:p>
        </w:tc>
        <w:tc>
          <w:tcPr>
            <w:tcW w:w="20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rPr>
              <w:t>Direct</w:t>
            </w:r>
          </w:p>
        </w:tc>
        <w:tc>
          <w:tcPr>
            <w:tcW w:w="160" w:type="dxa"/>
            <w:vAlign w:val="bottom"/>
          </w:tcPr>
          <w:p>
            <w:pPr>
              <w:spacing w:after="0"/>
              <w:rPr>
                <w:sz w:val="14"/>
                <w:szCs w:val="14"/>
                <w:color w:val="auto"/>
              </w:rPr>
            </w:pPr>
          </w:p>
        </w:tc>
        <w:tc>
          <w:tcPr>
            <w:tcW w:w="1940" w:type="dxa"/>
            <w:vAlign w:val="bottom"/>
            <w:tcBorders>
              <w:right w:val="single" w:sz="8" w:color="auto"/>
            </w:tcBorders>
            <w:vMerge w:val="restart"/>
          </w:tcPr>
          <w:p>
            <w:pPr>
              <w:jc w:val="center"/>
              <w:ind w:right="102"/>
              <w:spacing w:after="0"/>
              <w:rPr>
                <w:sz w:val="20"/>
                <w:szCs w:val="20"/>
                <w:color w:val="auto"/>
              </w:rPr>
            </w:pPr>
            <w:r>
              <w:rPr>
                <w:rFonts w:ascii="Arial" w:cs="Arial" w:eastAsia="Arial" w:hAnsi="Arial"/>
                <w:sz w:val="18"/>
                <w:szCs w:val="18"/>
                <w:b w:val="1"/>
                <w:bCs w:val="1"/>
                <w:color w:val="auto"/>
                <w:w w:val="98"/>
              </w:rPr>
              <w:t>Indirect</w:t>
            </w:r>
          </w:p>
        </w:tc>
        <w:tc>
          <w:tcPr>
            <w:tcW w:w="22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rPr>
              <w:t>Direct</w:t>
            </w:r>
          </w:p>
        </w:tc>
        <w:tc>
          <w:tcPr>
            <w:tcW w:w="1980" w:type="dxa"/>
            <w:vAlign w:val="bottom"/>
            <w:vMerge w:val="restart"/>
          </w:tcPr>
          <w:p>
            <w:pPr>
              <w:jc w:val="center"/>
              <w:spacing w:after="0"/>
              <w:rPr>
                <w:sz w:val="20"/>
                <w:szCs w:val="20"/>
                <w:color w:val="auto"/>
              </w:rPr>
            </w:pPr>
            <w:r>
              <w:rPr>
                <w:rFonts w:ascii="Arial" w:cs="Arial" w:eastAsia="Arial" w:hAnsi="Arial"/>
                <w:sz w:val="18"/>
                <w:szCs w:val="18"/>
                <w:b w:val="1"/>
                <w:bCs w:val="1"/>
                <w:color w:val="auto"/>
              </w:rPr>
              <w:t>Indirect</w:t>
            </w:r>
          </w:p>
        </w:tc>
        <w:tc>
          <w:tcPr>
            <w:tcW w:w="0" w:type="dxa"/>
            <w:vAlign w:val="bottom"/>
          </w:tcPr>
          <w:p>
            <w:pPr>
              <w:spacing w:after="0"/>
              <w:rPr>
                <w:sz w:val="1"/>
                <w:szCs w:val="1"/>
                <w:color w:val="auto"/>
              </w:rPr>
            </w:pPr>
          </w:p>
        </w:tc>
      </w:tr>
      <w:tr>
        <w:trPr>
          <w:trHeight w:val="68"/>
        </w:trPr>
        <w:tc>
          <w:tcPr>
            <w:tcW w:w="226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ISIN code (if possible)</w:t>
            </w:r>
          </w:p>
        </w:tc>
        <w:tc>
          <w:tcPr>
            <w:tcW w:w="2040" w:type="dxa"/>
            <w:vAlign w:val="bottom"/>
            <w:tcBorders>
              <w:right w:val="single" w:sz="8" w:color="auto"/>
            </w:tcBorders>
            <w:vMerge w:val="continue"/>
          </w:tcPr>
          <w:p>
            <w:pPr>
              <w:spacing w:after="0"/>
              <w:rPr>
                <w:sz w:val="5"/>
                <w:szCs w:val="5"/>
                <w:color w:val="auto"/>
              </w:rPr>
            </w:pPr>
          </w:p>
        </w:tc>
        <w:tc>
          <w:tcPr>
            <w:tcW w:w="160" w:type="dxa"/>
            <w:vAlign w:val="bottom"/>
          </w:tcPr>
          <w:p>
            <w:pPr>
              <w:spacing w:after="0"/>
              <w:rPr>
                <w:sz w:val="5"/>
                <w:szCs w:val="5"/>
                <w:color w:val="auto"/>
              </w:rPr>
            </w:pPr>
          </w:p>
        </w:tc>
        <w:tc>
          <w:tcPr>
            <w:tcW w:w="1940" w:type="dxa"/>
            <w:vAlign w:val="bottom"/>
            <w:tcBorders>
              <w:right w:val="single" w:sz="8" w:color="auto"/>
            </w:tcBorders>
            <w:vMerge w:val="continue"/>
          </w:tcPr>
          <w:p>
            <w:pPr>
              <w:spacing w:after="0"/>
              <w:rPr>
                <w:sz w:val="5"/>
                <w:szCs w:val="5"/>
                <w:color w:val="auto"/>
              </w:rPr>
            </w:pPr>
          </w:p>
        </w:tc>
        <w:tc>
          <w:tcPr>
            <w:tcW w:w="2260" w:type="dxa"/>
            <w:vAlign w:val="bottom"/>
            <w:tcBorders>
              <w:right w:val="single" w:sz="8" w:color="auto"/>
            </w:tcBorders>
            <w:vMerge w:val="continue"/>
          </w:tcPr>
          <w:p>
            <w:pPr>
              <w:spacing w:after="0"/>
              <w:rPr>
                <w:sz w:val="5"/>
                <w:szCs w:val="5"/>
                <w:color w:val="auto"/>
              </w:rPr>
            </w:pPr>
          </w:p>
        </w:tc>
        <w:tc>
          <w:tcPr>
            <w:tcW w:w="19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7"/>
        </w:trPr>
        <w:tc>
          <w:tcPr>
            <w:tcW w:w="2260" w:type="dxa"/>
            <w:vAlign w:val="bottom"/>
            <w:tcBorders>
              <w:right w:val="single" w:sz="8" w:color="auto"/>
            </w:tcBorders>
            <w:vMerge w:val="continue"/>
          </w:tcPr>
          <w:p>
            <w:pPr>
              <w:spacing w:after="0"/>
              <w:rPr>
                <w:sz w:val="14"/>
                <w:szCs w:val="14"/>
                <w:color w:val="auto"/>
              </w:rPr>
            </w:pPr>
          </w:p>
        </w:tc>
        <w:tc>
          <w:tcPr>
            <w:tcW w:w="20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(Art 9 of Directive</w:t>
            </w:r>
          </w:p>
        </w:tc>
        <w:tc>
          <w:tcPr>
            <w:tcW w:w="160" w:type="dxa"/>
            <w:vAlign w:val="bottom"/>
          </w:tcPr>
          <w:p>
            <w:pPr>
              <w:spacing w:after="0"/>
              <w:rPr>
                <w:sz w:val="14"/>
                <w:szCs w:val="14"/>
                <w:color w:val="auto"/>
              </w:rPr>
            </w:pPr>
          </w:p>
        </w:tc>
        <w:tc>
          <w:tcPr>
            <w:tcW w:w="1940" w:type="dxa"/>
            <w:vAlign w:val="bottom"/>
            <w:tcBorders>
              <w:right w:val="single" w:sz="8" w:color="auto"/>
            </w:tcBorders>
          </w:tcPr>
          <w:p>
            <w:pPr>
              <w:jc w:val="center"/>
              <w:ind w:right="102"/>
              <w:spacing w:after="0"/>
              <w:rPr>
                <w:sz w:val="20"/>
                <w:szCs w:val="20"/>
                <w:color w:val="auto"/>
              </w:rPr>
            </w:pPr>
            <w:r>
              <w:rPr>
                <w:rFonts w:ascii="Arial" w:cs="Arial" w:eastAsia="Arial" w:hAnsi="Arial"/>
                <w:sz w:val="14"/>
                <w:szCs w:val="14"/>
                <w:color w:val="auto"/>
              </w:rPr>
              <w:t>(Art 10 of Directive</w:t>
            </w:r>
          </w:p>
        </w:tc>
        <w:tc>
          <w:tcPr>
            <w:tcW w:w="22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(Art 9 of Directive 2004/109/EC)</w:t>
            </w:r>
          </w:p>
        </w:tc>
        <w:tc>
          <w:tcPr>
            <w:tcW w:w="1980" w:type="dxa"/>
            <w:vAlign w:val="bottom"/>
          </w:tcPr>
          <w:p>
            <w:pPr>
              <w:jc w:val="center"/>
              <w:spacing w:after="0"/>
              <w:rPr>
                <w:sz w:val="20"/>
                <w:szCs w:val="20"/>
                <w:color w:val="auto"/>
              </w:rPr>
            </w:pPr>
            <w:r>
              <w:rPr>
                <w:rFonts w:ascii="Arial" w:cs="Arial" w:eastAsia="Arial" w:hAnsi="Arial"/>
                <w:sz w:val="14"/>
                <w:szCs w:val="14"/>
                <w:color w:val="auto"/>
              </w:rPr>
              <w:t>(Art 10 of Directive</w:t>
            </w:r>
          </w:p>
        </w:tc>
        <w:tc>
          <w:tcPr>
            <w:tcW w:w="0" w:type="dxa"/>
            <w:vAlign w:val="bottom"/>
          </w:tcPr>
          <w:p>
            <w:pPr>
              <w:spacing w:after="0"/>
              <w:rPr>
                <w:sz w:val="1"/>
                <w:szCs w:val="1"/>
                <w:color w:val="auto"/>
              </w:rPr>
            </w:pPr>
          </w:p>
        </w:tc>
      </w:tr>
      <w:tr>
        <w:trPr>
          <w:trHeight w:val="178"/>
        </w:trPr>
        <w:tc>
          <w:tcPr>
            <w:tcW w:w="2260" w:type="dxa"/>
            <w:vAlign w:val="bottom"/>
            <w:tcBorders>
              <w:bottom w:val="single" w:sz="8" w:color="auto"/>
              <w:right w:val="single" w:sz="8" w:color="auto"/>
            </w:tcBorders>
          </w:tcPr>
          <w:p>
            <w:pPr>
              <w:spacing w:after="0"/>
              <w:rPr>
                <w:sz w:val="15"/>
                <w:szCs w:val="15"/>
                <w:color w:val="auto"/>
              </w:rPr>
            </w:pPr>
          </w:p>
        </w:tc>
        <w:tc>
          <w:tcPr>
            <w:tcW w:w="2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2004/109/EC) (DTR5.1)</w:t>
            </w:r>
          </w:p>
        </w:tc>
        <w:tc>
          <w:tcPr>
            <w:tcW w:w="160" w:type="dxa"/>
            <w:vAlign w:val="bottom"/>
            <w:tcBorders>
              <w:bottom w:val="single" w:sz="8" w:color="auto"/>
            </w:tcBorders>
          </w:tcPr>
          <w:p>
            <w:pPr>
              <w:spacing w:after="0"/>
              <w:rPr>
                <w:sz w:val="15"/>
                <w:szCs w:val="15"/>
                <w:color w:val="auto"/>
              </w:rPr>
            </w:pPr>
          </w:p>
        </w:tc>
        <w:tc>
          <w:tcPr>
            <w:tcW w:w="1940" w:type="dxa"/>
            <w:vAlign w:val="bottom"/>
            <w:tcBorders>
              <w:bottom w:val="single" w:sz="8" w:color="auto"/>
              <w:right w:val="single" w:sz="8" w:color="auto"/>
            </w:tcBorders>
          </w:tcPr>
          <w:p>
            <w:pPr>
              <w:jc w:val="center"/>
              <w:ind w:right="102"/>
              <w:spacing w:after="0"/>
              <w:rPr>
                <w:sz w:val="20"/>
                <w:szCs w:val="20"/>
                <w:color w:val="auto"/>
              </w:rPr>
            </w:pPr>
            <w:r>
              <w:rPr>
                <w:rFonts w:ascii="Arial" w:cs="Arial" w:eastAsia="Arial" w:hAnsi="Arial"/>
                <w:sz w:val="14"/>
                <w:szCs w:val="14"/>
                <w:color w:val="auto"/>
              </w:rPr>
              <w:t>2004/109/EC) (DTR5.2.1)</w:t>
            </w:r>
          </w:p>
        </w:tc>
        <w:tc>
          <w:tcPr>
            <w:tcW w:w="2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(DTR5.1)</w:t>
            </w:r>
          </w:p>
        </w:tc>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2004/109/EC) (DTR5.2.1)</w:t>
            </w:r>
          </w:p>
        </w:tc>
        <w:tc>
          <w:tcPr>
            <w:tcW w:w="0" w:type="dxa"/>
            <w:vAlign w:val="bottom"/>
          </w:tcPr>
          <w:p>
            <w:pPr>
              <w:spacing w:after="0"/>
              <w:rPr>
                <w:sz w:val="1"/>
                <w:szCs w:val="1"/>
                <w:color w:val="auto"/>
              </w:rPr>
            </w:pPr>
          </w:p>
        </w:tc>
      </w:tr>
      <w:tr>
        <w:trPr>
          <w:trHeight w:val="260"/>
        </w:trPr>
        <w:tc>
          <w:tcPr>
            <w:tcW w:w="226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rPr>
              <w:t>Ordinary Shares (0.1p)</w:t>
            </w:r>
          </w:p>
        </w:tc>
        <w:tc>
          <w:tcPr>
            <w:tcW w:w="2040" w:type="dxa"/>
            <w:vAlign w:val="bottom"/>
            <w:tcBorders>
              <w:right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1940" w:type="dxa"/>
            <w:vAlign w:val="bottom"/>
            <w:tcBorders>
              <w:right w:val="single" w:sz="8" w:color="auto"/>
            </w:tcBorders>
          </w:tcPr>
          <w:p>
            <w:pPr>
              <w:spacing w:after="0"/>
              <w:rPr>
                <w:sz w:val="22"/>
                <w:szCs w:val="22"/>
                <w:color w:val="auto"/>
              </w:rPr>
            </w:pPr>
          </w:p>
        </w:tc>
        <w:tc>
          <w:tcPr>
            <w:tcW w:w="2260" w:type="dxa"/>
            <w:vAlign w:val="bottom"/>
            <w:tcBorders>
              <w:right w:val="single" w:sz="8" w:color="auto"/>
            </w:tcBorders>
          </w:tcPr>
          <w:p>
            <w:pPr>
              <w:spacing w:after="0"/>
              <w:rPr>
                <w:sz w:val="22"/>
                <w:szCs w:val="22"/>
                <w:color w:val="auto"/>
              </w:rPr>
            </w:pPr>
          </w:p>
        </w:tc>
        <w:tc>
          <w:tcPr>
            <w:tcW w:w="1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260" w:type="dxa"/>
            <w:vAlign w:val="bottom"/>
            <w:tcBorders>
              <w:right w:val="single" w:sz="8" w:color="auto"/>
            </w:tcBorders>
            <w:vMerge w:val="restart"/>
          </w:tcPr>
          <w:p>
            <w:pPr>
              <w:ind w:left="40"/>
              <w:spacing w:after="0"/>
              <w:rPr>
                <w:sz w:val="20"/>
                <w:szCs w:val="20"/>
                <w:color w:val="auto"/>
              </w:rPr>
            </w:pPr>
            <w:r>
              <w:rPr>
                <w:rFonts w:ascii="Arial" w:cs="Arial" w:eastAsia="Arial" w:hAnsi="Arial"/>
                <w:sz w:val="20"/>
                <w:szCs w:val="20"/>
                <w:color w:val="auto"/>
              </w:rPr>
              <w:t>GB00B06GSH43</w:t>
            </w:r>
          </w:p>
        </w:tc>
        <w:tc>
          <w:tcPr>
            <w:tcW w:w="20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6,464,065</w:t>
            </w:r>
          </w:p>
        </w:tc>
        <w:tc>
          <w:tcPr>
            <w:tcW w:w="160" w:type="dxa"/>
            <w:vAlign w:val="bottom"/>
          </w:tcPr>
          <w:p>
            <w:pPr>
              <w:spacing w:after="0"/>
              <w:rPr>
                <w:sz w:val="21"/>
                <w:szCs w:val="21"/>
                <w:color w:val="auto"/>
              </w:rPr>
            </w:pPr>
          </w:p>
        </w:tc>
        <w:tc>
          <w:tcPr>
            <w:tcW w:w="1940" w:type="dxa"/>
            <w:vAlign w:val="bottom"/>
            <w:tcBorders>
              <w:right w:val="single" w:sz="8" w:color="auto"/>
            </w:tcBorders>
          </w:tcPr>
          <w:p>
            <w:pPr>
              <w:spacing w:after="0"/>
              <w:rPr>
                <w:sz w:val="21"/>
                <w:szCs w:val="21"/>
                <w:color w:val="auto"/>
              </w:rPr>
            </w:pPr>
          </w:p>
        </w:tc>
        <w:tc>
          <w:tcPr>
            <w:tcW w:w="226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1.5603%</w:t>
            </w:r>
          </w:p>
        </w:tc>
        <w:tc>
          <w:tcPr>
            <w:tcW w:w="1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260" w:type="dxa"/>
            <w:vAlign w:val="bottom"/>
            <w:tcBorders>
              <w:right w:val="single" w:sz="8" w:color="auto"/>
            </w:tcBorders>
            <w:vMerge w:val="continue"/>
          </w:tcPr>
          <w:p>
            <w:pPr>
              <w:spacing w:after="0"/>
              <w:rPr>
                <w:sz w:val="19"/>
                <w:szCs w:val="19"/>
                <w:color w:val="auto"/>
              </w:rPr>
            </w:pPr>
          </w:p>
        </w:tc>
        <w:tc>
          <w:tcPr>
            <w:tcW w:w="204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940" w:type="dxa"/>
            <w:vAlign w:val="bottom"/>
            <w:tcBorders>
              <w:right w:val="single" w:sz="8" w:color="auto"/>
            </w:tcBorders>
          </w:tcPr>
          <w:p>
            <w:pPr>
              <w:spacing w:after="0"/>
              <w:rPr>
                <w:sz w:val="19"/>
                <w:szCs w:val="19"/>
                <w:color w:val="auto"/>
              </w:rPr>
            </w:pPr>
          </w:p>
        </w:tc>
        <w:tc>
          <w:tcPr>
            <w:tcW w:w="2260" w:type="dxa"/>
            <w:vAlign w:val="bottom"/>
            <w:tcBorders>
              <w:right w:val="single" w:sz="8" w:color="auto"/>
            </w:tcBorders>
          </w:tcPr>
          <w:p>
            <w:pPr>
              <w:spacing w:after="0"/>
              <w:rPr>
                <w:sz w:val="19"/>
                <w:szCs w:val="19"/>
                <w:color w:val="auto"/>
              </w:rPr>
            </w:pPr>
          </w:p>
        </w:tc>
        <w:tc>
          <w:tcPr>
            <w:tcW w:w="1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2260" w:type="dxa"/>
            <w:vAlign w:val="bottom"/>
            <w:tcBorders>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226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rPr>
              <w:t>ADSs</w:t>
            </w:r>
          </w:p>
        </w:tc>
        <w:tc>
          <w:tcPr>
            <w:tcW w:w="2040" w:type="dxa"/>
            <w:vAlign w:val="bottom"/>
            <w:tcBorders>
              <w:right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1940" w:type="dxa"/>
            <w:vAlign w:val="bottom"/>
            <w:tcBorders>
              <w:right w:val="single" w:sz="8" w:color="auto"/>
            </w:tcBorders>
          </w:tcPr>
          <w:p>
            <w:pPr>
              <w:spacing w:after="0"/>
              <w:rPr>
                <w:sz w:val="22"/>
                <w:szCs w:val="22"/>
                <w:color w:val="auto"/>
              </w:rPr>
            </w:pPr>
          </w:p>
        </w:tc>
        <w:tc>
          <w:tcPr>
            <w:tcW w:w="2260" w:type="dxa"/>
            <w:vAlign w:val="bottom"/>
            <w:tcBorders>
              <w:right w:val="single" w:sz="8" w:color="auto"/>
            </w:tcBorders>
          </w:tcPr>
          <w:p>
            <w:pPr>
              <w:spacing w:after="0"/>
              <w:rPr>
                <w:sz w:val="22"/>
                <w:szCs w:val="22"/>
                <w:color w:val="auto"/>
              </w:rPr>
            </w:pPr>
          </w:p>
        </w:tc>
        <w:tc>
          <w:tcPr>
            <w:tcW w:w="1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260" w:type="dxa"/>
            <w:vAlign w:val="bottom"/>
            <w:tcBorders>
              <w:right w:val="single" w:sz="8" w:color="auto"/>
            </w:tcBorders>
            <w:vMerge w:val="restart"/>
          </w:tcPr>
          <w:p>
            <w:pPr>
              <w:ind w:left="40"/>
              <w:spacing w:after="0"/>
              <w:rPr>
                <w:sz w:val="20"/>
                <w:szCs w:val="20"/>
                <w:color w:val="auto"/>
              </w:rPr>
            </w:pPr>
            <w:r>
              <w:rPr>
                <w:rFonts w:ascii="Arial" w:cs="Arial" w:eastAsia="Arial" w:hAnsi="Arial"/>
                <w:sz w:val="20"/>
                <w:szCs w:val="20"/>
                <w:color w:val="auto"/>
              </w:rPr>
              <w:t>US9250501064</w:t>
            </w:r>
          </w:p>
        </w:tc>
        <w:tc>
          <w:tcPr>
            <w:tcW w:w="20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14,814,808</w:t>
            </w:r>
          </w:p>
        </w:tc>
        <w:tc>
          <w:tcPr>
            <w:tcW w:w="160" w:type="dxa"/>
            <w:vAlign w:val="bottom"/>
          </w:tcPr>
          <w:p>
            <w:pPr>
              <w:spacing w:after="0"/>
              <w:rPr>
                <w:sz w:val="21"/>
                <w:szCs w:val="21"/>
                <w:color w:val="auto"/>
              </w:rPr>
            </w:pPr>
          </w:p>
        </w:tc>
        <w:tc>
          <w:tcPr>
            <w:tcW w:w="1940" w:type="dxa"/>
            <w:vAlign w:val="bottom"/>
            <w:tcBorders>
              <w:right w:val="single" w:sz="8" w:color="auto"/>
            </w:tcBorders>
          </w:tcPr>
          <w:p>
            <w:pPr>
              <w:spacing w:after="0"/>
              <w:rPr>
                <w:sz w:val="21"/>
                <w:szCs w:val="21"/>
                <w:color w:val="auto"/>
              </w:rPr>
            </w:pPr>
          </w:p>
        </w:tc>
        <w:tc>
          <w:tcPr>
            <w:tcW w:w="226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3.5761%</w:t>
            </w:r>
          </w:p>
        </w:tc>
        <w:tc>
          <w:tcPr>
            <w:tcW w:w="1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260" w:type="dxa"/>
            <w:vAlign w:val="bottom"/>
            <w:tcBorders>
              <w:right w:val="single" w:sz="8" w:color="auto"/>
            </w:tcBorders>
            <w:vMerge w:val="continue"/>
          </w:tcPr>
          <w:p>
            <w:pPr>
              <w:spacing w:after="0"/>
              <w:rPr>
                <w:sz w:val="19"/>
                <w:szCs w:val="19"/>
                <w:color w:val="auto"/>
              </w:rPr>
            </w:pPr>
          </w:p>
        </w:tc>
        <w:tc>
          <w:tcPr>
            <w:tcW w:w="204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940" w:type="dxa"/>
            <w:vAlign w:val="bottom"/>
            <w:tcBorders>
              <w:right w:val="single" w:sz="8" w:color="auto"/>
            </w:tcBorders>
          </w:tcPr>
          <w:p>
            <w:pPr>
              <w:spacing w:after="0"/>
              <w:rPr>
                <w:sz w:val="19"/>
                <w:szCs w:val="19"/>
                <w:color w:val="auto"/>
              </w:rPr>
            </w:pPr>
          </w:p>
        </w:tc>
        <w:tc>
          <w:tcPr>
            <w:tcW w:w="2260" w:type="dxa"/>
            <w:vAlign w:val="bottom"/>
            <w:tcBorders>
              <w:right w:val="single" w:sz="8" w:color="auto"/>
            </w:tcBorders>
          </w:tcPr>
          <w:p>
            <w:pPr>
              <w:spacing w:after="0"/>
              <w:rPr>
                <w:sz w:val="19"/>
                <w:szCs w:val="19"/>
                <w:color w:val="auto"/>
              </w:rPr>
            </w:pPr>
          </w:p>
        </w:tc>
        <w:tc>
          <w:tcPr>
            <w:tcW w:w="1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2260" w:type="dxa"/>
            <w:vAlign w:val="bottom"/>
            <w:tcBorders>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c>
          <w:tcPr>
            <w:tcW w:w="2100" w:type="dxa"/>
            <w:vAlign w:val="bottom"/>
            <w:tcBorders>
              <w:bottom w:val="single" w:sz="8" w:color="auto"/>
              <w:right w:val="single" w:sz="8" w:color="auto"/>
            </w:tcBorders>
            <w:gridSpan w:val="2"/>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260" w:type="dxa"/>
            <w:vAlign w:val="bottom"/>
            <w:tcBorders>
              <w:bottom w:val="single" w:sz="8" w:color="auto"/>
              <w:right w:val="single" w:sz="8" w:color="auto"/>
            </w:tcBorders>
          </w:tcPr>
          <w:p>
            <w:pPr>
              <w:spacing w:after="0"/>
              <w:rPr>
                <w:sz w:val="17"/>
                <w:szCs w:val="17"/>
                <w:color w:val="auto"/>
              </w:rPr>
            </w:pPr>
          </w:p>
        </w:tc>
        <w:tc>
          <w:tcPr>
            <w:tcW w:w="2040" w:type="dxa"/>
            <w:vAlign w:val="bottom"/>
            <w:tcBorders>
              <w:bottom w:val="single" w:sz="8" w:color="auto"/>
              <w:right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940" w:type="dxa"/>
            <w:vAlign w:val="bottom"/>
            <w:tcBorders>
              <w:bottom w:val="single" w:sz="8" w:color="auto"/>
              <w:right w:val="single" w:sz="8" w:color="auto"/>
            </w:tcBorders>
          </w:tcPr>
          <w:p>
            <w:pPr>
              <w:spacing w:after="0"/>
              <w:rPr>
                <w:sz w:val="17"/>
                <w:szCs w:val="17"/>
                <w:color w:val="auto"/>
              </w:rPr>
            </w:pPr>
          </w:p>
        </w:tc>
        <w:tc>
          <w:tcPr>
            <w:tcW w:w="2260" w:type="dxa"/>
            <w:vAlign w:val="bottom"/>
            <w:tcBorders>
              <w:bottom w:val="single" w:sz="8" w:color="auto"/>
              <w:right w:val="single" w:sz="8" w:color="auto"/>
            </w:tcBorders>
          </w:tcPr>
          <w:p>
            <w:pPr>
              <w:spacing w:after="0"/>
              <w:rPr>
                <w:sz w:val="17"/>
                <w:szCs w:val="17"/>
                <w:color w:val="auto"/>
              </w:rPr>
            </w:pPr>
          </w:p>
        </w:tc>
        <w:tc>
          <w:tcPr>
            <w:tcW w:w="19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9"/>
        </w:trPr>
        <w:tc>
          <w:tcPr>
            <w:tcW w:w="22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SUBTOTAL 8. A</w:t>
            </w:r>
          </w:p>
        </w:tc>
        <w:tc>
          <w:tcPr>
            <w:tcW w:w="4140" w:type="dxa"/>
            <w:vAlign w:val="bottom"/>
            <w:tcBorders>
              <w:bottom w:val="single" w:sz="8" w:color="auto"/>
              <w:right w:val="single" w:sz="8" w:color="auto"/>
            </w:tcBorders>
            <w:gridSpan w:val="3"/>
          </w:tcPr>
          <w:p>
            <w:pPr>
              <w:jc w:val="right"/>
              <w:ind w:right="1502"/>
              <w:spacing w:after="0"/>
              <w:rPr>
                <w:sz w:val="20"/>
                <w:szCs w:val="20"/>
                <w:color w:val="auto"/>
              </w:rPr>
            </w:pPr>
            <w:r>
              <w:rPr>
                <w:rFonts w:ascii="Arial" w:cs="Arial" w:eastAsia="Arial" w:hAnsi="Arial"/>
                <w:sz w:val="20"/>
                <w:szCs w:val="20"/>
                <w:color w:val="auto"/>
              </w:rPr>
              <w:t>21,278,873</w:t>
            </w:r>
          </w:p>
        </w:tc>
        <w:tc>
          <w:tcPr>
            <w:tcW w:w="4240" w:type="dxa"/>
            <w:vAlign w:val="bottom"/>
            <w:tcBorders>
              <w:bottom w:val="single" w:sz="8" w:color="auto"/>
            </w:tcBorders>
            <w:gridSpan w:val="2"/>
          </w:tcPr>
          <w:p>
            <w:pPr>
              <w:jc w:val="right"/>
              <w:ind w:right="1662"/>
              <w:spacing w:after="0"/>
              <w:rPr>
                <w:sz w:val="20"/>
                <w:szCs w:val="20"/>
                <w:color w:val="auto"/>
              </w:rPr>
            </w:pPr>
            <w:r>
              <w:rPr>
                <w:rFonts w:ascii="Arial" w:cs="Arial" w:eastAsia="Arial" w:hAnsi="Arial"/>
                <w:sz w:val="20"/>
                <w:szCs w:val="20"/>
                <w:color w:val="auto"/>
              </w:rPr>
              <w:t>5.1364%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325755</wp:posOffset>
            </wp:positionV>
            <wp:extent cx="6755130" cy="17487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755130" cy="174879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auto"/>
        </w:rPr>
        <w:t>B 1: Financial Instruments according to Art. 13(1)(a) of Directive 2004/109/EC (DTR5.3.1.1 (a))</w:t>
      </w:r>
    </w:p>
    <w:p>
      <w:pPr>
        <w:sectPr>
          <w:pgSz w:w="11900" w:h="16838" w:orient="portrait"/>
          <w:cols w:equalWidth="0" w:num="1">
            <w:col w:w="10640"/>
          </w:cols>
          <w:pgMar w:left="320" w:top="1440" w:right="939" w:bottom="1440" w:gutter="0" w:footer="0" w:header="0"/>
        </w:sectPr>
      </w:pPr>
    </w:p>
    <w:p>
      <w:pPr>
        <w:spacing w:after="0" w:line="288" w:lineRule="exact"/>
        <w:rPr>
          <w:sz w:val="20"/>
          <w:szCs w:val="20"/>
          <w:color w:val="auto"/>
        </w:rPr>
      </w:pPr>
    </w:p>
    <w:p>
      <w:pPr>
        <w:ind w:left="40" w:right="120"/>
        <w:spacing w:after="0" w:line="301" w:lineRule="auto"/>
        <w:rPr>
          <w:sz w:val="20"/>
          <w:szCs w:val="20"/>
          <w:color w:val="auto"/>
        </w:rPr>
      </w:pPr>
      <w:r>
        <w:rPr>
          <w:rFonts w:ascii="Arial" w:cs="Arial" w:eastAsia="Arial" w:hAnsi="Arial"/>
          <w:sz w:val="17"/>
          <w:szCs w:val="17"/>
          <w:b w:val="1"/>
          <w:bCs w:val="1"/>
          <w:color w:val="auto"/>
        </w:rPr>
        <w:t>Type of financial instrument</w:t>
      </w:r>
    </w:p>
    <w:p>
      <w:pPr>
        <w:spacing w:after="0" w:line="20" w:lineRule="exact"/>
        <w:rPr>
          <w:sz w:val="20"/>
          <w:szCs w:val="20"/>
          <w:color w:val="auto"/>
        </w:rPr>
      </w:pPr>
      <w:r>
        <w:rPr>
          <w:sz w:val="20"/>
          <w:szCs w:val="20"/>
          <w:color w:val="auto"/>
        </w:rPr>
        <w:br w:type="column"/>
      </w:r>
    </w:p>
    <w:p>
      <w:pPr>
        <w:spacing w:after="0" w:line="2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Expiration</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date</w:t>
      </w:r>
      <w:r>
        <w:rPr>
          <w:rFonts w:ascii="Arial" w:cs="Arial" w:eastAsia="Arial" w:hAnsi="Arial"/>
          <w:sz w:val="18"/>
          <w:szCs w:val="18"/>
          <w:color w:val="auto"/>
          <w:vertAlign w:val="superscript"/>
        </w:rPr>
        <w:t>x</w:t>
      </w:r>
    </w:p>
    <w:p>
      <w:pPr>
        <w:spacing w:after="0" w:line="20" w:lineRule="exact"/>
        <w:rPr>
          <w:sz w:val="20"/>
          <w:szCs w:val="20"/>
          <w:color w:val="auto"/>
        </w:rPr>
      </w:pPr>
      <w:r>
        <w:rPr>
          <w:sz w:val="20"/>
          <w:szCs w:val="20"/>
          <w:color w:val="auto"/>
        </w:rPr>
        <w:br w:type="column"/>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Exercise/</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Conversion Period</w:t>
      </w:r>
      <w:r>
        <w:rPr>
          <w:rFonts w:ascii="Arial" w:cs="Arial" w:eastAsia="Arial" w:hAnsi="Arial"/>
          <w:sz w:val="17"/>
          <w:szCs w:val="17"/>
          <w:color w:val="auto"/>
          <w:vertAlign w:val="superscript"/>
        </w:rPr>
        <w:t>xi</w:t>
      </w:r>
    </w:p>
    <w:p>
      <w:pPr>
        <w:spacing w:after="0" w:line="20" w:lineRule="exact"/>
        <w:rPr>
          <w:sz w:val="20"/>
          <w:szCs w:val="20"/>
          <w:color w:val="auto"/>
        </w:rPr>
      </w:pPr>
      <w:r>
        <w:rPr>
          <w:sz w:val="20"/>
          <w:szCs w:val="20"/>
          <w:color w:val="auto"/>
        </w:rPr>
        <w:br w:type="column"/>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Number of voting rights that</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may be acquired if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instrument 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exercised/converted.</w:t>
      </w:r>
    </w:p>
    <w:p>
      <w:pPr>
        <w:spacing w:after="0" w:line="20" w:lineRule="exact"/>
        <w:rPr>
          <w:sz w:val="20"/>
          <w:szCs w:val="20"/>
          <w:color w:val="auto"/>
        </w:rPr>
      </w:pPr>
      <w:r>
        <w:rPr>
          <w:sz w:val="20"/>
          <w:szCs w:val="20"/>
          <w:color w:val="auto"/>
        </w:rPr>
        <w:br w:type="column"/>
      </w:r>
    </w:p>
    <w:p>
      <w:pPr>
        <w:spacing w:after="0" w:line="3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of voting rights</w:t>
      </w:r>
    </w:p>
    <w:p>
      <w:pPr>
        <w:spacing w:after="0" w:line="557" w:lineRule="exact"/>
        <w:rPr>
          <w:sz w:val="20"/>
          <w:szCs w:val="20"/>
          <w:color w:val="auto"/>
        </w:rPr>
      </w:pPr>
    </w:p>
    <w:p>
      <w:pPr>
        <w:sectPr>
          <w:pgSz w:w="11900" w:h="16838" w:orient="portrait"/>
          <w:cols w:equalWidth="0" w:num="5">
            <w:col w:w="1560" w:space="720"/>
            <w:col w:w="880" w:space="360"/>
            <w:col w:w="1880" w:space="720"/>
            <w:col w:w="2420" w:space="140"/>
            <w:col w:w="1960"/>
          </w:cols>
          <w:pgMar w:left="320" w:top="1440" w:right="9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SUBTOTAL 8. B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354330</wp:posOffset>
            </wp:positionV>
            <wp:extent cx="6755130" cy="1431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755130" cy="1431290"/>
                    </a:xfrm>
                    <a:prstGeom prst="rect">
                      <a:avLst/>
                    </a:prstGeom>
                    <a:noFill/>
                  </pic:spPr>
                </pic:pic>
              </a:graphicData>
            </a:graphic>
          </wp:anchor>
        </w:drawing>
      </w:r>
    </w:p>
    <w:p>
      <w:pPr>
        <w:spacing w:after="0" w:line="200" w:lineRule="exact"/>
        <w:rPr>
          <w:sz w:val="20"/>
          <w:szCs w:val="20"/>
          <w:color w:val="auto"/>
        </w:rPr>
      </w:pPr>
    </w:p>
    <w:p>
      <w:pPr>
        <w:spacing w:after="0" w:line="351" w:lineRule="exact"/>
        <w:rPr>
          <w:sz w:val="20"/>
          <w:szCs w:val="20"/>
          <w:color w:val="auto"/>
        </w:rPr>
      </w:pPr>
    </w:p>
    <w:p>
      <w:pPr>
        <w:ind w:left="40" w:right="680"/>
        <w:spacing w:after="0" w:line="257" w:lineRule="auto"/>
        <w:rPr>
          <w:sz w:val="20"/>
          <w:szCs w:val="20"/>
          <w:color w:val="auto"/>
        </w:rPr>
      </w:pPr>
      <w:r>
        <w:rPr>
          <w:rFonts w:ascii="Arial" w:cs="Arial" w:eastAsia="Arial" w:hAnsi="Arial"/>
          <w:sz w:val="20"/>
          <w:szCs w:val="20"/>
          <w:b w:val="1"/>
          <w:bCs w:val="1"/>
          <w:color w:val="auto"/>
        </w:rPr>
        <w:t>B 2: Financial Instruments with similar economic effect according to Art. 13(1)(b) of Directive 2004/109/EC (DTR5.3.1.1 (b))</w:t>
      </w:r>
    </w:p>
    <w:p>
      <w:pPr>
        <w:sectPr>
          <w:pgSz w:w="11900" w:h="16838" w:orient="portrait"/>
          <w:cols w:equalWidth="0" w:num="1">
            <w:col w:w="10640"/>
          </w:cols>
          <w:pgMar w:left="320" w:top="1440" w:right="939" w:bottom="1440" w:gutter="0" w:footer="0" w:header="0"/>
          <w:type w:val="continuous"/>
        </w:sectPr>
      </w:pPr>
    </w:p>
    <w:p>
      <w:pPr>
        <w:spacing w:after="0" w:line="25" w:lineRule="exact"/>
        <w:rPr>
          <w:sz w:val="20"/>
          <w:szCs w:val="20"/>
          <w:color w:val="auto"/>
        </w:rPr>
      </w:pPr>
    </w:p>
    <w:p>
      <w:pPr>
        <w:ind w:left="40"/>
        <w:spacing w:after="0" w:line="301" w:lineRule="auto"/>
        <w:rPr>
          <w:sz w:val="20"/>
          <w:szCs w:val="20"/>
          <w:color w:val="auto"/>
        </w:rPr>
      </w:pPr>
      <w:r>
        <w:rPr>
          <w:rFonts w:ascii="Arial" w:cs="Arial" w:eastAsia="Arial" w:hAnsi="Arial"/>
          <w:sz w:val="17"/>
          <w:szCs w:val="17"/>
          <w:b w:val="1"/>
          <w:bCs w:val="1"/>
          <w:color w:val="auto"/>
        </w:rPr>
        <w:t>Type of financial instrument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b w:val="1"/>
          <w:bCs w:val="1"/>
          <w:color w:val="auto"/>
        </w:rPr>
        <w:t>Expiration</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date</w:t>
      </w:r>
      <w:r>
        <w:rPr>
          <w:rFonts w:ascii="Arial" w:cs="Arial" w:eastAsia="Arial" w:hAnsi="Arial"/>
          <w:sz w:val="18"/>
          <w:szCs w:val="18"/>
          <w:color w:val="auto"/>
          <w:vertAlign w:val="superscript"/>
        </w:rPr>
        <w:t>x</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auto"/>
        </w:rPr>
        <w:t>Exercise/</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Conversion Period </w:t>
      </w:r>
      <w:r>
        <w:rPr>
          <w:rFonts w:ascii="Arial" w:cs="Arial" w:eastAsia="Arial" w:hAnsi="Arial"/>
          <w:sz w:val="17"/>
          <w:szCs w:val="17"/>
          <w:color w:val="auto"/>
          <w:vertAlign w:val="superscript"/>
        </w:rPr>
        <w:t>xi</w:t>
      </w:r>
    </w:p>
    <w:p>
      <w:pPr>
        <w:spacing w:after="0" w:line="20" w:lineRule="exact"/>
        <w:rPr>
          <w:sz w:val="20"/>
          <w:szCs w:val="20"/>
          <w:color w:val="auto"/>
        </w:rPr>
      </w:pPr>
      <w:r>
        <w:rPr>
          <w:sz w:val="20"/>
          <w:szCs w:val="20"/>
          <w:color w:val="auto"/>
        </w:rPr>
        <w:br w:type="column"/>
      </w:r>
    </w:p>
    <w:p>
      <w:pPr>
        <w:spacing w:after="0" w:line="343" w:lineRule="auto"/>
        <w:rPr>
          <w:sz w:val="20"/>
          <w:szCs w:val="20"/>
          <w:color w:val="auto"/>
        </w:rPr>
      </w:pPr>
      <w:r>
        <w:rPr>
          <w:rFonts w:ascii="Arial" w:cs="Arial" w:eastAsia="Arial" w:hAnsi="Arial"/>
          <w:sz w:val="17"/>
          <w:szCs w:val="17"/>
          <w:b w:val="1"/>
          <w:bCs w:val="1"/>
          <w:color w:val="auto"/>
        </w:rPr>
        <w:t>Physical or cash settlement</w:t>
      </w:r>
      <w:r>
        <w:rPr>
          <w:rFonts w:ascii="Arial" w:cs="Arial" w:eastAsia="Arial" w:hAnsi="Arial"/>
          <w:sz w:val="17"/>
          <w:szCs w:val="17"/>
          <w:color w:val="auto"/>
          <w:vertAlign w:val="superscript"/>
        </w:rPr>
        <w:t>xii</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line="271" w:lineRule="auto"/>
        <w:rPr>
          <w:sz w:val="20"/>
          <w:szCs w:val="20"/>
          <w:color w:val="auto"/>
        </w:rPr>
      </w:pPr>
      <w:r>
        <w:rPr>
          <w:rFonts w:ascii="Arial" w:cs="Arial" w:eastAsia="Arial" w:hAnsi="Arial"/>
          <w:sz w:val="18"/>
          <w:szCs w:val="18"/>
          <w:b w:val="1"/>
          <w:bCs w:val="1"/>
          <w:color w:val="auto"/>
        </w:rPr>
        <w:t>Number of voting rights</w:t>
      </w:r>
    </w:p>
    <w:p>
      <w:pPr>
        <w:spacing w:after="0" w:line="20" w:lineRule="exact"/>
        <w:rPr>
          <w:sz w:val="20"/>
          <w:szCs w:val="20"/>
          <w:color w:val="auto"/>
        </w:rPr>
      </w:pPr>
      <w:r>
        <w:rPr>
          <w:sz w:val="20"/>
          <w:szCs w:val="20"/>
          <w:color w:val="auto"/>
        </w:rPr>
        <w:br w:type="column"/>
      </w:r>
    </w:p>
    <w:p>
      <w:pPr>
        <w:spacing w:after="0" w:line="1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of voting rights</w:t>
      </w:r>
    </w:p>
    <w:p>
      <w:pPr>
        <w:spacing w:after="0" w:line="455" w:lineRule="exact"/>
        <w:rPr>
          <w:sz w:val="20"/>
          <w:szCs w:val="20"/>
          <w:color w:val="auto"/>
        </w:rPr>
      </w:pPr>
    </w:p>
    <w:p>
      <w:pPr>
        <w:sectPr>
          <w:pgSz w:w="11900" w:h="16838" w:orient="portrait"/>
          <w:cols w:equalWidth="0" w:num="6">
            <w:col w:w="1440" w:space="420"/>
            <w:col w:w="940" w:space="720"/>
            <w:col w:w="1720" w:space="100"/>
            <w:col w:w="1420" w:space="360"/>
            <w:col w:w="1480" w:space="80"/>
            <w:col w:w="1960"/>
          </w:cols>
          <w:pgMar w:left="320" w:top="1440" w:right="9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5340"/>
        <w:spacing w:after="0"/>
        <w:rPr>
          <w:sz w:val="20"/>
          <w:szCs w:val="20"/>
          <w:color w:val="auto"/>
        </w:rPr>
      </w:pPr>
      <w:r>
        <w:rPr>
          <w:rFonts w:ascii="Arial" w:cs="Arial" w:eastAsia="Arial" w:hAnsi="Arial"/>
          <w:sz w:val="18"/>
          <w:szCs w:val="18"/>
          <w:b w:val="1"/>
          <w:bCs w:val="1"/>
          <w:color w:val="auto"/>
        </w:rPr>
        <w:t>SUBTOTAL 8.B.2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640"/>
          </w:cols>
          <w:pgMar w:left="320" w:top="1440" w:right="939" w:bottom="1440" w:gutter="0" w:footer="0" w:header="0"/>
          <w:type w:val="continuous"/>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1563370</wp:posOffset>
            </wp:positionV>
            <wp:extent cx="6763385" cy="29063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763385" cy="2906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0" w:right="2020" w:hanging="1"/>
        <w:spacing w:after="0" w:line="267" w:lineRule="auto"/>
        <w:tabs>
          <w:tab w:leader="none" w:pos="260" w:val="left"/>
        </w:tabs>
        <w:numPr>
          <w:ilvl w:val="0"/>
          <w:numId w:val="4"/>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Information in relation to the person subject to the notification obligation </w:t>
      </w:r>
      <w:r>
        <w:rPr>
          <w:rFonts w:ascii="Arial" w:cs="Arial" w:eastAsia="Arial" w:hAnsi="Arial"/>
          <w:sz w:val="20"/>
          <w:szCs w:val="20"/>
          <w:color w:val="auto"/>
        </w:rPr>
        <w:t>(please mark the</w:t>
      </w:r>
      <w:r>
        <w:rPr>
          <w:rFonts w:ascii="Arial" w:cs="Arial" w:eastAsia="Arial" w:hAnsi="Arial"/>
          <w:sz w:val="20"/>
          <w:szCs w:val="20"/>
          <w:b w:val="1"/>
          <w:bCs w:val="1"/>
          <w:color w:val="auto"/>
        </w:rPr>
        <w:t xml:space="preserve"> </w:t>
      </w:r>
      <w:r>
        <w:rPr>
          <w:rFonts w:ascii="Arial" w:cs="Arial" w:eastAsia="Arial" w:hAnsi="Arial"/>
          <w:sz w:val="20"/>
          <w:szCs w:val="20"/>
          <w:color w:val="auto"/>
        </w:rPr>
        <w:t>applicable box with an “X”)</w:t>
      </w:r>
    </w:p>
    <w:tbl>
      <w:tblPr>
        <w:tblLayout w:type="fixed"/>
        <w:tblInd w:w="0" w:type="dxa"/>
        <w:tblCellMar>
          <w:top w:w="0" w:type="dxa"/>
          <w:left w:w="0" w:type="dxa"/>
          <w:bottom w:w="0" w:type="dxa"/>
          <w:right w:w="0" w:type="dxa"/>
        </w:tblCellMar>
      </w:tblPr>
      <w:tr>
        <w:trPr>
          <w:trHeight w:val="238"/>
        </w:trPr>
        <w:tc>
          <w:tcPr>
            <w:tcW w:w="40" w:type="dxa"/>
            <w:vAlign w:val="bottom"/>
            <w:tcBorders>
              <w:top w:val="single" w:sz="8" w:color="auto"/>
            </w:tcBorders>
          </w:tcPr>
          <w:p>
            <w:pPr>
              <w:spacing w:after="0"/>
              <w:rPr>
                <w:sz w:val="20"/>
                <w:szCs w:val="20"/>
                <w:color w:val="auto"/>
              </w:rPr>
            </w:pPr>
          </w:p>
        </w:tc>
        <w:tc>
          <w:tcPr>
            <w:tcW w:w="9980" w:type="dxa"/>
            <w:vAlign w:val="bottom"/>
            <w:tcBorders>
              <w:top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Person subject to the notification obligation is not controlled by any natural person or legal entity and does not control any</w:t>
            </w:r>
          </w:p>
        </w:tc>
        <w:tc>
          <w:tcPr>
            <w:tcW w:w="640" w:type="dxa"/>
            <w:vAlign w:val="bottom"/>
            <w:tcBorders>
              <w:top w:val="single" w:sz="8" w:color="auto"/>
            </w:tcBorders>
            <w:vMerge w:val="restart"/>
          </w:tcPr>
          <w:p>
            <w:pPr>
              <w:ind w:left="240"/>
              <w:spacing w:after="0"/>
              <w:rPr>
                <w:sz w:val="20"/>
                <w:szCs w:val="20"/>
                <w:color w:val="auto"/>
              </w:rPr>
            </w:pPr>
            <w:r>
              <w:rPr>
                <w:rFonts w:ascii="Arial" w:cs="Arial" w:eastAsia="Arial" w:hAnsi="Arial"/>
                <w:sz w:val="20"/>
                <w:szCs w:val="20"/>
                <w:color w:val="auto"/>
              </w:rPr>
              <w:t>X</w:t>
            </w:r>
          </w:p>
        </w:tc>
        <w:tc>
          <w:tcPr>
            <w:tcW w:w="0" w:type="dxa"/>
            <w:vAlign w:val="bottom"/>
          </w:tcPr>
          <w:p>
            <w:pPr>
              <w:spacing w:after="0"/>
              <w:rPr>
                <w:sz w:val="1"/>
                <w:szCs w:val="1"/>
                <w:color w:val="auto"/>
              </w:rPr>
            </w:pPr>
          </w:p>
        </w:tc>
      </w:tr>
      <w:tr>
        <w:trPr>
          <w:trHeight w:val="244"/>
        </w:trPr>
        <w:tc>
          <w:tcPr>
            <w:tcW w:w="40" w:type="dxa"/>
            <w:vAlign w:val="bottom"/>
            <w:tcBorders>
              <w:bottom w:val="single" w:sz="8" w:color="auto"/>
            </w:tcBorders>
          </w:tcPr>
          <w:p>
            <w:pPr>
              <w:spacing w:after="0"/>
              <w:rPr>
                <w:sz w:val="21"/>
                <w:szCs w:val="21"/>
                <w:color w:val="auto"/>
              </w:rPr>
            </w:pPr>
          </w:p>
        </w:tc>
        <w:tc>
          <w:tcPr>
            <w:tcW w:w="9980" w:type="dxa"/>
            <w:vAlign w:val="bottom"/>
            <w:tcBorders>
              <w:bottom w:val="single" w:sz="8" w:color="auto"/>
              <w:right w:val="single" w:sz="8" w:color="auto"/>
            </w:tcBorders>
            <w:gridSpan w:val="2"/>
          </w:tcPr>
          <w:p>
            <w:pPr>
              <w:spacing w:after="0" w:line="244" w:lineRule="exact"/>
              <w:rPr>
                <w:sz w:val="20"/>
                <w:szCs w:val="20"/>
                <w:color w:val="auto"/>
              </w:rPr>
            </w:pPr>
            <w:r>
              <w:rPr>
                <w:rFonts w:ascii="Arial" w:cs="Arial" w:eastAsia="Arial" w:hAnsi="Arial"/>
                <w:sz w:val="18"/>
                <w:szCs w:val="18"/>
                <w:color w:val="auto"/>
              </w:rPr>
              <w:t>other undertaking(s) holding directly or indirectly an interest in the (underlying) issuer</w:t>
            </w:r>
            <w:r>
              <w:rPr>
                <w:rFonts w:ascii="Arial" w:cs="Arial" w:eastAsia="Arial" w:hAnsi="Arial"/>
                <w:sz w:val="23"/>
                <w:szCs w:val="23"/>
                <w:color w:val="auto"/>
                <w:vertAlign w:val="superscript"/>
              </w:rPr>
              <w:t>xiii</w:t>
            </w:r>
          </w:p>
        </w:tc>
        <w:tc>
          <w:tcPr>
            <w:tcW w:w="64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9980" w:type="dxa"/>
            <w:vAlign w:val="bottom"/>
            <w:tcBorders>
              <w:right w:val="single" w:sz="8" w:color="auto"/>
            </w:tcBorders>
            <w:gridSpan w:val="2"/>
          </w:tcPr>
          <w:p>
            <w:pPr>
              <w:spacing w:after="0" w:line="196" w:lineRule="exact"/>
              <w:rPr>
                <w:sz w:val="20"/>
                <w:szCs w:val="20"/>
                <w:color w:val="auto"/>
              </w:rPr>
            </w:pPr>
            <w:r>
              <w:rPr>
                <w:rFonts w:ascii="Arial" w:cs="Arial" w:eastAsia="Arial" w:hAnsi="Arial"/>
                <w:sz w:val="18"/>
                <w:szCs w:val="18"/>
                <w:color w:val="auto"/>
              </w:rPr>
              <w:t>Full chain of controlled undertakings through which the voting rights and/or the</w:t>
            </w: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700" w:type="dxa"/>
            <w:vAlign w:val="bottom"/>
            <w:tcBorders>
              <w:right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0" w:type="dxa"/>
            <w:vAlign w:val="bottom"/>
          </w:tcPr>
          <w:p>
            <w:pPr>
              <w:spacing w:after="0"/>
              <w:rPr>
                <w:sz w:val="20"/>
                <w:szCs w:val="20"/>
                <w:color w:val="auto"/>
              </w:rPr>
            </w:pPr>
          </w:p>
        </w:tc>
        <w:tc>
          <w:tcPr>
            <w:tcW w:w="9980" w:type="dxa"/>
            <w:vAlign w:val="bottom"/>
            <w:tcBorders>
              <w:right w:val="single" w:sz="8" w:color="auto"/>
            </w:tcBorders>
            <w:gridSpan w:val="2"/>
          </w:tcPr>
          <w:p>
            <w:pPr>
              <w:spacing w:after="0" w:line="235" w:lineRule="exact"/>
              <w:rPr>
                <w:sz w:val="20"/>
                <w:szCs w:val="20"/>
                <w:color w:val="auto"/>
              </w:rPr>
            </w:pPr>
            <w:r>
              <w:rPr>
                <w:rFonts w:ascii="Arial" w:cs="Arial" w:eastAsia="Arial" w:hAnsi="Arial"/>
                <w:sz w:val="18"/>
                <w:szCs w:val="18"/>
                <w:color w:val="auto"/>
              </w:rPr>
              <w:t>financial instruments are effectively held starting with the ultimate controlling natural person or legal entity</w:t>
            </w:r>
            <w:r>
              <w:rPr>
                <w:rFonts w:ascii="Arial" w:cs="Arial" w:eastAsia="Arial" w:hAnsi="Arial"/>
                <w:sz w:val="23"/>
                <w:szCs w:val="23"/>
                <w:color w:val="auto"/>
                <w:vertAlign w:val="superscript"/>
              </w:rPr>
              <w:t>xiv</w:t>
            </w:r>
            <w:r>
              <w:rPr>
                <w:rFonts w:ascii="Arial" w:cs="Arial" w:eastAsia="Arial" w:hAnsi="Arial"/>
                <w:sz w:val="18"/>
                <w:szCs w:val="18"/>
                <w:color w:val="auto"/>
              </w:rPr>
              <w:t xml:space="preserve"> (please add</w:t>
            </w: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40" w:type="dxa"/>
            <w:vAlign w:val="bottom"/>
          </w:tcPr>
          <w:p>
            <w:pPr>
              <w:spacing w:after="0"/>
              <w:rPr>
                <w:sz w:val="18"/>
                <w:szCs w:val="18"/>
                <w:color w:val="auto"/>
              </w:rPr>
            </w:pPr>
          </w:p>
        </w:tc>
        <w:tc>
          <w:tcPr>
            <w:tcW w:w="99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additional rows as necessary)</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700" w:type="dxa"/>
            <w:vAlign w:val="bottom"/>
            <w:tcBorders>
              <w:bottom w:val="single" w:sz="8" w:color="auto"/>
              <w:right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0660"/>
          </w:cols>
          <w:pgMar w:left="320" w:top="1440" w:right="919" w:bottom="1440" w:gutter="0" w:footer="0" w:header="0"/>
        </w:sectPr>
      </w:pPr>
    </w:p>
    <w:p>
      <w:pPr>
        <w:spacing w:after="0" w:line="309" w:lineRule="exact"/>
        <w:rPr>
          <w:sz w:val="20"/>
          <w:szCs w:val="20"/>
          <w:color w:val="auto"/>
        </w:rPr>
      </w:pPr>
    </w:p>
    <w:p>
      <w:pPr>
        <w:jc w:val="center"/>
        <w:ind w:left="407"/>
        <w:spacing w:after="0"/>
        <w:rPr>
          <w:sz w:val="20"/>
          <w:szCs w:val="20"/>
          <w:color w:val="auto"/>
        </w:rPr>
      </w:pPr>
      <w:r>
        <w:rPr>
          <w:rFonts w:ascii="Arial" w:cs="Arial" w:eastAsia="Arial" w:hAnsi="Arial"/>
          <w:sz w:val="18"/>
          <w:szCs w:val="18"/>
          <w:b w:val="1"/>
          <w:bCs w:val="1"/>
          <w:color w:val="auto"/>
        </w:rPr>
        <w:t>Name</w:t>
      </w:r>
      <w:r>
        <w:rPr>
          <w:rFonts w:ascii="Arial" w:cs="Arial" w:eastAsia="Arial" w:hAnsi="Arial"/>
          <w:sz w:val="18"/>
          <w:szCs w:val="18"/>
          <w:color w:val="auto"/>
          <w:vertAlign w:val="superscript"/>
        </w:rPr>
        <w:t>xv</w:t>
      </w:r>
    </w:p>
    <w:p>
      <w:pPr>
        <w:spacing w:after="0" w:line="20" w:lineRule="exact"/>
        <w:rPr>
          <w:sz w:val="20"/>
          <w:szCs w:val="20"/>
          <w:color w:val="auto"/>
        </w:rPr>
      </w:pPr>
      <w:r>
        <w:rPr>
          <w:sz w:val="20"/>
          <w:szCs w:val="20"/>
          <w:color w:val="auto"/>
        </w:rPr>
        <w:br w:type="column"/>
      </w:r>
    </w:p>
    <w:p>
      <w:pPr>
        <w:spacing w:after="0" w:line="86" w:lineRule="exact"/>
        <w:rPr>
          <w:sz w:val="20"/>
          <w:szCs w:val="20"/>
          <w:color w:val="auto"/>
        </w:rPr>
      </w:pPr>
    </w:p>
    <w:p>
      <w:pPr>
        <w:ind w:left="-273" w:firstLine="273"/>
        <w:spacing w:after="0" w:line="250" w:lineRule="auto"/>
        <w:tabs>
          <w:tab w:leader="none" w:pos="239" w:val="left"/>
        </w:tabs>
        <w:numPr>
          <w:ilvl w:val="0"/>
          <w:numId w:val="5"/>
        </w:numPr>
        <w:rPr>
          <w:rFonts w:ascii="Arial" w:cs="Arial" w:eastAsia="Arial" w:hAnsi="Arial"/>
          <w:sz w:val="19"/>
          <w:szCs w:val="19"/>
          <w:b w:val="1"/>
          <w:bCs w:val="1"/>
          <w:color w:val="auto"/>
        </w:rPr>
      </w:pPr>
      <w:r>
        <w:rPr>
          <w:rFonts w:ascii="Arial" w:cs="Arial" w:eastAsia="Arial" w:hAnsi="Arial"/>
          <w:sz w:val="19"/>
          <w:szCs w:val="19"/>
          <w:b w:val="1"/>
          <w:bCs w:val="1"/>
          <w:color w:val="auto"/>
        </w:rPr>
        <w:t>of voting rights if it equals or is higher than the</w:t>
      </w:r>
    </w:p>
    <w:p>
      <w:pPr>
        <w:ind w:left="87"/>
        <w:spacing w:after="0"/>
        <w:rPr>
          <w:rFonts w:ascii="Arial" w:cs="Arial" w:eastAsia="Arial" w:hAnsi="Arial"/>
          <w:sz w:val="19"/>
          <w:szCs w:val="19"/>
          <w:b w:val="1"/>
          <w:bCs w:val="1"/>
          <w:color w:val="auto"/>
        </w:rPr>
      </w:pPr>
      <w:r>
        <w:rPr>
          <w:rFonts w:ascii="Arial" w:cs="Arial" w:eastAsia="Arial" w:hAnsi="Arial"/>
          <w:sz w:val="20"/>
          <w:szCs w:val="20"/>
          <w:b w:val="1"/>
          <w:bCs w:val="1"/>
          <w:color w:val="auto"/>
        </w:rPr>
        <w:t>notifiable threshold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-1907540</wp:posOffset>
            </wp:positionH>
            <wp:positionV relativeFrom="paragraph">
              <wp:posOffset>1682115</wp:posOffset>
            </wp:positionV>
            <wp:extent cx="6763385" cy="7372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763385" cy="7372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both"/>
        <w:ind w:left="120" w:right="40" w:hanging="59"/>
        <w:spacing w:after="0" w:line="250" w:lineRule="auto"/>
        <w:tabs>
          <w:tab w:leader="none" w:pos="285" w:val="left"/>
        </w:tabs>
        <w:numPr>
          <w:ilvl w:val="0"/>
          <w:numId w:val="6"/>
        </w:numPr>
        <w:rPr>
          <w:rFonts w:ascii="Arial" w:cs="Arial" w:eastAsia="Arial" w:hAnsi="Arial"/>
          <w:sz w:val="19"/>
          <w:szCs w:val="19"/>
          <w:b w:val="1"/>
          <w:bCs w:val="1"/>
          <w:color w:val="auto"/>
        </w:rPr>
      </w:pPr>
      <w:r>
        <w:rPr>
          <w:rFonts w:ascii="Arial" w:cs="Arial" w:eastAsia="Arial" w:hAnsi="Arial"/>
          <w:sz w:val="19"/>
          <w:szCs w:val="19"/>
          <w:b w:val="1"/>
          <w:bCs w:val="1"/>
          <w:color w:val="auto"/>
        </w:rPr>
        <w:t>of voting rights through financial instruments if it</w:t>
      </w:r>
    </w:p>
    <w:p>
      <w:pPr>
        <w:jc w:val="center"/>
        <w:spacing w:after="0" w:line="236" w:lineRule="auto"/>
        <w:rPr>
          <w:sz w:val="20"/>
          <w:szCs w:val="20"/>
          <w:color w:val="auto"/>
        </w:rPr>
      </w:pPr>
      <w:r>
        <w:rPr>
          <w:rFonts w:ascii="Arial" w:cs="Arial" w:eastAsia="Arial" w:hAnsi="Arial"/>
          <w:sz w:val="20"/>
          <w:szCs w:val="20"/>
          <w:b w:val="1"/>
          <w:bCs w:val="1"/>
          <w:color w:val="auto"/>
        </w:rPr>
        <w:t>equals or is higher than the notifiable threshold</w:t>
      </w:r>
    </w:p>
    <w:p>
      <w:pPr>
        <w:spacing w:after="0" w:line="20" w:lineRule="exact"/>
        <w:rPr>
          <w:sz w:val="20"/>
          <w:szCs w:val="20"/>
          <w:color w:val="auto"/>
        </w:rPr>
      </w:pPr>
      <w:r>
        <w:rPr>
          <w:sz w:val="20"/>
          <w:szCs w:val="20"/>
          <w:color w:val="auto"/>
        </w:rPr>
        <w:br w:type="column"/>
      </w:r>
    </w:p>
    <w:p>
      <w:pPr>
        <w:spacing w:after="0" w:line="86" w:lineRule="exact"/>
        <w:rPr>
          <w:sz w:val="20"/>
          <w:szCs w:val="20"/>
          <w:color w:val="auto"/>
        </w:rPr>
      </w:pPr>
    </w:p>
    <w:p>
      <w:pPr>
        <w:jc w:val="center"/>
        <w:ind w:right="80"/>
        <w:spacing w:after="0" w:line="241" w:lineRule="auto"/>
        <w:rPr>
          <w:sz w:val="20"/>
          <w:szCs w:val="20"/>
          <w:color w:val="auto"/>
        </w:rPr>
      </w:pPr>
      <w:r>
        <w:rPr>
          <w:rFonts w:ascii="Arial" w:cs="Arial" w:eastAsia="Arial" w:hAnsi="Arial"/>
          <w:sz w:val="20"/>
          <w:szCs w:val="20"/>
          <w:b w:val="1"/>
          <w:bCs w:val="1"/>
          <w:color w:val="auto"/>
        </w:rPr>
        <w:t>Total of both if it equals or is higher than the notifiable threshold</w:t>
      </w:r>
    </w:p>
    <w:p>
      <w:pPr>
        <w:spacing w:after="0" w:line="307" w:lineRule="exact"/>
        <w:rPr>
          <w:sz w:val="20"/>
          <w:szCs w:val="20"/>
          <w:color w:val="auto"/>
        </w:rPr>
      </w:pPr>
    </w:p>
    <w:p>
      <w:pPr>
        <w:sectPr>
          <w:pgSz w:w="11900" w:h="16838" w:orient="portrait"/>
          <w:cols w:equalWidth="0" w:num="4">
            <w:col w:w="2293" w:space="720"/>
            <w:col w:w="2307" w:space="80"/>
            <w:col w:w="2580" w:space="120"/>
            <w:col w:w="2560"/>
          </w:cols>
          <w:pgMar w:left="320" w:top="1440" w:right="9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40" w:right="6580" w:hanging="1"/>
        <w:spacing w:after="0" w:line="315" w:lineRule="auto"/>
        <w:tabs>
          <w:tab w:leader="none" w:pos="370" w:val="left"/>
        </w:tabs>
        <w:numPr>
          <w:ilvl w:val="0"/>
          <w:numId w:val="7"/>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In case of proxy voting, please identify: </w:t>
      </w:r>
      <w:r>
        <w:rPr>
          <w:rFonts w:ascii="Arial" w:cs="Arial" w:eastAsia="Arial" w:hAnsi="Arial"/>
          <w:sz w:val="20"/>
          <w:szCs w:val="20"/>
          <w:color w:val="auto"/>
        </w:rPr>
        <w:t>Name of the proxy holder</w:t>
      </w:r>
    </w:p>
    <w:p>
      <w:pPr>
        <w:ind w:left="40"/>
        <w:spacing w:after="0"/>
        <w:rPr>
          <w:rFonts w:ascii="Arial" w:cs="Arial" w:eastAsia="Arial" w:hAnsi="Arial"/>
          <w:sz w:val="20"/>
          <w:szCs w:val="20"/>
          <w:b w:val="1"/>
          <w:bCs w:val="1"/>
          <w:color w:val="auto"/>
        </w:rPr>
      </w:pPr>
      <w:r>
        <w:rPr>
          <w:rFonts w:ascii="Arial" w:cs="Arial" w:eastAsia="Arial" w:hAnsi="Arial"/>
          <w:sz w:val="20"/>
          <w:szCs w:val="20"/>
          <w:color w:val="auto"/>
        </w:rPr>
        <w:t>The number and % of voting rights held</w:t>
      </w:r>
    </w:p>
    <w:p>
      <w:pPr>
        <w:spacing w:after="0" w:line="53" w:lineRule="exact"/>
        <w:rPr>
          <w:rFonts w:ascii="Arial" w:cs="Arial" w:eastAsia="Arial" w:hAnsi="Arial"/>
          <w:sz w:val="20"/>
          <w:szCs w:val="20"/>
          <w:b w:val="1"/>
          <w:bCs w:val="1"/>
          <w:color w:val="auto"/>
        </w:rPr>
      </w:pPr>
    </w:p>
    <w:p>
      <w:pPr>
        <w:ind w:left="40"/>
        <w:spacing w:after="0"/>
        <w:rPr>
          <w:rFonts w:ascii="Arial" w:cs="Arial" w:eastAsia="Arial" w:hAnsi="Arial"/>
          <w:sz w:val="20"/>
          <w:szCs w:val="20"/>
          <w:b w:val="1"/>
          <w:bCs w:val="1"/>
          <w:color w:val="auto"/>
        </w:rPr>
      </w:pPr>
      <w:r>
        <w:rPr>
          <w:rFonts w:ascii="Arial" w:cs="Arial" w:eastAsia="Arial" w:hAnsi="Arial"/>
          <w:sz w:val="20"/>
          <w:szCs w:val="20"/>
          <w:color w:val="auto"/>
        </w:rPr>
        <w:t>The date until which the voting rights will be held</w:t>
      </w:r>
    </w:p>
    <w:p>
      <w:pPr>
        <w:spacing w:after="0" w:line="200" w:lineRule="exact"/>
        <w:rPr>
          <w:rFonts w:ascii="Arial" w:cs="Arial" w:eastAsia="Arial" w:hAnsi="Arial"/>
          <w:sz w:val="20"/>
          <w:szCs w:val="20"/>
          <w:b w:val="1"/>
          <w:bCs w:val="1"/>
          <w:color w:val="auto"/>
        </w:rPr>
      </w:pPr>
    </w:p>
    <w:p>
      <w:pPr>
        <w:spacing w:after="0" w:line="302" w:lineRule="exact"/>
        <w:rPr>
          <w:rFonts w:ascii="Arial" w:cs="Arial" w:eastAsia="Arial" w:hAnsi="Arial"/>
          <w:sz w:val="20"/>
          <w:szCs w:val="20"/>
          <w:b w:val="1"/>
          <w:bCs w:val="1"/>
          <w:color w:val="auto"/>
        </w:rPr>
      </w:pPr>
    </w:p>
    <w:p>
      <w:pPr>
        <w:ind w:left="360" w:hanging="321"/>
        <w:spacing w:after="0"/>
        <w:tabs>
          <w:tab w:leader="none" w:pos="360" w:val="left"/>
        </w:tabs>
        <w:numPr>
          <w:ilvl w:val="0"/>
          <w:numId w:val="7"/>
        </w:numPr>
        <w:rPr>
          <w:rFonts w:ascii="Arial" w:cs="Arial" w:eastAsia="Arial" w:hAnsi="Arial"/>
          <w:sz w:val="20"/>
          <w:szCs w:val="20"/>
          <w:b w:val="1"/>
          <w:bCs w:val="1"/>
          <w:color w:val="auto"/>
        </w:rPr>
      </w:pPr>
      <w:r>
        <w:rPr>
          <w:rFonts w:ascii="Arial" w:cs="Arial" w:eastAsia="Arial" w:hAnsi="Arial"/>
          <w:sz w:val="20"/>
          <w:szCs w:val="20"/>
          <w:b w:val="1"/>
          <w:bCs w:val="1"/>
          <w:color w:val="auto"/>
        </w:rPr>
        <w:t>Additional information</w:t>
      </w:r>
      <w:r>
        <w:rPr>
          <w:rFonts w:ascii="Arial" w:cs="Arial" w:eastAsia="Arial" w:hAnsi="Arial"/>
          <w:sz w:val="20"/>
          <w:szCs w:val="20"/>
          <w:color w:val="auto"/>
          <w:vertAlign w:val="superscript"/>
        </w:rPr>
        <w:t>xvi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6763385" cy="7372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763385" cy="737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10" w:type="dxa"/>
        <w:tblCellMar>
          <w:top w:w="0" w:type="dxa"/>
          <w:left w:w="0" w:type="dxa"/>
          <w:bottom w:w="0" w:type="dxa"/>
          <w:right w:w="0" w:type="dxa"/>
        </w:tblCellMar>
      </w:tblPr>
      <w:tr>
        <w:trPr>
          <w:trHeight w:val="279"/>
        </w:trPr>
        <w:tc>
          <w:tcPr>
            <w:tcW w:w="246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b w:val="1"/>
                <w:bCs w:val="1"/>
                <w:color w:val="auto"/>
              </w:rPr>
              <w:t>Place of completion</w:t>
            </w:r>
          </w:p>
        </w:tc>
        <w:tc>
          <w:tcPr>
            <w:tcW w:w="820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20"/>
                <w:szCs w:val="20"/>
                <w:color w:val="auto"/>
              </w:rPr>
              <w:t>Outside a trading venue</w:t>
            </w:r>
          </w:p>
        </w:tc>
      </w:tr>
      <w:tr>
        <w:trPr>
          <w:trHeight w:val="263"/>
        </w:trPr>
        <w:tc>
          <w:tcPr>
            <w:tcW w:w="24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b w:val="1"/>
                <w:bCs w:val="1"/>
                <w:color w:val="auto"/>
              </w:rPr>
              <w:t>Date of completion</w:t>
            </w:r>
          </w:p>
        </w:tc>
        <w:tc>
          <w:tcPr>
            <w:tcW w:w="8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22 July 2020</w:t>
            </w:r>
          </w:p>
        </w:tc>
      </w:tr>
    </w:tbl>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660"/>
          </w:cols>
          <w:pgMar w:left="320" w:top="1440" w:right="919" w:bottom="1440" w:gutter="0" w:footer="0" w:header="0"/>
          <w:type w:val="continuous"/>
        </w:sectPr>
      </w:pPr>
    </w:p>
    <w:bookmarkStart w:id="7" w:name="page8"/>
    <w:bookmarkEnd w:id="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TR-1: Standard form for notification of major holdings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wp:posOffset>
            </wp:positionV>
            <wp:extent cx="6755130" cy="3600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755130" cy="360045"/>
                    </a:xfrm>
                    <a:prstGeom prst="rect">
                      <a:avLst/>
                    </a:prstGeom>
                    <a:noFill/>
                  </pic:spPr>
                </pic:pic>
              </a:graphicData>
            </a:graphic>
          </wp:anchor>
        </w:drawing>
      </w:r>
    </w:p>
    <w:p>
      <w:pPr>
        <w:spacing w:after="0" w:line="87" w:lineRule="exact"/>
        <w:rPr>
          <w:sz w:val="20"/>
          <w:szCs w:val="20"/>
          <w:color w:val="auto"/>
        </w:rPr>
      </w:pPr>
    </w:p>
    <w:p>
      <w:pPr>
        <w:ind w:left="40" w:right="980"/>
        <w:spacing w:after="0" w:line="274" w:lineRule="auto"/>
        <w:rPr>
          <w:sz w:val="20"/>
          <w:szCs w:val="20"/>
          <w:color w:val="auto"/>
        </w:rPr>
      </w:pPr>
      <w:r>
        <w:rPr>
          <w:rFonts w:ascii="Arial" w:cs="Arial" w:eastAsia="Arial" w:hAnsi="Arial"/>
          <w:sz w:val="20"/>
          <w:szCs w:val="20"/>
          <w:b w:val="1"/>
          <w:bCs w:val="1"/>
          <w:color w:val="auto"/>
        </w:rPr>
        <w:t xml:space="preserve">NOTIFICATION OF MAJOR HOLDINGS </w:t>
      </w:r>
      <w:r>
        <w:rPr>
          <w:rFonts w:ascii="Arial" w:cs="Arial" w:eastAsia="Arial" w:hAnsi="Arial"/>
          <w:sz w:val="20"/>
          <w:szCs w:val="20"/>
          <w:color w:val="auto"/>
        </w:rPr>
        <w:t>(to be sent to the relevant issuer</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and</w:t>
      </w:r>
      <w:r>
        <w:rPr>
          <w:rFonts w:ascii="Arial" w:cs="Arial" w:eastAsia="Arial" w:hAnsi="Arial"/>
          <w:sz w:val="20"/>
          <w:szCs w:val="20"/>
          <w:b w:val="1"/>
          <w:bCs w:val="1"/>
          <w:color w:val="auto"/>
        </w:rPr>
        <w:t xml:space="preserve"> </w:t>
      </w:r>
      <w:r>
        <w:rPr>
          <w:rFonts w:ascii="Arial" w:cs="Arial" w:eastAsia="Arial" w:hAnsi="Arial"/>
          <w:sz w:val="20"/>
          <w:szCs w:val="20"/>
          <w:color w:val="auto"/>
        </w:rPr>
        <w:t>to the FCA in Microsoft Word format if</w:t>
      </w:r>
      <w:r>
        <w:rPr>
          <w:rFonts w:ascii="Arial" w:cs="Arial" w:eastAsia="Arial" w:hAnsi="Arial"/>
          <w:sz w:val="20"/>
          <w:szCs w:val="20"/>
          <w:b w:val="1"/>
          <w:bCs w:val="1"/>
          <w:color w:val="auto"/>
        </w:rPr>
        <w:t xml:space="preserve"> </w:t>
      </w:r>
      <w:r>
        <w:rPr>
          <w:rFonts w:ascii="Arial" w:cs="Arial" w:eastAsia="Arial" w:hAnsi="Arial"/>
          <w:sz w:val="20"/>
          <w:szCs w:val="20"/>
          <w:color w:val="auto"/>
        </w:rPr>
        <w:t>possible)</w:t>
      </w:r>
      <w:r>
        <w:rPr>
          <w:rFonts w:ascii="Arial" w:cs="Arial" w:eastAsia="Arial" w:hAnsi="Arial"/>
          <w:sz w:val="20"/>
          <w:szCs w:val="20"/>
          <w:color w:val="auto"/>
          <w:vertAlign w:val="superscript"/>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163830</wp:posOffset>
            </wp:positionV>
            <wp:extent cx="6755130" cy="56578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755130" cy="565785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p>
      <w:pPr>
        <w:spacing w:after="0" w:line="271" w:lineRule="exact"/>
        <w:rPr>
          <w:sz w:val="20"/>
          <w:szCs w:val="20"/>
          <w:color w:val="auto"/>
        </w:rPr>
      </w:pPr>
    </w:p>
    <w:p>
      <w:pPr>
        <w:jc w:val="both"/>
        <w:ind w:left="40" w:right="1560"/>
        <w:spacing w:after="0" w:line="289" w:lineRule="auto"/>
        <w:rPr>
          <w:sz w:val="20"/>
          <w:szCs w:val="20"/>
          <w:color w:val="auto"/>
        </w:rPr>
      </w:pPr>
      <w:r>
        <w:rPr>
          <w:rFonts w:ascii="Arial" w:cs="Arial" w:eastAsia="Arial" w:hAnsi="Arial"/>
          <w:sz w:val="19"/>
          <w:szCs w:val="19"/>
          <w:b w:val="1"/>
          <w:bCs w:val="1"/>
          <w:color w:val="auto"/>
        </w:rPr>
        <w:t>1a. Identity of the issuer or the underlying issuer of existing shares to which voting rights are attached</w:t>
      </w:r>
      <w:r>
        <w:rPr>
          <w:rFonts w:ascii="Arial" w:cs="Arial" w:eastAsia="Arial" w:hAnsi="Arial"/>
          <w:sz w:val="19"/>
          <w:szCs w:val="19"/>
          <w:color w:val="auto"/>
          <w:vertAlign w:val="superscript"/>
        </w:rPr>
        <w:t>ii</w:t>
      </w:r>
      <w:r>
        <w:rPr>
          <w:rFonts w:ascii="Arial" w:cs="Arial" w:eastAsia="Arial" w:hAnsi="Arial"/>
          <w:sz w:val="19"/>
          <w:szCs w:val="19"/>
          <w:b w:val="1"/>
          <w:bCs w:val="1"/>
          <w:color w:val="auto"/>
        </w:rPr>
        <w:t>:</w:t>
      </w:r>
    </w:p>
    <w:p>
      <w:pPr>
        <w:spacing w:after="0" w:line="20" w:lineRule="exact"/>
        <w:rPr>
          <w:sz w:val="20"/>
          <w:szCs w:val="20"/>
          <w:color w:val="auto"/>
        </w:rPr>
      </w:pPr>
      <w:r>
        <w:rPr>
          <w:sz w:val="20"/>
          <w:szCs w:val="20"/>
          <w:color w:val="auto"/>
        </w:rPr>
        <w:br w:type="column"/>
      </w:r>
    </w:p>
    <w:p>
      <w:pPr>
        <w:spacing w:after="0" w:line="397" w:lineRule="exact"/>
        <w:rPr>
          <w:sz w:val="20"/>
          <w:szCs w:val="20"/>
          <w:color w:val="auto"/>
        </w:rPr>
      </w:pPr>
    </w:p>
    <w:p>
      <w:pPr>
        <w:jc w:val="center"/>
        <w:ind w:right="2360"/>
        <w:spacing w:after="0"/>
        <w:rPr>
          <w:sz w:val="20"/>
          <w:szCs w:val="20"/>
          <w:color w:val="auto"/>
        </w:rPr>
      </w:pPr>
      <w:r>
        <w:rPr>
          <w:rFonts w:ascii="Arial" w:cs="Arial" w:eastAsia="Arial" w:hAnsi="Arial"/>
          <w:sz w:val="19"/>
          <w:szCs w:val="19"/>
          <w:color w:val="auto"/>
        </w:rPr>
        <w:t>Verona Pharma plc</w:t>
      </w:r>
    </w:p>
    <w:p>
      <w:pPr>
        <w:spacing w:after="0" w:line="163" w:lineRule="exact"/>
        <w:rPr>
          <w:sz w:val="20"/>
          <w:szCs w:val="20"/>
          <w:color w:val="auto"/>
        </w:rPr>
      </w:pPr>
    </w:p>
    <w:p>
      <w:pPr>
        <w:sectPr>
          <w:pgSz w:w="11900" w:h="16838" w:orient="portrait"/>
          <w:cols w:equalWidth="0" w:num="2">
            <w:col w:w="6480" w:space="720"/>
            <w:col w:w="4040"/>
          </w:cols>
          <w:pgMar w:left="320" w:top="1440" w:right="339" w:bottom="1440" w:gutter="0" w:footer="0" w:header="0"/>
          <w:type w:val="continuous"/>
        </w:sectPr>
      </w:pPr>
    </w:p>
    <w:p>
      <w:pPr>
        <w:ind w:left="40"/>
        <w:spacing w:after="0"/>
        <w:rPr>
          <w:sz w:val="20"/>
          <w:szCs w:val="20"/>
          <w:color w:val="auto"/>
        </w:rPr>
      </w:pPr>
      <w:r>
        <w:rPr>
          <w:rFonts w:ascii="Arial" w:cs="Arial" w:eastAsia="Arial" w:hAnsi="Arial"/>
          <w:sz w:val="19"/>
          <w:szCs w:val="19"/>
          <w:b w:val="1"/>
          <w:bCs w:val="1"/>
          <w:color w:val="auto"/>
        </w:rPr>
        <w:t xml:space="preserve">1b. Please indicate if the issuer is a non-UK issuer </w:t>
      </w:r>
      <w:r>
        <w:rPr>
          <w:rFonts w:ascii="Arial" w:cs="Arial" w:eastAsia="Arial" w:hAnsi="Arial"/>
          <w:sz w:val="19"/>
          <w:szCs w:val="19"/>
          <w:color w:val="auto"/>
        </w:rPr>
        <w:t>(please mark with an “X” if appropriate)</w:t>
      </w:r>
    </w:p>
    <w:p>
      <w:pPr>
        <w:spacing w:after="0" w:line="111" w:lineRule="exact"/>
        <w:rPr>
          <w:sz w:val="20"/>
          <w:szCs w:val="20"/>
          <w:color w:val="auto"/>
        </w:rPr>
      </w:pPr>
    </w:p>
    <w:p>
      <w:pPr>
        <w:ind w:left="40"/>
        <w:spacing w:after="0"/>
        <w:rPr>
          <w:sz w:val="20"/>
          <w:szCs w:val="20"/>
          <w:color w:val="auto"/>
        </w:rPr>
      </w:pPr>
      <w:r>
        <w:rPr>
          <w:rFonts w:ascii="Arial" w:cs="Arial" w:eastAsia="Arial" w:hAnsi="Arial"/>
          <w:sz w:val="19"/>
          <w:szCs w:val="19"/>
          <w:color w:val="auto"/>
        </w:rPr>
        <w:t>Non-UK issuer</w:t>
      </w:r>
    </w:p>
    <w:p>
      <w:pPr>
        <w:spacing w:after="0" w:line="33" w:lineRule="exact"/>
        <w:rPr>
          <w:sz w:val="20"/>
          <w:szCs w:val="20"/>
          <w:color w:val="auto"/>
        </w:rPr>
      </w:pPr>
    </w:p>
    <w:p>
      <w:pPr>
        <w:ind w:left="40" w:right="1920" w:hanging="1"/>
        <w:spacing w:after="0" w:line="319" w:lineRule="auto"/>
        <w:tabs>
          <w:tab w:leader="none" w:pos="260" w:val="left"/>
        </w:tabs>
        <w:numPr>
          <w:ilvl w:val="0"/>
          <w:numId w:val="8"/>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Reason for the notification </w:t>
      </w:r>
      <w:r>
        <w:rPr>
          <w:rFonts w:ascii="Arial" w:cs="Arial" w:eastAsia="Arial" w:hAnsi="Arial"/>
          <w:sz w:val="20"/>
          <w:szCs w:val="20"/>
          <w:color w:val="auto"/>
        </w:rPr>
        <w:t>(please mark the appropriate box or boxes with an “X”)</w:t>
      </w:r>
      <w:r>
        <w:rPr>
          <w:rFonts w:ascii="Arial" w:cs="Arial" w:eastAsia="Arial" w:hAnsi="Arial"/>
          <w:sz w:val="20"/>
          <w:szCs w:val="20"/>
          <w:b w:val="1"/>
          <w:bCs w:val="1"/>
          <w:color w:val="auto"/>
        </w:rPr>
        <w:t xml:space="preserve"> </w:t>
      </w:r>
      <w:r>
        <w:rPr>
          <w:rFonts w:ascii="Arial" w:cs="Arial" w:eastAsia="Arial" w:hAnsi="Arial"/>
          <w:sz w:val="18"/>
          <w:szCs w:val="18"/>
          <w:color w:val="auto"/>
        </w:rPr>
        <w:t>An acquisition or disposal of voting rights</w:t>
      </w:r>
    </w:p>
    <w:p>
      <w:pPr>
        <w:spacing w:after="0" w:line="1" w:lineRule="exact"/>
        <w:rPr>
          <w:rFonts w:ascii="Arial" w:cs="Arial" w:eastAsia="Arial" w:hAnsi="Arial"/>
          <w:sz w:val="20"/>
          <w:szCs w:val="20"/>
          <w:b w:val="1"/>
          <w:bCs w:val="1"/>
          <w:color w:val="auto"/>
        </w:rPr>
      </w:pPr>
    </w:p>
    <w:p>
      <w:pPr>
        <w:jc w:val="both"/>
        <w:ind w:left="40" w:right="5340"/>
        <w:spacing w:after="0" w:line="288" w:lineRule="auto"/>
        <w:rPr>
          <w:rFonts w:ascii="Arial" w:cs="Arial" w:eastAsia="Arial" w:hAnsi="Arial"/>
          <w:sz w:val="20"/>
          <w:szCs w:val="20"/>
          <w:b w:val="1"/>
          <w:bCs w:val="1"/>
          <w:color w:val="auto"/>
        </w:rPr>
      </w:pPr>
      <w:r>
        <w:rPr>
          <w:rFonts w:ascii="Arial" w:cs="Arial" w:eastAsia="Arial" w:hAnsi="Arial"/>
          <w:sz w:val="19"/>
          <w:szCs w:val="19"/>
          <w:color w:val="auto"/>
        </w:rPr>
        <w:t xml:space="preserve">An acquisition or disposal of financial instruments An event changing the breakdown of voting rights </w:t>
      </w:r>
      <w:r>
        <w:rPr>
          <w:rFonts w:ascii="Arial" w:cs="Arial" w:eastAsia="Arial" w:hAnsi="Arial"/>
          <w:sz w:val="17"/>
          <w:szCs w:val="17"/>
          <w:color w:val="auto"/>
        </w:rPr>
        <w:t>Other (please specify)</w:t>
      </w:r>
      <w:r>
        <w:rPr>
          <w:rFonts w:ascii="Arial" w:cs="Arial" w:eastAsia="Arial" w:hAnsi="Arial"/>
          <w:sz w:val="23"/>
          <w:szCs w:val="23"/>
          <w:color w:val="auto"/>
          <w:vertAlign w:val="superscript"/>
        </w:rPr>
        <w:t>iii</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20"/>
          <w:szCs w:val="20"/>
          <w:color w:val="auto"/>
        </w:rPr>
        <w:t>X</w:t>
      </w:r>
    </w:p>
    <w:p>
      <w:pPr>
        <w:spacing w:after="0" w:line="904" w:lineRule="exact"/>
        <w:rPr>
          <w:sz w:val="20"/>
          <w:szCs w:val="20"/>
          <w:color w:val="auto"/>
        </w:rPr>
      </w:pPr>
    </w:p>
    <w:p>
      <w:pPr>
        <w:sectPr>
          <w:pgSz w:w="11900" w:h="16838" w:orient="portrait"/>
          <w:cols w:equalWidth="0" w:num="2">
            <w:col w:w="9520" w:space="720"/>
            <w:col w:w="1000"/>
          </w:cols>
          <w:pgMar w:left="320" w:top="1440" w:right="339" w:bottom="1440" w:gutter="0" w:footer="0" w:header="0"/>
          <w:type w:val="continuous"/>
        </w:sectPr>
      </w:pPr>
    </w:p>
    <w:tbl>
      <w:tblPr>
        <w:tblLayout w:type="fixed"/>
        <w:tblInd w:w="0" w:type="dxa"/>
        <w:tblCellMar>
          <w:top w:w="0" w:type="dxa"/>
          <w:left w:w="0" w:type="dxa"/>
          <w:bottom w:w="0" w:type="dxa"/>
          <w:right w:w="0" w:type="dxa"/>
        </w:tblCellMar>
      </w:tblPr>
      <w:tr>
        <w:trPr>
          <w:trHeight w:val="260"/>
        </w:trPr>
        <w:tc>
          <w:tcPr>
            <w:tcW w:w="240" w:type="dxa"/>
            <w:vAlign w:val="bottom"/>
            <w:tcBorders>
              <w:bottom w:val="single" w:sz="8" w:color="auto"/>
            </w:tcBorders>
          </w:tcPr>
          <w:p>
            <w:pPr>
              <w:ind w:left="40"/>
              <w:spacing w:after="0"/>
              <w:rPr>
                <w:sz w:val="20"/>
                <w:szCs w:val="20"/>
                <w:color w:val="auto"/>
              </w:rPr>
            </w:pPr>
            <w:r>
              <w:rPr>
                <w:rFonts w:ascii="Arial" w:cs="Arial" w:eastAsia="Arial" w:hAnsi="Arial"/>
                <w:sz w:val="20"/>
                <w:szCs w:val="20"/>
                <w:b w:val="1"/>
                <w:bCs w:val="1"/>
                <w:color w:val="auto"/>
              </w:rPr>
              <w:t>3.</w:t>
            </w:r>
          </w:p>
        </w:tc>
        <w:tc>
          <w:tcPr>
            <w:tcW w:w="6380" w:type="dxa"/>
            <w:vAlign w:val="bottom"/>
            <w:tcBorders>
              <w:bottom w:val="single" w:sz="8" w:color="auto"/>
            </w:tcBorders>
            <w:gridSpan w:val="5"/>
          </w:tcPr>
          <w:p>
            <w:pPr>
              <w:ind w:left="20"/>
              <w:spacing w:after="0"/>
              <w:rPr>
                <w:sz w:val="20"/>
                <w:szCs w:val="20"/>
                <w:color w:val="auto"/>
              </w:rPr>
            </w:pPr>
            <w:r>
              <w:rPr>
                <w:rFonts w:ascii="Arial" w:cs="Arial" w:eastAsia="Arial" w:hAnsi="Arial"/>
                <w:sz w:val="20"/>
                <w:szCs w:val="20"/>
                <w:b w:val="1"/>
                <w:bCs w:val="1"/>
                <w:color w:val="auto"/>
              </w:rPr>
              <w:t>Details of person subject to the notification obligation</w:t>
            </w:r>
            <w:r>
              <w:rPr>
                <w:rFonts w:ascii="Arial" w:cs="Arial" w:eastAsia="Arial" w:hAnsi="Arial"/>
                <w:sz w:val="20"/>
                <w:szCs w:val="20"/>
                <w:color w:val="auto"/>
                <w:vertAlign w:val="superscript"/>
              </w:rPr>
              <w:t>iv</w:t>
            </w:r>
          </w:p>
        </w:tc>
        <w:tc>
          <w:tcPr>
            <w:tcW w:w="66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spacing w:after="0"/>
              <w:rPr>
                <w:sz w:val="22"/>
                <w:szCs w:val="22"/>
                <w:color w:val="auto"/>
              </w:rPr>
            </w:pPr>
          </w:p>
        </w:tc>
        <w:tc>
          <w:tcPr>
            <w:tcW w:w="18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24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Borders>
              <w:right w:val="single" w:sz="8" w:color="auto"/>
            </w:tcBorders>
          </w:tcPr>
          <w:p>
            <w:pPr>
              <w:spacing w:after="0"/>
              <w:rPr>
                <w:sz w:val="20"/>
                <w:szCs w:val="20"/>
                <w:color w:val="auto"/>
              </w:rPr>
            </w:pPr>
          </w:p>
        </w:tc>
        <w:tc>
          <w:tcPr>
            <w:tcW w:w="1820" w:type="dxa"/>
            <w:vAlign w:val="bottom"/>
            <w:gridSpan w:val="2"/>
          </w:tcPr>
          <w:p>
            <w:pPr>
              <w:spacing w:after="0"/>
              <w:rPr>
                <w:sz w:val="20"/>
                <w:szCs w:val="20"/>
                <w:color w:val="auto"/>
              </w:rPr>
            </w:pPr>
            <w:r>
              <w:rPr>
                <w:rFonts w:ascii="Arial" w:cs="Arial" w:eastAsia="Arial" w:hAnsi="Arial"/>
                <w:sz w:val="18"/>
                <w:szCs w:val="18"/>
                <w:color w:val="auto"/>
              </w:rPr>
              <w:t>Abingworth LLP</w:t>
            </w:r>
          </w:p>
        </w:tc>
        <w:tc>
          <w:tcPr>
            <w:tcW w:w="148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2160" w:type="dxa"/>
            <w:vAlign w:val="bottom"/>
            <w:gridSpan w:val="2"/>
          </w:tcPr>
          <w:p>
            <w:pPr>
              <w:ind w:left="40"/>
              <w:spacing w:after="0"/>
              <w:rPr>
                <w:sz w:val="20"/>
                <w:szCs w:val="20"/>
                <w:color w:val="auto"/>
              </w:rPr>
            </w:pPr>
            <w:r>
              <w:rPr>
                <w:rFonts w:ascii="Arial" w:cs="Arial" w:eastAsia="Arial" w:hAnsi="Arial"/>
                <w:sz w:val="19"/>
                <w:szCs w:val="19"/>
                <w:color w:val="auto"/>
              </w:rPr>
              <w:t>Name</w:t>
            </w:r>
          </w:p>
        </w:tc>
        <w:tc>
          <w:tcPr>
            <w:tcW w:w="2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Borders>
              <w:right w:val="single" w:sz="8" w:color="auto"/>
            </w:tcBorders>
          </w:tcPr>
          <w:p>
            <w:pPr>
              <w:spacing w:after="0"/>
              <w:rPr>
                <w:sz w:val="21"/>
                <w:szCs w:val="21"/>
                <w:color w:val="auto"/>
              </w:rPr>
            </w:pPr>
          </w:p>
        </w:tc>
        <w:tc>
          <w:tcPr>
            <w:tcW w:w="3300" w:type="dxa"/>
            <w:vAlign w:val="bottom"/>
            <w:gridSpan w:val="3"/>
          </w:tcPr>
          <w:p>
            <w:pPr>
              <w:spacing w:after="0"/>
              <w:rPr>
                <w:sz w:val="20"/>
                <w:szCs w:val="20"/>
                <w:color w:val="auto"/>
              </w:rPr>
            </w:pPr>
            <w:r>
              <w:rPr>
                <w:rFonts w:ascii="Arial" w:cs="Arial" w:eastAsia="Arial" w:hAnsi="Arial"/>
                <w:sz w:val="18"/>
                <w:szCs w:val="18"/>
                <w:color w:val="auto"/>
              </w:rPr>
              <w:t>Abingworth Bioventures VI LP</w:t>
            </w:r>
          </w:p>
        </w:tc>
        <w:tc>
          <w:tcPr>
            <w:tcW w:w="1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4300" w:type="dxa"/>
            <w:vAlign w:val="bottom"/>
            <w:tcBorders>
              <w:bottom w:val="single" w:sz="8" w:color="auto"/>
            </w:tcBorders>
            <w:gridSpan w:val="3"/>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right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9"/>
        </w:trPr>
        <w:tc>
          <w:tcPr>
            <w:tcW w:w="4300" w:type="dxa"/>
            <w:vAlign w:val="bottom"/>
            <w:tcBorders>
              <w:bottom w:val="single" w:sz="8" w:color="auto"/>
            </w:tcBorders>
            <w:gridSpan w:val="3"/>
          </w:tcPr>
          <w:p>
            <w:pPr>
              <w:ind w:left="40"/>
              <w:spacing w:after="0"/>
              <w:rPr>
                <w:sz w:val="20"/>
                <w:szCs w:val="20"/>
                <w:color w:val="auto"/>
              </w:rPr>
            </w:pPr>
            <w:r>
              <w:rPr>
                <w:rFonts w:ascii="Arial" w:cs="Arial" w:eastAsia="Arial" w:hAnsi="Arial"/>
                <w:sz w:val="19"/>
                <w:szCs w:val="19"/>
                <w:color w:val="auto"/>
              </w:rPr>
              <w:t>City and country of registered office (if applicable)</w:t>
            </w:r>
          </w:p>
        </w:tc>
        <w:tc>
          <w:tcPr>
            <w:tcW w:w="240" w:type="dxa"/>
            <w:vAlign w:val="bottom"/>
            <w:tcBorders>
              <w:bottom w:val="single" w:sz="8" w:color="auto"/>
            </w:tcBorders>
          </w:tcPr>
          <w:p>
            <w:pPr>
              <w:spacing w:after="0"/>
              <w:rPr>
                <w:sz w:val="22"/>
                <w:szCs w:val="22"/>
                <w:color w:val="auto"/>
              </w:rPr>
            </w:pPr>
          </w:p>
        </w:tc>
        <w:tc>
          <w:tcPr>
            <w:tcW w:w="920" w:type="dxa"/>
            <w:vAlign w:val="bottom"/>
            <w:tcBorders>
              <w:bottom w:val="single" w:sz="8" w:color="auto"/>
              <w:right w:val="single" w:sz="8" w:color="auto"/>
            </w:tcBorders>
          </w:tcPr>
          <w:p>
            <w:pPr>
              <w:spacing w:after="0"/>
              <w:rPr>
                <w:sz w:val="22"/>
                <w:szCs w:val="22"/>
                <w:color w:val="auto"/>
              </w:rPr>
            </w:pPr>
          </w:p>
        </w:tc>
        <w:tc>
          <w:tcPr>
            <w:tcW w:w="116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London, UK</w:t>
            </w:r>
          </w:p>
        </w:tc>
        <w:tc>
          <w:tcPr>
            <w:tcW w:w="66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spacing w:after="0"/>
              <w:rPr>
                <w:sz w:val="22"/>
                <w:szCs w:val="22"/>
                <w:color w:val="auto"/>
              </w:rPr>
            </w:pPr>
          </w:p>
        </w:tc>
        <w:tc>
          <w:tcPr>
            <w:tcW w:w="18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1"/>
        </w:trPr>
        <w:tc>
          <w:tcPr>
            <w:tcW w:w="240" w:type="dxa"/>
            <w:vAlign w:val="bottom"/>
          </w:tcPr>
          <w:p>
            <w:pPr>
              <w:ind w:left="40"/>
              <w:spacing w:after="0"/>
              <w:rPr>
                <w:sz w:val="20"/>
                <w:szCs w:val="20"/>
                <w:color w:val="auto"/>
              </w:rPr>
            </w:pPr>
            <w:r>
              <w:rPr>
                <w:rFonts w:ascii="Arial" w:cs="Arial" w:eastAsia="Arial" w:hAnsi="Arial"/>
                <w:sz w:val="20"/>
                <w:szCs w:val="20"/>
                <w:b w:val="1"/>
                <w:bCs w:val="1"/>
                <w:color w:val="auto"/>
              </w:rPr>
              <w:t>4.</w:t>
            </w:r>
          </w:p>
        </w:tc>
        <w:tc>
          <w:tcPr>
            <w:tcW w:w="6380" w:type="dxa"/>
            <w:vAlign w:val="bottom"/>
            <w:gridSpan w:val="5"/>
          </w:tcPr>
          <w:p>
            <w:pPr>
              <w:ind w:left="20"/>
              <w:spacing w:after="0"/>
              <w:rPr>
                <w:sz w:val="20"/>
                <w:szCs w:val="20"/>
                <w:color w:val="auto"/>
              </w:rPr>
            </w:pPr>
            <w:r>
              <w:rPr>
                <w:rFonts w:ascii="Arial" w:cs="Arial" w:eastAsia="Arial" w:hAnsi="Arial"/>
                <w:sz w:val="20"/>
                <w:szCs w:val="20"/>
                <w:b w:val="1"/>
                <w:bCs w:val="1"/>
                <w:color w:val="auto"/>
              </w:rPr>
              <w:t xml:space="preserve">Full name of shareholder(s) </w:t>
            </w:r>
            <w:r>
              <w:rPr>
                <w:rFonts w:ascii="Arial" w:cs="Arial" w:eastAsia="Arial" w:hAnsi="Arial"/>
                <w:sz w:val="20"/>
                <w:szCs w:val="20"/>
                <w:color w:val="auto"/>
              </w:rPr>
              <w:t>(if different from 3.)</w:t>
            </w:r>
            <w:r>
              <w:rPr>
                <w:rFonts w:ascii="Arial" w:cs="Arial" w:eastAsia="Arial" w:hAnsi="Arial"/>
                <w:sz w:val="20"/>
                <w:szCs w:val="20"/>
                <w:color w:val="auto"/>
                <w:vertAlign w:val="superscript"/>
              </w:rPr>
              <w:t>v</w:t>
            </w:r>
          </w:p>
        </w:tc>
        <w:tc>
          <w:tcPr>
            <w:tcW w:w="66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180" w:type="dxa"/>
            <w:vAlign w:val="bottom"/>
            <w:tcBorders>
              <w:bottom w:val="single" w:sz="8" w:color="auto"/>
            </w:tcBorders>
            <w:gridSpan w:val="4"/>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6"/>
        </w:trPr>
        <w:tc>
          <w:tcPr>
            <w:tcW w:w="24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Borders>
              <w:right w:val="single" w:sz="8" w:color="auto"/>
            </w:tcBorders>
          </w:tcPr>
          <w:p>
            <w:pPr>
              <w:spacing w:after="0"/>
              <w:rPr>
                <w:sz w:val="20"/>
                <w:szCs w:val="20"/>
                <w:color w:val="auto"/>
              </w:rPr>
            </w:pPr>
          </w:p>
        </w:tc>
        <w:tc>
          <w:tcPr>
            <w:tcW w:w="5180" w:type="dxa"/>
            <w:vAlign w:val="bottom"/>
            <w:gridSpan w:val="4"/>
          </w:tcPr>
          <w:p>
            <w:pPr>
              <w:spacing w:after="0"/>
              <w:rPr>
                <w:sz w:val="20"/>
                <w:szCs w:val="20"/>
                <w:color w:val="auto"/>
              </w:rPr>
            </w:pPr>
            <w:r>
              <w:rPr>
                <w:rFonts w:ascii="Arial" w:cs="Arial" w:eastAsia="Arial" w:hAnsi="Arial"/>
                <w:sz w:val="18"/>
                <w:szCs w:val="18"/>
                <w:color w:val="auto"/>
              </w:rPr>
              <w:t>State Street (Nominees) Limited (as nominee for Abingworth</w:t>
            </w:r>
          </w:p>
        </w:tc>
        <w:tc>
          <w:tcPr>
            <w:tcW w:w="0" w:type="dxa"/>
            <w:vAlign w:val="bottom"/>
          </w:tcPr>
          <w:p>
            <w:pPr>
              <w:spacing w:after="0"/>
              <w:rPr>
                <w:sz w:val="1"/>
                <w:szCs w:val="1"/>
                <w:color w:val="auto"/>
              </w:rPr>
            </w:pPr>
          </w:p>
        </w:tc>
      </w:tr>
      <w:tr>
        <w:trPr>
          <w:trHeight w:val="246"/>
        </w:trPr>
        <w:tc>
          <w:tcPr>
            <w:tcW w:w="2160" w:type="dxa"/>
            <w:vAlign w:val="bottom"/>
            <w:gridSpan w:val="2"/>
          </w:tcPr>
          <w:p>
            <w:pPr>
              <w:ind w:left="40"/>
              <w:spacing w:after="0"/>
              <w:rPr>
                <w:sz w:val="20"/>
                <w:szCs w:val="20"/>
                <w:color w:val="auto"/>
              </w:rPr>
            </w:pPr>
            <w:r>
              <w:rPr>
                <w:rFonts w:ascii="Arial" w:cs="Arial" w:eastAsia="Arial" w:hAnsi="Arial"/>
                <w:sz w:val="19"/>
                <w:szCs w:val="19"/>
                <w:color w:val="auto"/>
              </w:rPr>
              <w:t>Name</w:t>
            </w:r>
          </w:p>
        </w:tc>
        <w:tc>
          <w:tcPr>
            <w:tcW w:w="2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Borders>
              <w:right w:val="single" w:sz="8" w:color="auto"/>
            </w:tcBorders>
          </w:tcPr>
          <w:p>
            <w:pPr>
              <w:spacing w:after="0"/>
              <w:rPr>
                <w:sz w:val="21"/>
                <w:szCs w:val="21"/>
                <w:color w:val="auto"/>
              </w:rPr>
            </w:pPr>
          </w:p>
        </w:tc>
        <w:tc>
          <w:tcPr>
            <w:tcW w:w="1820" w:type="dxa"/>
            <w:vAlign w:val="bottom"/>
            <w:gridSpan w:val="2"/>
          </w:tcPr>
          <w:p>
            <w:pPr>
              <w:spacing w:after="0"/>
              <w:rPr>
                <w:sz w:val="20"/>
                <w:szCs w:val="20"/>
                <w:color w:val="auto"/>
              </w:rPr>
            </w:pPr>
            <w:r>
              <w:rPr>
                <w:rFonts w:ascii="Arial" w:cs="Arial" w:eastAsia="Arial" w:hAnsi="Arial"/>
                <w:sz w:val="18"/>
                <w:szCs w:val="18"/>
                <w:color w:val="auto"/>
              </w:rPr>
              <w:t>Bioventures VI LP)</w:t>
            </w:r>
          </w:p>
        </w:tc>
        <w:tc>
          <w:tcPr>
            <w:tcW w:w="148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4300" w:type="dxa"/>
            <w:vAlign w:val="bottom"/>
            <w:tcBorders>
              <w:bottom w:val="single" w:sz="8" w:color="auto"/>
            </w:tcBorders>
            <w:gridSpan w:val="3"/>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right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9"/>
        </w:trPr>
        <w:tc>
          <w:tcPr>
            <w:tcW w:w="4300" w:type="dxa"/>
            <w:vAlign w:val="bottom"/>
            <w:tcBorders>
              <w:bottom w:val="single" w:sz="8" w:color="auto"/>
            </w:tcBorders>
            <w:gridSpan w:val="3"/>
          </w:tcPr>
          <w:p>
            <w:pPr>
              <w:ind w:left="40"/>
              <w:spacing w:after="0"/>
              <w:rPr>
                <w:sz w:val="20"/>
                <w:szCs w:val="20"/>
                <w:color w:val="auto"/>
              </w:rPr>
            </w:pPr>
            <w:r>
              <w:rPr>
                <w:rFonts w:ascii="Arial" w:cs="Arial" w:eastAsia="Arial" w:hAnsi="Arial"/>
                <w:sz w:val="19"/>
                <w:szCs w:val="19"/>
                <w:color w:val="auto"/>
              </w:rPr>
              <w:t>City and country of registered office (if applicable)</w:t>
            </w:r>
          </w:p>
        </w:tc>
        <w:tc>
          <w:tcPr>
            <w:tcW w:w="240" w:type="dxa"/>
            <w:vAlign w:val="bottom"/>
            <w:tcBorders>
              <w:bottom w:val="single" w:sz="8" w:color="auto"/>
            </w:tcBorders>
          </w:tcPr>
          <w:p>
            <w:pPr>
              <w:spacing w:after="0"/>
              <w:rPr>
                <w:sz w:val="22"/>
                <w:szCs w:val="22"/>
                <w:color w:val="auto"/>
              </w:rPr>
            </w:pPr>
          </w:p>
        </w:tc>
        <w:tc>
          <w:tcPr>
            <w:tcW w:w="920" w:type="dxa"/>
            <w:vAlign w:val="bottom"/>
            <w:tcBorders>
              <w:bottom w:val="single" w:sz="8" w:color="auto"/>
              <w:right w:val="single" w:sz="8" w:color="auto"/>
            </w:tcBorders>
          </w:tcPr>
          <w:p>
            <w:pPr>
              <w:spacing w:after="0"/>
              <w:rPr>
                <w:sz w:val="22"/>
                <w:szCs w:val="22"/>
                <w:color w:val="auto"/>
              </w:rPr>
            </w:pPr>
          </w:p>
        </w:tc>
        <w:tc>
          <w:tcPr>
            <w:tcW w:w="116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London, UK</w:t>
            </w:r>
          </w:p>
        </w:tc>
        <w:tc>
          <w:tcPr>
            <w:tcW w:w="66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spacing w:after="0"/>
              <w:rPr>
                <w:sz w:val="22"/>
                <w:szCs w:val="22"/>
                <w:color w:val="auto"/>
              </w:rPr>
            </w:pPr>
          </w:p>
        </w:tc>
        <w:tc>
          <w:tcPr>
            <w:tcW w:w="18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1"/>
        </w:trPr>
        <w:tc>
          <w:tcPr>
            <w:tcW w:w="240" w:type="dxa"/>
            <w:vAlign w:val="bottom"/>
          </w:tcPr>
          <w:p>
            <w:pPr>
              <w:ind w:left="40"/>
              <w:spacing w:after="0"/>
              <w:rPr>
                <w:sz w:val="20"/>
                <w:szCs w:val="20"/>
                <w:color w:val="auto"/>
              </w:rPr>
            </w:pPr>
            <w:r>
              <w:rPr>
                <w:rFonts w:ascii="Arial" w:cs="Arial" w:eastAsia="Arial" w:hAnsi="Arial"/>
                <w:sz w:val="20"/>
                <w:szCs w:val="20"/>
                <w:b w:val="1"/>
                <w:bCs w:val="1"/>
                <w:color w:val="auto"/>
              </w:rPr>
              <w:t>5.</w:t>
            </w:r>
          </w:p>
        </w:tc>
        <w:tc>
          <w:tcPr>
            <w:tcW w:w="5220" w:type="dxa"/>
            <w:vAlign w:val="bottom"/>
            <w:tcBorders>
              <w:right w:val="single" w:sz="8" w:color="auto"/>
            </w:tcBorders>
            <w:gridSpan w:val="4"/>
          </w:tcPr>
          <w:p>
            <w:pPr>
              <w:ind w:left="20"/>
              <w:spacing w:after="0"/>
              <w:rPr>
                <w:sz w:val="20"/>
                <w:szCs w:val="20"/>
                <w:color w:val="auto"/>
              </w:rPr>
            </w:pPr>
            <w:r>
              <w:rPr>
                <w:rFonts w:ascii="Arial" w:cs="Arial" w:eastAsia="Arial" w:hAnsi="Arial"/>
                <w:sz w:val="20"/>
                <w:szCs w:val="20"/>
                <w:b w:val="1"/>
                <w:bCs w:val="1"/>
                <w:color w:val="auto"/>
                <w:w w:val="99"/>
              </w:rPr>
              <w:t>Date on which the threshold was crossed or reached</w:t>
            </w:r>
            <w:r>
              <w:rPr>
                <w:rFonts w:ascii="Arial" w:cs="Arial" w:eastAsia="Arial" w:hAnsi="Arial"/>
                <w:sz w:val="20"/>
                <w:szCs w:val="20"/>
                <w:color w:val="auto"/>
                <w:w w:val="99"/>
                <w:vertAlign w:val="superscript"/>
              </w:rPr>
              <w:t>vi</w:t>
            </w:r>
            <w:r>
              <w:rPr>
                <w:rFonts w:ascii="Arial" w:cs="Arial" w:eastAsia="Arial" w:hAnsi="Arial"/>
                <w:sz w:val="20"/>
                <w:szCs w:val="20"/>
                <w:b w:val="1"/>
                <w:bCs w:val="1"/>
                <w:color w:val="auto"/>
                <w:w w:val="99"/>
              </w:rPr>
              <w:t>:</w:t>
            </w:r>
          </w:p>
        </w:tc>
        <w:tc>
          <w:tcPr>
            <w:tcW w:w="1160" w:type="dxa"/>
            <w:vAlign w:val="bottom"/>
          </w:tcPr>
          <w:p>
            <w:pPr>
              <w:spacing w:after="0"/>
              <w:rPr>
                <w:sz w:val="20"/>
                <w:szCs w:val="20"/>
                <w:color w:val="auto"/>
              </w:rPr>
            </w:pPr>
            <w:r>
              <w:rPr>
                <w:rFonts w:ascii="Arial" w:cs="Arial" w:eastAsia="Arial" w:hAnsi="Arial"/>
                <w:sz w:val="20"/>
                <w:szCs w:val="20"/>
                <w:color w:val="auto"/>
              </w:rPr>
              <w:t>22/07/2020</w:t>
            </w:r>
          </w:p>
        </w:tc>
        <w:tc>
          <w:tcPr>
            <w:tcW w:w="66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4300" w:type="dxa"/>
            <w:vAlign w:val="bottom"/>
            <w:tcBorders>
              <w:bottom w:val="single" w:sz="8" w:color="auto"/>
            </w:tcBorders>
            <w:gridSpan w:val="3"/>
          </w:tcPr>
          <w:p>
            <w:pPr>
              <w:spacing w:after="0" w:line="20" w:lineRule="exact"/>
              <w:rPr>
                <w:sz w:val="1"/>
                <w:szCs w:val="1"/>
                <w:color w:val="auto"/>
              </w:rPr>
            </w:pPr>
          </w:p>
        </w:tc>
        <w:tc>
          <w:tcPr>
            <w:tcW w:w="920" w:type="dxa"/>
            <w:vAlign w:val="bottom"/>
            <w:tcBorders>
              <w:bottom w:val="single" w:sz="8" w:color="auto"/>
              <w:right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5"/>
        </w:trPr>
        <w:tc>
          <w:tcPr>
            <w:tcW w:w="240" w:type="dxa"/>
            <w:vAlign w:val="bottom"/>
          </w:tcPr>
          <w:p>
            <w:pPr>
              <w:ind w:left="40"/>
              <w:spacing w:after="0"/>
              <w:rPr>
                <w:sz w:val="20"/>
                <w:szCs w:val="20"/>
                <w:color w:val="auto"/>
              </w:rPr>
            </w:pPr>
            <w:r>
              <w:rPr>
                <w:rFonts w:ascii="Arial" w:cs="Arial" w:eastAsia="Arial" w:hAnsi="Arial"/>
                <w:sz w:val="20"/>
                <w:szCs w:val="20"/>
                <w:b w:val="1"/>
                <w:bCs w:val="1"/>
                <w:color w:val="auto"/>
              </w:rPr>
              <w:t>6.</w:t>
            </w:r>
          </w:p>
        </w:tc>
        <w:tc>
          <w:tcPr>
            <w:tcW w:w="4300" w:type="dxa"/>
            <w:vAlign w:val="bottom"/>
            <w:gridSpan w:val="3"/>
          </w:tcPr>
          <w:p>
            <w:pPr>
              <w:ind w:left="20"/>
              <w:spacing w:after="0"/>
              <w:rPr>
                <w:sz w:val="20"/>
                <w:szCs w:val="20"/>
                <w:color w:val="auto"/>
              </w:rPr>
            </w:pPr>
            <w:r>
              <w:rPr>
                <w:rFonts w:ascii="Arial" w:cs="Arial" w:eastAsia="Arial" w:hAnsi="Arial"/>
                <w:sz w:val="20"/>
                <w:szCs w:val="20"/>
                <w:b w:val="1"/>
                <w:bCs w:val="1"/>
                <w:color w:val="auto"/>
                <w:w w:val="99"/>
              </w:rPr>
              <w:t>Date on which issuer notified (DD/MM/YYYY):</w:t>
            </w:r>
          </w:p>
        </w:tc>
        <w:tc>
          <w:tcPr>
            <w:tcW w:w="920" w:type="dxa"/>
            <w:vAlign w:val="bottom"/>
            <w:tcBorders>
              <w:right w:val="single" w:sz="8" w:color="auto"/>
            </w:tcBorders>
          </w:tcPr>
          <w:p>
            <w:pPr>
              <w:spacing w:after="0"/>
              <w:rPr>
                <w:sz w:val="22"/>
                <w:szCs w:val="22"/>
                <w:color w:val="auto"/>
              </w:rPr>
            </w:pPr>
          </w:p>
        </w:tc>
        <w:tc>
          <w:tcPr>
            <w:tcW w:w="1160" w:type="dxa"/>
            <w:vAlign w:val="bottom"/>
          </w:tcPr>
          <w:p>
            <w:pPr>
              <w:spacing w:after="0"/>
              <w:rPr>
                <w:sz w:val="20"/>
                <w:szCs w:val="20"/>
                <w:color w:val="auto"/>
              </w:rPr>
            </w:pPr>
            <w:r>
              <w:rPr>
                <w:rFonts w:ascii="Arial" w:cs="Arial" w:eastAsia="Arial" w:hAnsi="Arial"/>
                <w:sz w:val="20"/>
                <w:szCs w:val="20"/>
                <w:color w:val="auto"/>
              </w:rPr>
              <w:t>30/07/2020</w:t>
            </w:r>
          </w:p>
        </w:tc>
        <w:tc>
          <w:tcPr>
            <w:tcW w:w="66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
        </w:trPr>
        <w:tc>
          <w:tcPr>
            <w:tcW w:w="240" w:type="dxa"/>
            <w:vAlign w:val="bottom"/>
            <w:tcBorders>
              <w:bottom w:val="single" w:sz="8" w:color="auto"/>
            </w:tcBorders>
          </w:tcPr>
          <w:p>
            <w:pPr>
              <w:spacing w:after="0" w:line="20" w:lineRule="exact"/>
              <w:rPr>
                <w:sz w:val="1"/>
                <w:szCs w:val="1"/>
                <w:color w:val="auto"/>
              </w:rPr>
            </w:pPr>
          </w:p>
        </w:tc>
        <w:tc>
          <w:tcPr>
            <w:tcW w:w="5220" w:type="dxa"/>
            <w:vAlign w:val="bottom"/>
            <w:tcBorders>
              <w:bottom w:val="single" w:sz="8" w:color="auto"/>
              <w:right w:val="single" w:sz="8" w:color="auto"/>
            </w:tcBorders>
            <w:gridSpan w:val="4"/>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9"/>
        </w:trPr>
        <w:tc>
          <w:tcPr>
            <w:tcW w:w="240" w:type="dxa"/>
            <w:vAlign w:val="bottom"/>
            <w:tcBorders>
              <w:bottom w:val="single" w:sz="8" w:color="auto"/>
            </w:tcBorders>
          </w:tcPr>
          <w:p>
            <w:pPr>
              <w:ind w:left="40"/>
              <w:spacing w:after="0"/>
              <w:rPr>
                <w:sz w:val="20"/>
                <w:szCs w:val="20"/>
                <w:color w:val="auto"/>
              </w:rPr>
            </w:pPr>
            <w:r>
              <w:rPr>
                <w:rFonts w:ascii="Arial" w:cs="Arial" w:eastAsia="Arial" w:hAnsi="Arial"/>
                <w:sz w:val="20"/>
                <w:szCs w:val="20"/>
                <w:b w:val="1"/>
                <w:bCs w:val="1"/>
                <w:color w:val="auto"/>
              </w:rPr>
              <w:t>7.</w:t>
            </w:r>
          </w:p>
        </w:tc>
        <w:tc>
          <w:tcPr>
            <w:tcW w:w="6380" w:type="dxa"/>
            <w:vAlign w:val="bottom"/>
            <w:tcBorders>
              <w:bottom w:val="single" w:sz="8" w:color="auto"/>
            </w:tcBorders>
            <w:gridSpan w:val="5"/>
          </w:tcPr>
          <w:p>
            <w:pPr>
              <w:ind w:left="20"/>
              <w:spacing w:after="0"/>
              <w:rPr>
                <w:sz w:val="20"/>
                <w:szCs w:val="20"/>
                <w:color w:val="auto"/>
              </w:rPr>
            </w:pPr>
            <w:r>
              <w:rPr>
                <w:rFonts w:ascii="Arial" w:cs="Arial" w:eastAsia="Arial" w:hAnsi="Arial"/>
                <w:sz w:val="20"/>
                <w:szCs w:val="20"/>
                <w:b w:val="1"/>
                <w:bCs w:val="1"/>
                <w:color w:val="auto"/>
              </w:rPr>
              <w:t>Total positions of person(s) subject to the notification obligation</w:t>
            </w:r>
          </w:p>
        </w:tc>
        <w:tc>
          <w:tcPr>
            <w:tcW w:w="66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spacing w:after="0"/>
              <w:rPr>
                <w:sz w:val="22"/>
                <w:szCs w:val="22"/>
                <w:color w:val="auto"/>
              </w:rPr>
            </w:pPr>
          </w:p>
        </w:tc>
        <w:tc>
          <w:tcPr>
            <w:tcW w:w="18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7"/>
        </w:trPr>
        <w:tc>
          <w:tcPr>
            <w:tcW w:w="240" w:type="dxa"/>
            <w:vAlign w:val="bottom"/>
          </w:tcPr>
          <w:p>
            <w:pPr>
              <w:spacing w:after="0"/>
              <w:rPr>
                <w:sz w:val="19"/>
                <w:szCs w:val="19"/>
                <w:color w:val="auto"/>
              </w:rPr>
            </w:pPr>
          </w:p>
        </w:tc>
        <w:tc>
          <w:tcPr>
            <w:tcW w:w="1920" w:type="dxa"/>
            <w:vAlign w:val="bottom"/>
            <w:tcBorders>
              <w:right w:val="single" w:sz="8" w:color="auto"/>
            </w:tcBorders>
          </w:tcPr>
          <w:p>
            <w:pPr>
              <w:spacing w:after="0"/>
              <w:rPr>
                <w:sz w:val="19"/>
                <w:szCs w:val="19"/>
                <w:color w:val="auto"/>
              </w:rPr>
            </w:pPr>
          </w:p>
        </w:tc>
        <w:tc>
          <w:tcPr>
            <w:tcW w:w="21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 of voting rights</w:t>
            </w:r>
          </w:p>
        </w:tc>
        <w:tc>
          <w:tcPr>
            <w:tcW w:w="232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w w:val="99"/>
              </w:rPr>
              <w:t>% of voting rights through</w:t>
            </w:r>
          </w:p>
        </w:tc>
        <w:tc>
          <w:tcPr>
            <w:tcW w:w="214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color w:val="auto"/>
                <w:w w:val="99"/>
              </w:rPr>
              <w:t>Total of both in % (8.A +</w:t>
            </w:r>
          </w:p>
        </w:tc>
        <w:tc>
          <w:tcPr>
            <w:tcW w:w="1880" w:type="dxa"/>
            <w:vAlign w:val="bottom"/>
            <w:vMerge w:val="restart"/>
          </w:tcPr>
          <w:p>
            <w:pPr>
              <w:ind w:left="20"/>
              <w:spacing w:after="0"/>
              <w:rPr>
                <w:sz w:val="20"/>
                <w:szCs w:val="20"/>
                <w:color w:val="auto"/>
              </w:rPr>
            </w:pPr>
            <w:r>
              <w:rPr>
                <w:rFonts w:ascii="Arial" w:cs="Arial" w:eastAsia="Arial" w:hAnsi="Arial"/>
                <w:sz w:val="18"/>
                <w:szCs w:val="18"/>
                <w:color w:val="auto"/>
              </w:rPr>
              <w:t>Total number of voting</w:t>
            </w:r>
          </w:p>
        </w:tc>
        <w:tc>
          <w:tcPr>
            <w:tcW w:w="0" w:type="dxa"/>
            <w:vAlign w:val="bottom"/>
          </w:tcPr>
          <w:p>
            <w:pPr>
              <w:spacing w:after="0"/>
              <w:rPr>
                <w:sz w:val="1"/>
                <w:szCs w:val="1"/>
                <w:color w:val="auto"/>
              </w:rPr>
            </w:pPr>
          </w:p>
        </w:tc>
      </w:tr>
      <w:tr>
        <w:trPr>
          <w:trHeight w:val="92"/>
        </w:trPr>
        <w:tc>
          <w:tcPr>
            <w:tcW w:w="240" w:type="dxa"/>
            <w:vAlign w:val="bottom"/>
          </w:tcPr>
          <w:p>
            <w:pPr>
              <w:spacing w:after="0"/>
              <w:rPr>
                <w:sz w:val="7"/>
                <w:szCs w:val="7"/>
                <w:color w:val="auto"/>
              </w:rPr>
            </w:pPr>
          </w:p>
        </w:tc>
        <w:tc>
          <w:tcPr>
            <w:tcW w:w="1920" w:type="dxa"/>
            <w:vAlign w:val="bottom"/>
            <w:tcBorders>
              <w:right w:val="single" w:sz="8" w:color="auto"/>
            </w:tcBorders>
          </w:tcPr>
          <w:p>
            <w:pPr>
              <w:spacing w:after="0"/>
              <w:rPr>
                <w:sz w:val="7"/>
                <w:szCs w:val="7"/>
                <w:color w:val="auto"/>
              </w:rPr>
            </w:pPr>
          </w:p>
        </w:tc>
        <w:tc>
          <w:tcPr>
            <w:tcW w:w="21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attached to shares (total</w:t>
            </w:r>
          </w:p>
        </w:tc>
        <w:tc>
          <w:tcPr>
            <w:tcW w:w="240" w:type="dxa"/>
            <w:vAlign w:val="bottom"/>
          </w:tcPr>
          <w:p>
            <w:pPr>
              <w:spacing w:after="0"/>
              <w:rPr>
                <w:sz w:val="7"/>
                <w:szCs w:val="7"/>
                <w:color w:val="auto"/>
              </w:rPr>
            </w:pPr>
          </w:p>
        </w:tc>
        <w:tc>
          <w:tcPr>
            <w:tcW w:w="2080" w:type="dxa"/>
            <w:vAlign w:val="bottom"/>
            <w:tcBorders>
              <w:right w:val="single" w:sz="8" w:color="auto"/>
            </w:tcBorders>
            <w:gridSpan w:val="2"/>
            <w:vMerge w:val="restart"/>
          </w:tcPr>
          <w:p>
            <w:pPr>
              <w:jc w:val="center"/>
              <w:ind w:right="226"/>
              <w:spacing w:after="0"/>
              <w:rPr>
                <w:sz w:val="20"/>
                <w:szCs w:val="20"/>
                <w:color w:val="auto"/>
              </w:rPr>
            </w:pPr>
            <w:r>
              <w:rPr>
                <w:rFonts w:ascii="Arial" w:cs="Arial" w:eastAsia="Arial" w:hAnsi="Arial"/>
                <w:sz w:val="18"/>
                <w:szCs w:val="18"/>
                <w:color w:val="auto"/>
                <w:w w:val="99"/>
              </w:rPr>
              <w:t>financial instruments</w:t>
            </w:r>
          </w:p>
        </w:tc>
        <w:tc>
          <w:tcPr>
            <w:tcW w:w="2140" w:type="dxa"/>
            <w:vAlign w:val="bottom"/>
            <w:tcBorders>
              <w:right w:val="single" w:sz="8" w:color="auto"/>
            </w:tcBorders>
            <w:gridSpan w:val="2"/>
            <w:vMerge w:val="continue"/>
          </w:tcPr>
          <w:p>
            <w:pPr>
              <w:spacing w:after="0"/>
              <w:rPr>
                <w:sz w:val="7"/>
                <w:szCs w:val="7"/>
                <w:color w:val="auto"/>
              </w:rPr>
            </w:pPr>
          </w:p>
        </w:tc>
        <w:tc>
          <w:tcPr>
            <w:tcW w:w="18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6"/>
        </w:trPr>
        <w:tc>
          <w:tcPr>
            <w:tcW w:w="240" w:type="dxa"/>
            <w:vAlign w:val="bottom"/>
          </w:tcPr>
          <w:p>
            <w:pPr>
              <w:spacing w:after="0"/>
              <w:rPr>
                <w:sz w:val="14"/>
                <w:szCs w:val="14"/>
                <w:color w:val="auto"/>
              </w:rPr>
            </w:pPr>
          </w:p>
        </w:tc>
        <w:tc>
          <w:tcPr>
            <w:tcW w:w="1920" w:type="dxa"/>
            <w:vAlign w:val="bottom"/>
            <w:tcBorders>
              <w:right w:val="single" w:sz="8" w:color="auto"/>
            </w:tcBorders>
          </w:tcPr>
          <w:p>
            <w:pPr>
              <w:spacing w:after="0"/>
              <w:rPr>
                <w:sz w:val="14"/>
                <w:szCs w:val="14"/>
                <w:color w:val="auto"/>
              </w:rPr>
            </w:pPr>
          </w:p>
        </w:tc>
        <w:tc>
          <w:tcPr>
            <w:tcW w:w="2140" w:type="dxa"/>
            <w:vAlign w:val="bottom"/>
            <w:tcBorders>
              <w:right w:val="single" w:sz="8" w:color="auto"/>
            </w:tcBorders>
            <w:vMerge w:val="continue"/>
          </w:tcPr>
          <w:p>
            <w:pPr>
              <w:spacing w:after="0"/>
              <w:rPr>
                <w:sz w:val="14"/>
                <w:szCs w:val="14"/>
                <w:color w:val="auto"/>
              </w:rPr>
            </w:pPr>
          </w:p>
        </w:tc>
        <w:tc>
          <w:tcPr>
            <w:tcW w:w="240" w:type="dxa"/>
            <w:vAlign w:val="bottom"/>
          </w:tcPr>
          <w:p>
            <w:pPr>
              <w:spacing w:after="0"/>
              <w:rPr>
                <w:sz w:val="14"/>
                <w:szCs w:val="14"/>
                <w:color w:val="auto"/>
              </w:rPr>
            </w:pPr>
          </w:p>
        </w:tc>
        <w:tc>
          <w:tcPr>
            <w:tcW w:w="2080" w:type="dxa"/>
            <w:vAlign w:val="bottom"/>
            <w:tcBorders>
              <w:right w:val="single" w:sz="8" w:color="auto"/>
            </w:tcBorders>
            <w:gridSpan w:val="2"/>
            <w:vMerge w:val="continue"/>
          </w:tcPr>
          <w:p>
            <w:pPr>
              <w:spacing w:after="0"/>
              <w:rPr>
                <w:sz w:val="14"/>
                <w:szCs w:val="14"/>
                <w:color w:val="auto"/>
              </w:rPr>
            </w:pPr>
          </w:p>
        </w:tc>
        <w:tc>
          <w:tcPr>
            <w:tcW w:w="660" w:type="dxa"/>
            <w:vAlign w:val="bottom"/>
          </w:tcPr>
          <w:p>
            <w:pPr>
              <w:spacing w:after="0"/>
              <w:rPr>
                <w:sz w:val="14"/>
                <w:szCs w:val="14"/>
                <w:color w:val="auto"/>
              </w:rPr>
            </w:pPr>
          </w:p>
        </w:tc>
        <w:tc>
          <w:tcPr>
            <w:tcW w:w="1480" w:type="dxa"/>
            <w:vAlign w:val="bottom"/>
            <w:tcBorders>
              <w:right w:val="single" w:sz="8" w:color="auto"/>
            </w:tcBorders>
          </w:tcPr>
          <w:p>
            <w:pPr>
              <w:jc w:val="center"/>
              <w:ind w:right="590"/>
              <w:spacing w:after="0" w:line="166" w:lineRule="exact"/>
              <w:rPr>
                <w:sz w:val="20"/>
                <w:szCs w:val="20"/>
                <w:color w:val="auto"/>
              </w:rPr>
            </w:pPr>
            <w:r>
              <w:rPr>
                <w:rFonts w:ascii="Arial" w:cs="Arial" w:eastAsia="Arial" w:hAnsi="Arial"/>
                <w:sz w:val="18"/>
                <w:szCs w:val="18"/>
                <w:color w:val="auto"/>
                <w:w w:val="96"/>
              </w:rPr>
              <w:t>8.B)</w:t>
            </w:r>
          </w:p>
        </w:tc>
        <w:tc>
          <w:tcPr>
            <w:tcW w:w="1880" w:type="dxa"/>
            <w:vAlign w:val="bottom"/>
          </w:tcPr>
          <w:p>
            <w:pPr>
              <w:ind w:left="20"/>
              <w:spacing w:after="0" w:line="166" w:lineRule="exact"/>
              <w:rPr>
                <w:sz w:val="20"/>
                <w:szCs w:val="20"/>
                <w:color w:val="auto"/>
              </w:rPr>
            </w:pPr>
            <w:r>
              <w:rPr>
                <w:rFonts w:ascii="Arial" w:cs="Arial" w:eastAsia="Arial" w:hAnsi="Arial"/>
                <w:sz w:val="18"/>
                <w:szCs w:val="18"/>
                <w:color w:val="auto"/>
              </w:rPr>
              <w:t>rights of issuer</w:t>
            </w:r>
            <w:r>
              <w:rPr>
                <w:rFonts w:ascii="Arial" w:cs="Arial" w:eastAsia="Arial" w:hAnsi="Arial"/>
                <w:sz w:val="18"/>
                <w:szCs w:val="18"/>
                <w:color w:val="auto"/>
                <w:vertAlign w:val="superscript"/>
              </w:rPr>
              <w:t>vii</w:t>
            </w:r>
          </w:p>
        </w:tc>
        <w:tc>
          <w:tcPr>
            <w:tcW w:w="0" w:type="dxa"/>
            <w:vAlign w:val="bottom"/>
          </w:tcPr>
          <w:p>
            <w:pPr>
              <w:spacing w:after="0"/>
              <w:rPr>
                <w:sz w:val="1"/>
                <w:szCs w:val="1"/>
                <w:color w:val="auto"/>
              </w:rPr>
            </w:pPr>
          </w:p>
        </w:tc>
      </w:tr>
      <w:tr>
        <w:trPr>
          <w:trHeight w:val="175"/>
        </w:trPr>
        <w:tc>
          <w:tcPr>
            <w:tcW w:w="240" w:type="dxa"/>
            <w:vAlign w:val="bottom"/>
            <w:tcBorders>
              <w:bottom w:val="single" w:sz="8" w:color="auto"/>
            </w:tcBorders>
          </w:tcPr>
          <w:p>
            <w:pPr>
              <w:spacing w:after="0"/>
              <w:rPr>
                <w:sz w:val="15"/>
                <w:szCs w:val="15"/>
                <w:color w:val="auto"/>
              </w:rPr>
            </w:pPr>
          </w:p>
        </w:tc>
        <w:tc>
          <w:tcPr>
            <w:tcW w:w="1920" w:type="dxa"/>
            <w:vAlign w:val="bottom"/>
            <w:tcBorders>
              <w:bottom w:val="single" w:sz="8" w:color="auto"/>
              <w:right w:val="single" w:sz="8" w:color="auto"/>
            </w:tcBorders>
          </w:tcPr>
          <w:p>
            <w:pPr>
              <w:spacing w:after="0"/>
              <w:rPr>
                <w:sz w:val="15"/>
                <w:szCs w:val="15"/>
                <w:color w:val="auto"/>
              </w:rPr>
            </w:pPr>
          </w:p>
        </w:tc>
        <w:tc>
          <w:tcPr>
            <w:tcW w:w="2140" w:type="dxa"/>
            <w:vAlign w:val="bottom"/>
            <w:tcBorders>
              <w:bottom w:val="single" w:sz="8" w:color="auto"/>
              <w:right w:val="single" w:sz="8" w:color="auto"/>
            </w:tcBorders>
          </w:tcPr>
          <w:p>
            <w:pPr>
              <w:jc w:val="center"/>
              <w:spacing w:after="0" w:line="176" w:lineRule="exact"/>
              <w:rPr>
                <w:sz w:val="20"/>
                <w:szCs w:val="20"/>
                <w:color w:val="auto"/>
              </w:rPr>
            </w:pPr>
            <w:r>
              <w:rPr>
                <w:rFonts w:ascii="Arial" w:cs="Arial" w:eastAsia="Arial" w:hAnsi="Arial"/>
                <w:sz w:val="18"/>
                <w:szCs w:val="18"/>
                <w:color w:val="auto"/>
                <w:w w:val="99"/>
              </w:rPr>
              <w:t>of 8. A)</w:t>
            </w:r>
          </w:p>
        </w:tc>
        <w:tc>
          <w:tcPr>
            <w:tcW w:w="240" w:type="dxa"/>
            <w:vAlign w:val="bottom"/>
            <w:tcBorders>
              <w:bottom w:val="single" w:sz="8" w:color="auto"/>
            </w:tcBorders>
          </w:tcPr>
          <w:p>
            <w:pPr>
              <w:spacing w:after="0"/>
              <w:rPr>
                <w:sz w:val="15"/>
                <w:szCs w:val="15"/>
                <w:color w:val="auto"/>
              </w:rPr>
            </w:pPr>
          </w:p>
        </w:tc>
        <w:tc>
          <w:tcPr>
            <w:tcW w:w="2080" w:type="dxa"/>
            <w:vAlign w:val="bottom"/>
            <w:tcBorders>
              <w:bottom w:val="single" w:sz="8" w:color="auto"/>
              <w:right w:val="single" w:sz="8" w:color="auto"/>
            </w:tcBorders>
            <w:gridSpan w:val="2"/>
          </w:tcPr>
          <w:p>
            <w:pPr>
              <w:jc w:val="center"/>
              <w:ind w:right="166"/>
              <w:spacing w:after="0" w:line="176" w:lineRule="exact"/>
              <w:rPr>
                <w:sz w:val="20"/>
                <w:szCs w:val="20"/>
                <w:color w:val="auto"/>
              </w:rPr>
            </w:pPr>
            <w:r>
              <w:rPr>
                <w:rFonts w:ascii="Arial" w:cs="Arial" w:eastAsia="Arial" w:hAnsi="Arial"/>
                <w:sz w:val="18"/>
                <w:szCs w:val="18"/>
                <w:color w:val="auto"/>
                <w:w w:val="99"/>
              </w:rPr>
              <w:t>(total of 8.B 1 + 8.B 2)</w:t>
            </w:r>
          </w:p>
        </w:tc>
        <w:tc>
          <w:tcPr>
            <w:tcW w:w="660" w:type="dxa"/>
            <w:vAlign w:val="bottom"/>
            <w:tcBorders>
              <w:bottom w:val="single" w:sz="8" w:color="auto"/>
            </w:tcBorders>
          </w:tcPr>
          <w:p>
            <w:pPr>
              <w:spacing w:after="0"/>
              <w:rPr>
                <w:sz w:val="15"/>
                <w:szCs w:val="15"/>
                <w:color w:val="auto"/>
              </w:rPr>
            </w:pPr>
          </w:p>
        </w:tc>
        <w:tc>
          <w:tcPr>
            <w:tcW w:w="1480" w:type="dxa"/>
            <w:vAlign w:val="bottom"/>
            <w:tcBorders>
              <w:bottom w:val="single" w:sz="8" w:color="auto"/>
              <w:right w:val="single" w:sz="8" w:color="auto"/>
            </w:tcBorders>
          </w:tcPr>
          <w:p>
            <w:pPr>
              <w:spacing w:after="0"/>
              <w:rPr>
                <w:sz w:val="15"/>
                <w:szCs w:val="15"/>
                <w:color w:val="auto"/>
              </w:rPr>
            </w:pPr>
          </w:p>
        </w:tc>
        <w:tc>
          <w:tcPr>
            <w:tcW w:w="18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216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Resulting situation on the</w:t>
            </w:r>
          </w:p>
        </w:tc>
        <w:tc>
          <w:tcPr>
            <w:tcW w:w="214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160" w:type="dxa"/>
            <w:vAlign w:val="bottom"/>
            <w:tcBorders>
              <w:right w:val="single" w:sz="8" w:color="auto"/>
            </w:tcBorders>
          </w:tcPr>
          <w:p>
            <w:pPr>
              <w:spacing w:after="0"/>
              <w:rPr>
                <w:sz w:val="20"/>
                <w:szCs w:val="20"/>
                <w:color w:val="auto"/>
              </w:rPr>
            </w:pPr>
          </w:p>
        </w:tc>
        <w:tc>
          <w:tcPr>
            <w:tcW w:w="660" w:type="dxa"/>
            <w:vAlign w:val="bottom"/>
          </w:tcPr>
          <w:p>
            <w:pPr>
              <w:spacing w:after="0"/>
              <w:rPr>
                <w:sz w:val="20"/>
                <w:szCs w:val="20"/>
                <w:color w:val="auto"/>
              </w:rPr>
            </w:pPr>
          </w:p>
        </w:tc>
        <w:tc>
          <w:tcPr>
            <w:tcW w:w="1480" w:type="dxa"/>
            <w:vAlign w:val="bottom"/>
            <w:tcBorders>
              <w:right w:val="single" w:sz="8" w:color="auto"/>
            </w:tcBorders>
          </w:tcPr>
          <w:p>
            <w:pPr>
              <w:spacing w:after="0"/>
              <w:rPr>
                <w:sz w:val="20"/>
                <w:szCs w:val="20"/>
                <w:color w:val="auto"/>
              </w:rPr>
            </w:pPr>
          </w:p>
        </w:tc>
        <w:tc>
          <w:tcPr>
            <w:tcW w:w="1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16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date on which threshold</w:t>
            </w:r>
          </w:p>
        </w:tc>
        <w:tc>
          <w:tcPr>
            <w:tcW w:w="2140" w:type="dxa"/>
            <w:vAlign w:val="bottom"/>
            <w:tcBorders>
              <w:right w:val="single" w:sz="8" w:color="auto"/>
            </w:tcBorders>
            <w:vMerge w:val="restart"/>
          </w:tcPr>
          <w:p>
            <w:pPr>
              <w:jc w:val="right"/>
              <w:ind w:right="1646"/>
              <w:spacing w:after="0"/>
              <w:rPr>
                <w:sz w:val="20"/>
                <w:szCs w:val="20"/>
                <w:color w:val="auto"/>
              </w:rPr>
            </w:pPr>
            <w:r>
              <w:rPr>
                <w:rFonts w:ascii="Arial" w:cs="Arial" w:eastAsia="Arial" w:hAnsi="Arial"/>
                <w:sz w:val="20"/>
                <w:szCs w:val="20"/>
                <w:color w:val="auto"/>
                <w:w w:val="97"/>
              </w:rPr>
              <w:t>4.75</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660" w:type="dxa"/>
            <w:vAlign w:val="bottom"/>
            <w:vMerge w:val="restart"/>
          </w:tcPr>
          <w:p>
            <w:pPr>
              <w:jc w:val="right"/>
              <w:ind w:right="164"/>
              <w:spacing w:after="0"/>
              <w:rPr>
                <w:sz w:val="20"/>
                <w:szCs w:val="20"/>
                <w:color w:val="auto"/>
              </w:rPr>
            </w:pPr>
            <w:r>
              <w:rPr>
                <w:rFonts w:ascii="Arial" w:cs="Arial" w:eastAsia="Arial" w:hAnsi="Arial"/>
                <w:sz w:val="20"/>
                <w:szCs w:val="20"/>
                <w:color w:val="auto"/>
                <w:w w:val="97"/>
              </w:rPr>
              <w:t>4.75</w:t>
            </w:r>
          </w:p>
        </w:tc>
        <w:tc>
          <w:tcPr>
            <w:tcW w:w="1480" w:type="dxa"/>
            <w:vAlign w:val="bottom"/>
            <w:tcBorders>
              <w:right w:val="single" w:sz="8" w:color="auto"/>
            </w:tcBorders>
          </w:tcPr>
          <w:p>
            <w:pPr>
              <w:spacing w:after="0"/>
              <w:rPr>
                <w:sz w:val="18"/>
                <w:szCs w:val="18"/>
                <w:color w:val="auto"/>
              </w:rPr>
            </w:pPr>
          </w:p>
        </w:tc>
        <w:tc>
          <w:tcPr>
            <w:tcW w:w="1880" w:type="dxa"/>
            <w:vAlign w:val="bottom"/>
            <w:vMerge w:val="restart"/>
          </w:tcPr>
          <w:p>
            <w:pPr>
              <w:ind w:left="20"/>
              <w:spacing w:after="0"/>
              <w:rPr>
                <w:sz w:val="20"/>
                <w:szCs w:val="20"/>
                <w:color w:val="auto"/>
              </w:rPr>
            </w:pPr>
            <w:r>
              <w:rPr>
                <w:rFonts w:ascii="Arial" w:cs="Arial" w:eastAsia="Arial" w:hAnsi="Arial"/>
                <w:sz w:val="20"/>
                <w:szCs w:val="20"/>
                <w:color w:val="auto"/>
              </w:rPr>
              <w:t>414,278,294</w:t>
            </w:r>
          </w:p>
        </w:tc>
        <w:tc>
          <w:tcPr>
            <w:tcW w:w="0" w:type="dxa"/>
            <w:vAlign w:val="bottom"/>
          </w:tcPr>
          <w:p>
            <w:pPr>
              <w:spacing w:after="0"/>
              <w:rPr>
                <w:sz w:val="1"/>
                <w:szCs w:val="1"/>
                <w:color w:val="auto"/>
              </w:rPr>
            </w:pPr>
          </w:p>
        </w:tc>
      </w:tr>
      <w:tr>
        <w:trPr>
          <w:trHeight w:val="140"/>
        </w:trPr>
        <w:tc>
          <w:tcPr>
            <w:tcW w:w="216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8"/>
                <w:szCs w:val="18"/>
                <w:color w:val="auto"/>
              </w:rPr>
              <w:t>was crossed or reached</w:t>
            </w:r>
          </w:p>
        </w:tc>
        <w:tc>
          <w:tcPr>
            <w:tcW w:w="2140" w:type="dxa"/>
            <w:vAlign w:val="bottom"/>
            <w:tcBorders>
              <w:right w:val="single" w:sz="8" w:color="auto"/>
            </w:tcBorders>
            <w:vMerge w:val="continue"/>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160" w:type="dxa"/>
            <w:vAlign w:val="bottom"/>
            <w:tcBorders>
              <w:right w:val="single" w:sz="8" w:color="auto"/>
            </w:tcBorders>
          </w:tcPr>
          <w:p>
            <w:pPr>
              <w:spacing w:after="0"/>
              <w:rPr>
                <w:sz w:val="12"/>
                <w:szCs w:val="12"/>
                <w:color w:val="auto"/>
              </w:rPr>
            </w:pPr>
          </w:p>
        </w:tc>
        <w:tc>
          <w:tcPr>
            <w:tcW w:w="660" w:type="dxa"/>
            <w:vAlign w:val="bottom"/>
            <w:vMerge w:val="continue"/>
          </w:tcPr>
          <w:p>
            <w:pPr>
              <w:spacing w:after="0"/>
              <w:rPr>
                <w:sz w:val="12"/>
                <w:szCs w:val="12"/>
                <w:color w:val="auto"/>
              </w:rPr>
            </w:pPr>
          </w:p>
        </w:tc>
        <w:tc>
          <w:tcPr>
            <w:tcW w:w="1480" w:type="dxa"/>
            <w:vAlign w:val="bottom"/>
            <w:tcBorders>
              <w:right w:val="single" w:sz="8" w:color="auto"/>
            </w:tcBorders>
          </w:tcPr>
          <w:p>
            <w:pPr>
              <w:spacing w:after="0"/>
              <w:rPr>
                <w:sz w:val="12"/>
                <w:szCs w:val="12"/>
                <w:color w:val="auto"/>
              </w:rPr>
            </w:pPr>
          </w:p>
        </w:tc>
        <w:tc>
          <w:tcPr>
            <w:tcW w:w="18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7"/>
        </w:trPr>
        <w:tc>
          <w:tcPr>
            <w:tcW w:w="2160" w:type="dxa"/>
            <w:vAlign w:val="bottom"/>
            <w:tcBorders>
              <w:right w:val="single" w:sz="8" w:color="auto"/>
            </w:tcBorders>
            <w:gridSpan w:val="2"/>
            <w:vMerge w:val="continue"/>
          </w:tcPr>
          <w:p>
            <w:pPr>
              <w:spacing w:after="0"/>
              <w:rPr>
                <w:sz w:val="6"/>
                <w:szCs w:val="6"/>
                <w:color w:val="auto"/>
              </w:rPr>
            </w:pPr>
          </w:p>
        </w:tc>
        <w:tc>
          <w:tcPr>
            <w:tcW w:w="2140" w:type="dxa"/>
            <w:vAlign w:val="bottom"/>
            <w:tcBorders>
              <w:right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920" w:type="dxa"/>
            <w:vAlign w:val="bottom"/>
          </w:tcPr>
          <w:p>
            <w:pPr>
              <w:spacing w:after="0"/>
              <w:rPr>
                <w:sz w:val="6"/>
                <w:szCs w:val="6"/>
                <w:color w:val="auto"/>
              </w:rPr>
            </w:pPr>
          </w:p>
        </w:tc>
        <w:tc>
          <w:tcPr>
            <w:tcW w:w="1160" w:type="dxa"/>
            <w:vAlign w:val="bottom"/>
            <w:tcBorders>
              <w:right w:val="single" w:sz="8" w:color="auto"/>
            </w:tcBorders>
          </w:tcPr>
          <w:p>
            <w:pPr>
              <w:spacing w:after="0"/>
              <w:rPr>
                <w:sz w:val="6"/>
                <w:szCs w:val="6"/>
                <w:color w:val="auto"/>
              </w:rPr>
            </w:pPr>
          </w:p>
        </w:tc>
        <w:tc>
          <w:tcPr>
            <w:tcW w:w="660" w:type="dxa"/>
            <w:vAlign w:val="bottom"/>
          </w:tcPr>
          <w:p>
            <w:pPr>
              <w:spacing w:after="0"/>
              <w:rPr>
                <w:sz w:val="6"/>
                <w:szCs w:val="6"/>
                <w:color w:val="auto"/>
              </w:rPr>
            </w:pPr>
          </w:p>
        </w:tc>
        <w:tc>
          <w:tcPr>
            <w:tcW w:w="1480" w:type="dxa"/>
            <w:vAlign w:val="bottom"/>
            <w:tcBorders>
              <w:right w:val="single" w:sz="8" w:color="auto"/>
            </w:tcBorders>
          </w:tcPr>
          <w:p>
            <w:pPr>
              <w:spacing w:after="0"/>
              <w:rPr>
                <w:sz w:val="6"/>
                <w:szCs w:val="6"/>
                <w:color w:val="auto"/>
              </w:rPr>
            </w:pPr>
          </w:p>
        </w:tc>
        <w:tc>
          <w:tcPr>
            <w:tcW w:w="18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0"/>
        </w:trPr>
        <w:tc>
          <w:tcPr>
            <w:tcW w:w="2160" w:type="dxa"/>
            <w:vAlign w:val="bottom"/>
            <w:tcBorders>
              <w:bottom w:val="single" w:sz="8" w:color="auto"/>
              <w:right w:val="single" w:sz="8" w:color="auto"/>
            </w:tcBorders>
            <w:gridSpan w:val="2"/>
          </w:tcPr>
          <w:p>
            <w:pPr>
              <w:spacing w:after="0"/>
              <w:rPr>
                <w:sz w:val="23"/>
                <w:szCs w:val="23"/>
                <w:color w:val="auto"/>
              </w:rPr>
            </w:pPr>
          </w:p>
        </w:tc>
        <w:tc>
          <w:tcPr>
            <w:tcW w:w="2140" w:type="dxa"/>
            <w:vAlign w:val="bottom"/>
            <w:tcBorders>
              <w:bottom w:val="single" w:sz="8" w:color="auto"/>
              <w:right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spacing w:after="0"/>
              <w:rPr>
                <w:sz w:val="23"/>
                <w:szCs w:val="23"/>
                <w:color w:val="auto"/>
              </w:rPr>
            </w:pPr>
          </w:p>
        </w:tc>
        <w:tc>
          <w:tcPr>
            <w:tcW w:w="1160" w:type="dxa"/>
            <w:vAlign w:val="bottom"/>
            <w:tcBorders>
              <w:bottom w:val="single" w:sz="8" w:color="auto"/>
              <w:right w:val="single" w:sz="8" w:color="auto"/>
            </w:tcBorders>
          </w:tcPr>
          <w:p>
            <w:pPr>
              <w:spacing w:after="0"/>
              <w:rPr>
                <w:sz w:val="23"/>
                <w:szCs w:val="23"/>
                <w:color w:val="auto"/>
              </w:rPr>
            </w:pPr>
          </w:p>
        </w:tc>
        <w:tc>
          <w:tcPr>
            <w:tcW w:w="660" w:type="dxa"/>
            <w:vAlign w:val="bottom"/>
            <w:tcBorders>
              <w:bottom w:val="single" w:sz="8" w:color="auto"/>
            </w:tcBorders>
          </w:tcPr>
          <w:p>
            <w:pPr>
              <w:spacing w:after="0"/>
              <w:rPr>
                <w:sz w:val="23"/>
                <w:szCs w:val="23"/>
                <w:color w:val="auto"/>
              </w:rPr>
            </w:pPr>
          </w:p>
        </w:tc>
        <w:tc>
          <w:tcPr>
            <w:tcW w:w="1480" w:type="dxa"/>
            <w:vAlign w:val="bottom"/>
            <w:tcBorders>
              <w:bottom w:val="single" w:sz="8" w:color="auto"/>
              <w:right w:val="single" w:sz="8" w:color="auto"/>
            </w:tcBorders>
          </w:tcPr>
          <w:p>
            <w:pPr>
              <w:spacing w:after="0"/>
              <w:rPr>
                <w:sz w:val="23"/>
                <w:szCs w:val="23"/>
                <w:color w:val="auto"/>
              </w:rPr>
            </w:pPr>
          </w:p>
        </w:tc>
        <w:tc>
          <w:tcPr>
            <w:tcW w:w="188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36"/>
        </w:trPr>
        <w:tc>
          <w:tcPr>
            <w:tcW w:w="216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Position of previous</w:t>
            </w:r>
          </w:p>
        </w:tc>
        <w:tc>
          <w:tcPr>
            <w:tcW w:w="214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160" w:type="dxa"/>
            <w:vAlign w:val="bottom"/>
            <w:tcBorders>
              <w:right w:val="single" w:sz="8" w:color="auto"/>
            </w:tcBorders>
          </w:tcPr>
          <w:p>
            <w:pPr>
              <w:spacing w:after="0"/>
              <w:rPr>
                <w:sz w:val="20"/>
                <w:szCs w:val="20"/>
                <w:color w:val="auto"/>
              </w:rPr>
            </w:pPr>
          </w:p>
        </w:tc>
        <w:tc>
          <w:tcPr>
            <w:tcW w:w="660" w:type="dxa"/>
            <w:vAlign w:val="bottom"/>
          </w:tcPr>
          <w:p>
            <w:pPr>
              <w:spacing w:after="0"/>
              <w:rPr>
                <w:sz w:val="20"/>
                <w:szCs w:val="20"/>
                <w:color w:val="auto"/>
              </w:rPr>
            </w:pPr>
          </w:p>
        </w:tc>
        <w:tc>
          <w:tcPr>
            <w:tcW w:w="1480" w:type="dxa"/>
            <w:vAlign w:val="bottom"/>
            <w:tcBorders>
              <w:right w:val="single" w:sz="8" w:color="auto"/>
            </w:tcBorders>
          </w:tcPr>
          <w:p>
            <w:pPr>
              <w:spacing w:after="0"/>
              <w:rPr>
                <w:sz w:val="20"/>
                <w:szCs w:val="20"/>
                <w:color w:val="auto"/>
              </w:rPr>
            </w:pPr>
          </w:p>
        </w:tc>
        <w:tc>
          <w:tcPr>
            <w:tcW w:w="1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16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notification (if</w:t>
            </w:r>
          </w:p>
        </w:tc>
        <w:tc>
          <w:tcPr>
            <w:tcW w:w="214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660" w:type="dxa"/>
            <w:vAlign w:val="bottom"/>
          </w:tcPr>
          <w:p>
            <w:pPr>
              <w:spacing w:after="0"/>
              <w:rPr>
                <w:sz w:val="18"/>
                <w:szCs w:val="18"/>
                <w:color w:val="auto"/>
              </w:rPr>
            </w:pPr>
          </w:p>
        </w:tc>
        <w:tc>
          <w:tcPr>
            <w:tcW w:w="1480" w:type="dxa"/>
            <w:vAlign w:val="bottom"/>
            <w:tcBorders>
              <w:right w:val="single" w:sz="8" w:color="auto"/>
            </w:tcBorders>
          </w:tcPr>
          <w:p>
            <w:pPr>
              <w:spacing w:after="0"/>
              <w:rPr>
                <w:sz w:val="18"/>
                <w:szCs w:val="18"/>
                <w:color w:val="auto"/>
              </w:rPr>
            </w:pP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216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applicable)</w:t>
            </w:r>
          </w:p>
        </w:tc>
        <w:tc>
          <w:tcPr>
            <w:tcW w:w="2140" w:type="dxa"/>
            <w:vAlign w:val="bottom"/>
            <w:tcBorders>
              <w:right w:val="single" w:sz="8" w:color="auto"/>
            </w:tcBorders>
          </w:tcPr>
          <w:p>
            <w:pPr>
              <w:jc w:val="right"/>
              <w:ind w:right="1646"/>
              <w:spacing w:after="0"/>
              <w:rPr>
                <w:sz w:val="20"/>
                <w:szCs w:val="20"/>
                <w:color w:val="auto"/>
              </w:rPr>
            </w:pPr>
            <w:r>
              <w:rPr>
                <w:rFonts w:ascii="Arial" w:cs="Arial" w:eastAsia="Arial" w:hAnsi="Arial"/>
                <w:sz w:val="20"/>
                <w:szCs w:val="20"/>
                <w:color w:val="auto"/>
                <w:w w:val="97"/>
              </w:rPr>
              <w:t>6.90</w:t>
            </w:r>
          </w:p>
        </w:tc>
        <w:tc>
          <w:tcPr>
            <w:tcW w:w="2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160" w:type="dxa"/>
            <w:vAlign w:val="bottom"/>
            <w:tcBorders>
              <w:right w:val="single" w:sz="8" w:color="auto"/>
            </w:tcBorders>
          </w:tcPr>
          <w:p>
            <w:pPr>
              <w:spacing w:after="0"/>
              <w:rPr>
                <w:sz w:val="22"/>
                <w:szCs w:val="22"/>
                <w:color w:val="auto"/>
              </w:rPr>
            </w:pPr>
          </w:p>
        </w:tc>
        <w:tc>
          <w:tcPr>
            <w:tcW w:w="660" w:type="dxa"/>
            <w:vAlign w:val="bottom"/>
          </w:tcPr>
          <w:p>
            <w:pPr>
              <w:jc w:val="right"/>
              <w:ind w:right="164"/>
              <w:spacing w:after="0"/>
              <w:rPr>
                <w:sz w:val="20"/>
                <w:szCs w:val="20"/>
                <w:color w:val="auto"/>
              </w:rPr>
            </w:pPr>
            <w:r>
              <w:rPr>
                <w:rFonts w:ascii="Arial" w:cs="Arial" w:eastAsia="Arial" w:hAnsi="Arial"/>
                <w:sz w:val="20"/>
                <w:szCs w:val="20"/>
                <w:color w:val="auto"/>
                <w:w w:val="97"/>
              </w:rPr>
              <w:t>6.90</w:t>
            </w:r>
          </w:p>
        </w:tc>
        <w:tc>
          <w:tcPr>
            <w:tcW w:w="1480" w:type="dxa"/>
            <w:vAlign w:val="bottom"/>
            <w:tcBorders>
              <w:right w:val="single" w:sz="8" w:color="auto"/>
            </w:tcBorders>
          </w:tcPr>
          <w:p>
            <w:pPr>
              <w:spacing w:after="0"/>
              <w:rPr>
                <w:sz w:val="22"/>
                <w:szCs w:val="22"/>
                <w:color w:val="auto"/>
              </w:rPr>
            </w:pPr>
          </w:p>
        </w:tc>
        <w:tc>
          <w:tcPr>
            <w:tcW w:w="1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69"/>
        </w:trPr>
        <w:tc>
          <w:tcPr>
            <w:tcW w:w="240" w:type="dxa"/>
            <w:vAlign w:val="bottom"/>
            <w:tcBorders>
              <w:bottom w:val="single" w:sz="8" w:color="auto"/>
            </w:tcBorders>
          </w:tcPr>
          <w:p>
            <w:pPr>
              <w:spacing w:after="0"/>
              <w:rPr>
                <w:sz w:val="24"/>
                <w:szCs w:val="24"/>
                <w:color w:val="auto"/>
              </w:rPr>
            </w:pPr>
          </w:p>
        </w:tc>
        <w:tc>
          <w:tcPr>
            <w:tcW w:w="1920" w:type="dxa"/>
            <w:vAlign w:val="bottom"/>
            <w:tcBorders>
              <w:bottom w:val="single" w:sz="8" w:color="auto"/>
              <w:right w:val="single" w:sz="8" w:color="auto"/>
            </w:tcBorders>
          </w:tcPr>
          <w:p>
            <w:pPr>
              <w:spacing w:after="0"/>
              <w:rPr>
                <w:sz w:val="24"/>
                <w:szCs w:val="24"/>
                <w:color w:val="auto"/>
              </w:rPr>
            </w:pPr>
          </w:p>
        </w:tc>
        <w:tc>
          <w:tcPr>
            <w:tcW w:w="2140" w:type="dxa"/>
            <w:vAlign w:val="bottom"/>
            <w:tcBorders>
              <w:bottom w:val="single" w:sz="8" w:color="auto"/>
              <w:right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16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480" w:type="dxa"/>
            <w:vAlign w:val="bottom"/>
            <w:tcBorders>
              <w:bottom w:val="single" w:sz="8" w:color="auto"/>
              <w:right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4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1160"/>
        <w:spacing w:after="0"/>
        <w:rPr>
          <w:sz w:val="20"/>
          <w:szCs w:val="20"/>
          <w:color w:val="auto"/>
        </w:rPr>
      </w:pPr>
      <w:r>
        <w:rPr>
          <w:rFonts w:ascii="Arial" w:cs="Arial" w:eastAsia="Arial" w:hAnsi="Arial"/>
          <w:sz w:val="13"/>
          <w:szCs w:val="13"/>
          <w:color w:val="auto"/>
        </w:rPr>
        <w:t>1</w:t>
      </w:r>
    </w:p>
    <w:p>
      <w:pPr>
        <w:sectPr>
          <w:pgSz w:w="11900" w:h="16838" w:orient="portrait"/>
          <w:cols w:equalWidth="0" w:num="1">
            <w:col w:w="11240"/>
          </w:cols>
          <w:pgMar w:left="320" w:top="1440" w:right="339" w:bottom="1440" w:gutter="0" w:footer="0" w:header="0"/>
          <w:type w:val="continuous"/>
        </w:sectPr>
      </w:pPr>
    </w:p>
    <w:bookmarkStart w:id="8" w:name="page9"/>
    <w:bookmarkEnd w:id="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1563370</wp:posOffset>
            </wp:positionV>
            <wp:extent cx="6755130" cy="23488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755130" cy="2348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60" w:hanging="221"/>
        <w:spacing w:after="0"/>
        <w:tabs>
          <w:tab w:leader="none" w:pos="260" w:val="left"/>
        </w:tabs>
        <w:numPr>
          <w:ilvl w:val="0"/>
          <w:numId w:val="9"/>
        </w:numPr>
        <w:rPr>
          <w:rFonts w:ascii="Arial" w:cs="Arial" w:eastAsia="Arial" w:hAnsi="Arial"/>
          <w:sz w:val="20"/>
          <w:szCs w:val="20"/>
          <w:b w:val="1"/>
          <w:bCs w:val="1"/>
          <w:color w:val="auto"/>
        </w:rPr>
      </w:pPr>
      <w:r>
        <w:rPr>
          <w:rFonts w:ascii="Arial" w:cs="Arial" w:eastAsia="Arial" w:hAnsi="Arial"/>
          <w:sz w:val="20"/>
          <w:szCs w:val="20"/>
          <w:b w:val="1"/>
          <w:bCs w:val="1"/>
          <w:color w:val="auto"/>
        </w:rPr>
        <w:t>Notified details of the resulting situation on the date on which the threshold was crossed or reached</w:t>
      </w:r>
      <w:r>
        <w:rPr>
          <w:rFonts w:ascii="Arial" w:cs="Arial" w:eastAsia="Arial" w:hAnsi="Arial"/>
          <w:sz w:val="20"/>
          <w:szCs w:val="20"/>
          <w:color w:val="auto"/>
          <w:vertAlign w:val="superscript"/>
        </w:rPr>
        <w:t>viii</w:t>
      </w:r>
    </w:p>
    <w:p>
      <w:pPr>
        <w:spacing w:after="0" w:line="67" w:lineRule="exact"/>
        <w:rPr>
          <w:rFonts w:ascii="Arial" w:cs="Arial" w:eastAsia="Arial" w:hAnsi="Arial"/>
          <w:sz w:val="20"/>
          <w:szCs w:val="20"/>
          <w:b w:val="1"/>
          <w:bCs w:val="1"/>
          <w:color w:val="auto"/>
        </w:rPr>
      </w:pPr>
    </w:p>
    <w:p>
      <w:pPr>
        <w:ind w:left="40"/>
        <w:spacing w:after="0"/>
        <w:rPr>
          <w:rFonts w:ascii="Arial" w:cs="Arial" w:eastAsia="Arial" w:hAnsi="Arial"/>
          <w:sz w:val="20"/>
          <w:szCs w:val="20"/>
          <w:b w:val="1"/>
          <w:bCs w:val="1"/>
          <w:color w:val="auto"/>
        </w:rPr>
      </w:pPr>
      <w:r>
        <w:rPr>
          <w:rFonts w:ascii="Arial" w:cs="Arial" w:eastAsia="Arial" w:hAnsi="Arial"/>
          <w:sz w:val="20"/>
          <w:szCs w:val="20"/>
          <w:b w:val="1"/>
          <w:bCs w:val="1"/>
          <w:color w:val="auto"/>
        </w:rPr>
        <w:t>A: Voting rights attached to shares</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40" w:type="dxa"/>
            <w:vAlign w:val="bottom"/>
          </w:tcPr>
          <w:p>
            <w:pPr>
              <w:ind w:left="40"/>
              <w:spacing w:after="0"/>
              <w:rPr>
                <w:sz w:val="20"/>
                <w:szCs w:val="20"/>
                <w:color w:val="auto"/>
              </w:rPr>
            </w:pPr>
            <w:r>
              <w:rPr>
                <w:rFonts w:ascii="Arial" w:cs="Arial" w:eastAsia="Arial" w:hAnsi="Arial"/>
                <w:sz w:val="18"/>
                <w:szCs w:val="18"/>
                <w:b w:val="1"/>
                <w:bCs w:val="1"/>
                <w:color w:val="auto"/>
              </w:rPr>
              <w:t>Class/type of</w:t>
            </w:r>
          </w:p>
        </w:tc>
        <w:tc>
          <w:tcPr>
            <w:tcW w:w="2220" w:type="dxa"/>
            <w:vAlign w:val="bottom"/>
            <w:gridSpan w:val="2"/>
          </w:tcPr>
          <w:p>
            <w:pPr>
              <w:ind w:left="40"/>
              <w:spacing w:after="0"/>
              <w:rPr>
                <w:sz w:val="20"/>
                <w:szCs w:val="20"/>
                <w:color w:val="auto"/>
              </w:rPr>
            </w:pPr>
            <w:r>
              <w:rPr>
                <w:rFonts w:ascii="Arial" w:cs="Arial" w:eastAsia="Arial" w:hAnsi="Arial"/>
                <w:sz w:val="18"/>
                <w:szCs w:val="18"/>
                <w:b w:val="1"/>
                <w:bCs w:val="1"/>
                <w:color w:val="auto"/>
              </w:rPr>
              <w:t>Number of voting rights</w:t>
            </w:r>
            <w:r>
              <w:rPr>
                <w:rFonts w:ascii="Arial" w:cs="Arial" w:eastAsia="Arial" w:hAnsi="Arial"/>
                <w:sz w:val="18"/>
                <w:szCs w:val="18"/>
                <w:color w:val="auto"/>
                <w:vertAlign w:val="superscript"/>
              </w:rPr>
              <w:t>ix</w:t>
            </w:r>
          </w:p>
        </w:tc>
        <w:tc>
          <w:tcPr>
            <w:tcW w:w="1820" w:type="dxa"/>
            <w:vAlign w:val="bottom"/>
          </w:tcPr>
          <w:p>
            <w:pPr>
              <w:spacing w:after="0"/>
              <w:rPr>
                <w:sz w:val="18"/>
                <w:szCs w:val="18"/>
                <w:color w:val="auto"/>
              </w:rPr>
            </w:pPr>
          </w:p>
        </w:tc>
        <w:tc>
          <w:tcPr>
            <w:tcW w:w="2380" w:type="dxa"/>
            <w:vAlign w:val="bottom"/>
          </w:tcPr>
          <w:p>
            <w:pPr>
              <w:ind w:left="140"/>
              <w:spacing w:after="0"/>
              <w:rPr>
                <w:sz w:val="20"/>
                <w:szCs w:val="20"/>
                <w:color w:val="auto"/>
              </w:rPr>
            </w:pPr>
            <w:r>
              <w:rPr>
                <w:rFonts w:ascii="Arial" w:cs="Arial" w:eastAsia="Arial" w:hAnsi="Arial"/>
                <w:sz w:val="18"/>
                <w:szCs w:val="18"/>
                <w:b w:val="1"/>
                <w:bCs w:val="1"/>
                <w:color w:val="auto"/>
              </w:rPr>
              <w:t>% of voting rights</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0"/>
        </w:trPr>
        <w:tc>
          <w:tcPr>
            <w:tcW w:w="224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shares</w:t>
            </w:r>
          </w:p>
        </w:tc>
        <w:tc>
          <w:tcPr>
            <w:tcW w:w="20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820" w:type="dxa"/>
            <w:vAlign w:val="bottom"/>
            <w:tcBorders>
              <w:bottom w:val="single" w:sz="8" w:color="auto"/>
            </w:tcBorders>
          </w:tcPr>
          <w:p>
            <w:pPr>
              <w:spacing w:after="0"/>
              <w:rPr>
                <w:sz w:val="4"/>
                <w:szCs w:val="4"/>
                <w:color w:val="auto"/>
              </w:rPr>
            </w:pPr>
          </w:p>
        </w:tc>
        <w:tc>
          <w:tcPr>
            <w:tcW w:w="2380" w:type="dxa"/>
            <w:vAlign w:val="bottom"/>
            <w:tcBorders>
              <w:bottom w:val="single" w:sz="8" w:color="auto"/>
            </w:tcBorders>
          </w:tcPr>
          <w:p>
            <w:pPr>
              <w:spacing w:after="0"/>
              <w:rPr>
                <w:sz w:val="4"/>
                <w:szCs w:val="4"/>
                <w:color w:val="auto"/>
              </w:rPr>
            </w:pPr>
          </w:p>
        </w:tc>
        <w:tc>
          <w:tcPr>
            <w:tcW w:w="19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240" w:type="dxa"/>
            <w:vAlign w:val="bottom"/>
            <w:vMerge w:val="continue"/>
          </w:tcPr>
          <w:p>
            <w:pPr>
              <w:spacing w:after="0"/>
              <w:rPr>
                <w:sz w:val="14"/>
                <w:szCs w:val="14"/>
                <w:color w:val="auto"/>
              </w:rPr>
            </w:pPr>
          </w:p>
        </w:tc>
        <w:tc>
          <w:tcPr>
            <w:tcW w:w="20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rPr>
              <w:t>Direct</w:t>
            </w:r>
          </w:p>
        </w:tc>
        <w:tc>
          <w:tcPr>
            <w:tcW w:w="160" w:type="dxa"/>
            <w:vAlign w:val="bottom"/>
          </w:tcPr>
          <w:p>
            <w:pPr>
              <w:spacing w:after="0"/>
              <w:rPr>
                <w:sz w:val="14"/>
                <w:szCs w:val="14"/>
                <w:color w:val="auto"/>
              </w:rPr>
            </w:pPr>
          </w:p>
        </w:tc>
        <w:tc>
          <w:tcPr>
            <w:tcW w:w="18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8"/>
              </w:rPr>
              <w:t>Indirect</w:t>
            </w:r>
          </w:p>
        </w:tc>
        <w:tc>
          <w:tcPr>
            <w:tcW w:w="2380" w:type="dxa"/>
            <w:vAlign w:val="bottom"/>
            <w:tcBorders>
              <w:right w:val="single" w:sz="8" w:color="auto"/>
            </w:tcBorders>
            <w:vMerge w:val="restart"/>
          </w:tcPr>
          <w:p>
            <w:pPr>
              <w:jc w:val="center"/>
              <w:ind w:left="13"/>
              <w:spacing w:after="0"/>
              <w:rPr>
                <w:sz w:val="20"/>
                <w:szCs w:val="20"/>
                <w:color w:val="auto"/>
              </w:rPr>
            </w:pPr>
            <w:r>
              <w:rPr>
                <w:rFonts w:ascii="Arial" w:cs="Arial" w:eastAsia="Arial" w:hAnsi="Arial"/>
                <w:sz w:val="18"/>
                <w:szCs w:val="18"/>
                <w:b w:val="1"/>
                <w:bCs w:val="1"/>
                <w:color w:val="auto"/>
              </w:rPr>
              <w:t>Direct</w:t>
            </w:r>
          </w:p>
        </w:tc>
        <w:tc>
          <w:tcPr>
            <w:tcW w:w="1980" w:type="dxa"/>
            <w:vAlign w:val="bottom"/>
            <w:vMerge w:val="restart"/>
          </w:tcPr>
          <w:p>
            <w:pPr>
              <w:jc w:val="center"/>
              <w:spacing w:after="0"/>
              <w:rPr>
                <w:sz w:val="20"/>
                <w:szCs w:val="20"/>
                <w:color w:val="auto"/>
              </w:rPr>
            </w:pPr>
            <w:r>
              <w:rPr>
                <w:rFonts w:ascii="Arial" w:cs="Arial" w:eastAsia="Arial" w:hAnsi="Arial"/>
                <w:sz w:val="18"/>
                <w:szCs w:val="18"/>
                <w:b w:val="1"/>
                <w:bCs w:val="1"/>
                <w:color w:val="auto"/>
              </w:rPr>
              <w:t>Indirect</w:t>
            </w:r>
          </w:p>
        </w:tc>
        <w:tc>
          <w:tcPr>
            <w:tcW w:w="0" w:type="dxa"/>
            <w:vAlign w:val="bottom"/>
          </w:tcPr>
          <w:p>
            <w:pPr>
              <w:spacing w:after="0"/>
              <w:rPr>
                <w:sz w:val="1"/>
                <w:szCs w:val="1"/>
                <w:color w:val="auto"/>
              </w:rPr>
            </w:pPr>
          </w:p>
        </w:tc>
      </w:tr>
      <w:tr>
        <w:trPr>
          <w:trHeight w:val="68"/>
        </w:trPr>
        <w:tc>
          <w:tcPr>
            <w:tcW w:w="2240" w:type="dxa"/>
            <w:vAlign w:val="bottom"/>
            <w:vMerge w:val="restart"/>
          </w:tcPr>
          <w:p>
            <w:pPr>
              <w:ind w:left="40"/>
              <w:spacing w:after="0"/>
              <w:rPr>
                <w:sz w:val="20"/>
                <w:szCs w:val="20"/>
                <w:color w:val="auto"/>
              </w:rPr>
            </w:pPr>
            <w:r>
              <w:rPr>
                <w:rFonts w:ascii="Arial" w:cs="Arial" w:eastAsia="Arial" w:hAnsi="Arial"/>
                <w:sz w:val="18"/>
                <w:szCs w:val="18"/>
                <w:color w:val="auto"/>
              </w:rPr>
              <w:t>ISIN code (if possible)</w:t>
            </w:r>
          </w:p>
        </w:tc>
        <w:tc>
          <w:tcPr>
            <w:tcW w:w="2060" w:type="dxa"/>
            <w:vAlign w:val="bottom"/>
            <w:tcBorders>
              <w:right w:val="single" w:sz="8" w:color="auto"/>
            </w:tcBorders>
            <w:vMerge w:val="continue"/>
          </w:tcPr>
          <w:p>
            <w:pPr>
              <w:spacing w:after="0"/>
              <w:rPr>
                <w:sz w:val="5"/>
                <w:szCs w:val="5"/>
                <w:color w:val="auto"/>
              </w:rPr>
            </w:pPr>
          </w:p>
        </w:tc>
        <w:tc>
          <w:tcPr>
            <w:tcW w:w="160" w:type="dxa"/>
            <w:vAlign w:val="bottom"/>
          </w:tcPr>
          <w:p>
            <w:pPr>
              <w:spacing w:after="0"/>
              <w:rPr>
                <w:sz w:val="5"/>
                <w:szCs w:val="5"/>
                <w:color w:val="auto"/>
              </w:rPr>
            </w:pPr>
          </w:p>
        </w:tc>
        <w:tc>
          <w:tcPr>
            <w:tcW w:w="1820" w:type="dxa"/>
            <w:vAlign w:val="bottom"/>
            <w:vMerge w:val="continue"/>
          </w:tcPr>
          <w:p>
            <w:pPr>
              <w:spacing w:after="0"/>
              <w:rPr>
                <w:sz w:val="5"/>
                <w:szCs w:val="5"/>
                <w:color w:val="auto"/>
              </w:rPr>
            </w:pPr>
          </w:p>
        </w:tc>
        <w:tc>
          <w:tcPr>
            <w:tcW w:w="2380" w:type="dxa"/>
            <w:vAlign w:val="bottom"/>
            <w:tcBorders>
              <w:right w:val="single" w:sz="8" w:color="auto"/>
            </w:tcBorders>
            <w:vMerge w:val="continue"/>
          </w:tcPr>
          <w:p>
            <w:pPr>
              <w:spacing w:after="0"/>
              <w:rPr>
                <w:sz w:val="5"/>
                <w:szCs w:val="5"/>
                <w:color w:val="auto"/>
              </w:rPr>
            </w:pPr>
          </w:p>
        </w:tc>
        <w:tc>
          <w:tcPr>
            <w:tcW w:w="19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7"/>
        </w:trPr>
        <w:tc>
          <w:tcPr>
            <w:tcW w:w="2240" w:type="dxa"/>
            <w:vAlign w:val="bottom"/>
            <w:vMerge w:val="continue"/>
          </w:tcPr>
          <w:p>
            <w:pPr>
              <w:spacing w:after="0"/>
              <w:rPr>
                <w:sz w:val="14"/>
                <w:szCs w:val="14"/>
                <w:color w:val="auto"/>
              </w:rPr>
            </w:pPr>
          </w:p>
        </w:tc>
        <w:tc>
          <w:tcPr>
            <w:tcW w:w="20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(Art 9 of Directive</w:t>
            </w:r>
          </w:p>
        </w:tc>
        <w:tc>
          <w:tcPr>
            <w:tcW w:w="160" w:type="dxa"/>
            <w:vAlign w:val="bottom"/>
          </w:tcPr>
          <w:p>
            <w:pPr>
              <w:spacing w:after="0"/>
              <w:rPr>
                <w:sz w:val="14"/>
                <w:szCs w:val="14"/>
                <w:color w:val="auto"/>
              </w:rPr>
            </w:pPr>
          </w:p>
        </w:tc>
        <w:tc>
          <w:tcPr>
            <w:tcW w:w="1820" w:type="dxa"/>
            <w:vAlign w:val="bottom"/>
          </w:tcPr>
          <w:p>
            <w:pPr>
              <w:jc w:val="center"/>
              <w:spacing w:after="0"/>
              <w:rPr>
                <w:sz w:val="20"/>
                <w:szCs w:val="20"/>
                <w:color w:val="auto"/>
              </w:rPr>
            </w:pPr>
            <w:r>
              <w:rPr>
                <w:rFonts w:ascii="Arial" w:cs="Arial" w:eastAsia="Arial" w:hAnsi="Arial"/>
                <w:sz w:val="14"/>
                <w:szCs w:val="14"/>
                <w:color w:val="auto"/>
              </w:rPr>
              <w:t>(Art 10 of Directive</w:t>
            </w:r>
          </w:p>
        </w:tc>
        <w:tc>
          <w:tcPr>
            <w:tcW w:w="2380" w:type="dxa"/>
            <w:vAlign w:val="bottom"/>
            <w:tcBorders>
              <w:right w:val="single" w:sz="8" w:color="auto"/>
            </w:tcBorders>
          </w:tcPr>
          <w:p>
            <w:pPr>
              <w:jc w:val="center"/>
              <w:ind w:left="13"/>
              <w:spacing w:after="0"/>
              <w:rPr>
                <w:sz w:val="20"/>
                <w:szCs w:val="20"/>
                <w:color w:val="auto"/>
              </w:rPr>
            </w:pPr>
            <w:r>
              <w:rPr>
                <w:rFonts w:ascii="Arial" w:cs="Arial" w:eastAsia="Arial" w:hAnsi="Arial"/>
                <w:sz w:val="14"/>
                <w:szCs w:val="14"/>
                <w:color w:val="auto"/>
              </w:rPr>
              <w:t>(Art 9 of Directive 2004/109/EC)</w:t>
            </w:r>
          </w:p>
        </w:tc>
        <w:tc>
          <w:tcPr>
            <w:tcW w:w="1980" w:type="dxa"/>
            <w:vAlign w:val="bottom"/>
          </w:tcPr>
          <w:p>
            <w:pPr>
              <w:jc w:val="center"/>
              <w:spacing w:after="0"/>
              <w:rPr>
                <w:sz w:val="20"/>
                <w:szCs w:val="20"/>
                <w:color w:val="auto"/>
              </w:rPr>
            </w:pPr>
            <w:r>
              <w:rPr>
                <w:rFonts w:ascii="Arial" w:cs="Arial" w:eastAsia="Arial" w:hAnsi="Arial"/>
                <w:sz w:val="14"/>
                <w:szCs w:val="14"/>
                <w:color w:val="auto"/>
              </w:rPr>
              <w:t>(Art 10 of Directive</w:t>
            </w:r>
          </w:p>
        </w:tc>
        <w:tc>
          <w:tcPr>
            <w:tcW w:w="0" w:type="dxa"/>
            <w:vAlign w:val="bottom"/>
          </w:tcPr>
          <w:p>
            <w:pPr>
              <w:spacing w:after="0"/>
              <w:rPr>
                <w:sz w:val="1"/>
                <w:szCs w:val="1"/>
                <w:color w:val="auto"/>
              </w:rPr>
            </w:pPr>
          </w:p>
        </w:tc>
      </w:tr>
      <w:tr>
        <w:trPr>
          <w:trHeight w:val="178"/>
        </w:trPr>
        <w:tc>
          <w:tcPr>
            <w:tcW w:w="2240" w:type="dxa"/>
            <w:vAlign w:val="bottom"/>
            <w:tcBorders>
              <w:bottom w:val="single" w:sz="8" w:color="auto"/>
            </w:tcBorders>
          </w:tcPr>
          <w:p>
            <w:pPr>
              <w:spacing w:after="0"/>
              <w:rPr>
                <w:sz w:val="15"/>
                <w:szCs w:val="15"/>
                <w:color w:val="auto"/>
              </w:rPr>
            </w:pPr>
          </w:p>
        </w:tc>
        <w:tc>
          <w:tcPr>
            <w:tcW w:w="2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2004/109/EC) (DTR5.1)</w:t>
            </w:r>
          </w:p>
        </w:tc>
        <w:tc>
          <w:tcPr>
            <w:tcW w:w="16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2004/109/EC) (DTR5.2.1)</w:t>
            </w:r>
          </w:p>
        </w:tc>
        <w:tc>
          <w:tcPr>
            <w:tcW w:w="2380" w:type="dxa"/>
            <w:vAlign w:val="bottom"/>
            <w:tcBorders>
              <w:bottom w:val="single" w:sz="8" w:color="auto"/>
              <w:right w:val="single" w:sz="8" w:color="auto"/>
            </w:tcBorders>
          </w:tcPr>
          <w:p>
            <w:pPr>
              <w:jc w:val="center"/>
              <w:ind w:left="13"/>
              <w:spacing w:after="0"/>
              <w:rPr>
                <w:sz w:val="20"/>
                <w:szCs w:val="20"/>
                <w:color w:val="auto"/>
              </w:rPr>
            </w:pPr>
            <w:r>
              <w:rPr>
                <w:rFonts w:ascii="Arial" w:cs="Arial" w:eastAsia="Arial" w:hAnsi="Arial"/>
                <w:sz w:val="14"/>
                <w:szCs w:val="14"/>
                <w:color w:val="auto"/>
              </w:rPr>
              <w:t>(DTR5.1)</w:t>
            </w:r>
          </w:p>
        </w:tc>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2004/109/EC) (DTR5.2.1)</w:t>
            </w:r>
          </w:p>
        </w:tc>
        <w:tc>
          <w:tcPr>
            <w:tcW w:w="0" w:type="dxa"/>
            <w:vAlign w:val="bottom"/>
          </w:tcPr>
          <w:p>
            <w:pPr>
              <w:spacing w:after="0"/>
              <w:rPr>
                <w:sz w:val="1"/>
                <w:szCs w:val="1"/>
                <w:color w:val="auto"/>
              </w:rPr>
            </w:pPr>
          </w:p>
        </w:tc>
      </w:tr>
      <w:tr>
        <w:trPr>
          <w:trHeight w:val="217"/>
        </w:trPr>
        <w:tc>
          <w:tcPr>
            <w:tcW w:w="2240" w:type="dxa"/>
            <w:vAlign w:val="bottom"/>
          </w:tcPr>
          <w:p>
            <w:pPr>
              <w:ind w:left="40"/>
              <w:spacing w:after="0"/>
              <w:rPr>
                <w:sz w:val="20"/>
                <w:szCs w:val="20"/>
                <w:color w:val="auto"/>
              </w:rPr>
            </w:pPr>
            <w:r>
              <w:rPr>
                <w:rFonts w:ascii="Arial" w:cs="Arial" w:eastAsia="Arial" w:hAnsi="Arial"/>
                <w:sz w:val="16"/>
                <w:szCs w:val="16"/>
                <w:color w:val="auto"/>
              </w:rPr>
              <w:t>Verona Pharma plc</w:t>
            </w:r>
          </w:p>
        </w:tc>
        <w:tc>
          <w:tcPr>
            <w:tcW w:w="206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380" w:type="dxa"/>
            <w:vAlign w:val="bottom"/>
            <w:tcBorders>
              <w:right w:val="single" w:sz="8" w:color="auto"/>
            </w:tcBorders>
          </w:tcPr>
          <w:p>
            <w:pPr>
              <w:spacing w:after="0"/>
              <w:rPr>
                <w:sz w:val="18"/>
                <w:szCs w:val="18"/>
                <w:color w:val="auto"/>
              </w:rPr>
            </w:pP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240" w:type="dxa"/>
            <w:vAlign w:val="bottom"/>
          </w:tcPr>
          <w:p>
            <w:pPr>
              <w:ind w:left="40"/>
              <w:spacing w:after="0"/>
              <w:rPr>
                <w:sz w:val="20"/>
                <w:szCs w:val="20"/>
                <w:color w:val="auto"/>
              </w:rPr>
            </w:pPr>
            <w:r>
              <w:rPr>
                <w:rFonts w:ascii="Arial" w:cs="Arial" w:eastAsia="Arial" w:hAnsi="Arial"/>
                <w:sz w:val="16"/>
                <w:szCs w:val="16"/>
                <w:color w:val="auto"/>
              </w:rPr>
              <w:t>GB00BYW2KH80</w:t>
            </w:r>
          </w:p>
        </w:tc>
        <w:tc>
          <w:tcPr>
            <w:tcW w:w="2060" w:type="dxa"/>
            <w:vAlign w:val="bottom"/>
            <w:tcBorders>
              <w:right w:val="single" w:sz="8" w:color="auto"/>
            </w:tcBorders>
            <w:vMerge w:val="restart"/>
          </w:tcPr>
          <w:p>
            <w:pPr>
              <w:ind w:left="40"/>
              <w:spacing w:after="0"/>
              <w:rPr>
                <w:sz w:val="20"/>
                <w:szCs w:val="20"/>
                <w:color w:val="auto"/>
              </w:rPr>
            </w:pPr>
            <w:r>
              <w:rPr>
                <w:rFonts w:ascii="Arial" w:cs="Arial" w:eastAsia="Arial" w:hAnsi="Arial"/>
                <w:sz w:val="20"/>
                <w:szCs w:val="20"/>
                <w:color w:val="auto"/>
              </w:rPr>
              <w:t>1</w:t>
            </w:r>
          </w:p>
        </w:tc>
        <w:tc>
          <w:tcPr>
            <w:tcW w:w="16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2380" w:type="dxa"/>
            <w:vAlign w:val="bottom"/>
            <w:tcBorders>
              <w:right w:val="single" w:sz="8" w:color="auto"/>
            </w:tcBorders>
            <w:vMerge w:val="restart"/>
          </w:tcPr>
          <w:p>
            <w:pPr>
              <w:ind w:left="140"/>
              <w:spacing w:after="0"/>
              <w:rPr>
                <w:sz w:val="20"/>
                <w:szCs w:val="20"/>
                <w:color w:val="auto"/>
              </w:rPr>
            </w:pPr>
            <w:r>
              <w:rPr>
                <w:rFonts w:ascii="Arial" w:cs="Arial" w:eastAsia="Arial" w:hAnsi="Arial"/>
                <w:sz w:val="20"/>
                <w:szCs w:val="20"/>
                <w:color w:val="auto"/>
              </w:rPr>
              <w:t>less than 0.01</w:t>
            </w:r>
          </w:p>
        </w:tc>
        <w:tc>
          <w:tcPr>
            <w:tcW w:w="1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240" w:type="dxa"/>
            <w:vAlign w:val="bottom"/>
          </w:tcPr>
          <w:p>
            <w:pPr>
              <w:ind w:left="40"/>
              <w:spacing w:after="0"/>
              <w:rPr>
                <w:sz w:val="20"/>
                <w:szCs w:val="20"/>
                <w:color w:val="auto"/>
              </w:rPr>
            </w:pPr>
            <w:r>
              <w:rPr>
                <w:rFonts w:ascii="Arial" w:cs="Arial" w:eastAsia="Arial" w:hAnsi="Arial"/>
                <w:sz w:val="16"/>
                <w:szCs w:val="16"/>
                <w:color w:val="auto"/>
              </w:rPr>
              <w:t>5p Ords</w:t>
            </w:r>
          </w:p>
        </w:tc>
        <w:tc>
          <w:tcPr>
            <w:tcW w:w="2060" w:type="dxa"/>
            <w:vAlign w:val="bottom"/>
            <w:tcBorders>
              <w:right w:val="single" w:sz="8" w:color="auto"/>
            </w:tcBorders>
            <w:vMerge w:val="continue"/>
          </w:tcPr>
          <w:p>
            <w:pPr>
              <w:spacing w:after="0"/>
              <w:rPr>
                <w:sz w:val="16"/>
                <w:szCs w:val="16"/>
                <w:color w:val="auto"/>
              </w:rPr>
            </w:pPr>
          </w:p>
        </w:tc>
        <w:tc>
          <w:tcPr>
            <w:tcW w:w="16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2380" w:type="dxa"/>
            <w:vAlign w:val="bottom"/>
            <w:tcBorders>
              <w:right w:val="single" w:sz="8" w:color="auto"/>
            </w:tcBorders>
            <w:vMerge w:val="continue"/>
          </w:tcPr>
          <w:p>
            <w:pPr>
              <w:spacing w:after="0"/>
              <w:rPr>
                <w:sz w:val="16"/>
                <w:szCs w:val="16"/>
                <w:color w:val="auto"/>
              </w:rPr>
            </w:pPr>
          </w:p>
        </w:tc>
        <w:tc>
          <w:tcPr>
            <w:tcW w:w="1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2"/>
        </w:trPr>
        <w:tc>
          <w:tcPr>
            <w:tcW w:w="2240" w:type="dxa"/>
            <w:vAlign w:val="bottom"/>
            <w:tcBorders>
              <w:bottom w:val="single" w:sz="8" w:color="auto"/>
            </w:tcBorders>
          </w:tcPr>
          <w:p>
            <w:pPr>
              <w:spacing w:after="0"/>
              <w:rPr>
                <w:sz w:val="22"/>
                <w:szCs w:val="22"/>
                <w:color w:val="auto"/>
              </w:rPr>
            </w:pPr>
          </w:p>
        </w:tc>
        <w:tc>
          <w:tcPr>
            <w:tcW w:w="2060" w:type="dxa"/>
            <w:vAlign w:val="bottom"/>
            <w:tcBorders>
              <w:bottom w:val="single" w:sz="8" w:color="auto"/>
              <w:right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820" w:type="dxa"/>
            <w:vAlign w:val="bottom"/>
            <w:tcBorders>
              <w:bottom w:val="single" w:sz="8" w:color="auto"/>
            </w:tcBorders>
          </w:tcPr>
          <w:p>
            <w:pPr>
              <w:spacing w:after="0"/>
              <w:rPr>
                <w:sz w:val="22"/>
                <w:szCs w:val="22"/>
                <w:color w:val="auto"/>
              </w:rPr>
            </w:pPr>
          </w:p>
        </w:tc>
        <w:tc>
          <w:tcPr>
            <w:tcW w:w="2380" w:type="dxa"/>
            <w:vAlign w:val="bottom"/>
            <w:tcBorders>
              <w:bottom w:val="single" w:sz="8" w:color="auto"/>
              <w:right w:val="single" w:sz="8" w:color="auto"/>
            </w:tcBorders>
          </w:tcPr>
          <w:p>
            <w:pPr>
              <w:spacing w:after="0"/>
              <w:rPr>
                <w:sz w:val="22"/>
                <w:szCs w:val="22"/>
                <w:color w:val="auto"/>
              </w:rPr>
            </w:pPr>
          </w:p>
        </w:tc>
        <w:tc>
          <w:tcPr>
            <w:tcW w:w="19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1"/>
        </w:trPr>
        <w:tc>
          <w:tcPr>
            <w:tcW w:w="2240" w:type="dxa"/>
            <w:vAlign w:val="bottom"/>
          </w:tcPr>
          <w:p>
            <w:pPr>
              <w:ind w:left="40"/>
              <w:spacing w:after="0"/>
              <w:rPr>
                <w:sz w:val="20"/>
                <w:szCs w:val="20"/>
                <w:color w:val="auto"/>
              </w:rPr>
            </w:pPr>
            <w:r>
              <w:rPr>
                <w:rFonts w:ascii="Arial" w:cs="Arial" w:eastAsia="Arial" w:hAnsi="Arial"/>
                <w:sz w:val="16"/>
                <w:szCs w:val="16"/>
                <w:color w:val="auto"/>
              </w:rPr>
              <w:t>Verona Pharma plc</w:t>
            </w:r>
          </w:p>
        </w:tc>
        <w:tc>
          <w:tcPr>
            <w:tcW w:w="2060" w:type="dxa"/>
            <w:vAlign w:val="bottom"/>
            <w:tcBorders>
              <w:right w:val="single" w:sz="8" w:color="auto"/>
            </w:tcBorders>
            <w:vMerge w:val="restart"/>
          </w:tcPr>
          <w:p>
            <w:pPr>
              <w:ind w:left="40"/>
              <w:spacing w:after="0"/>
              <w:rPr>
                <w:sz w:val="20"/>
                <w:szCs w:val="20"/>
                <w:color w:val="auto"/>
              </w:rPr>
            </w:pPr>
            <w:r>
              <w:rPr>
                <w:rFonts w:ascii="Arial" w:cs="Arial" w:eastAsia="Arial" w:hAnsi="Arial"/>
                <w:sz w:val="20"/>
                <w:szCs w:val="20"/>
                <w:color w:val="auto"/>
              </w:rPr>
              <w:t>19,660,000</w:t>
            </w:r>
          </w:p>
        </w:tc>
        <w:tc>
          <w:tcPr>
            <w:tcW w:w="1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380" w:type="dxa"/>
            <w:vAlign w:val="bottom"/>
            <w:tcBorders>
              <w:right w:val="single" w:sz="8" w:color="auto"/>
            </w:tcBorders>
            <w:vMerge w:val="restart"/>
          </w:tcPr>
          <w:p>
            <w:pPr>
              <w:ind w:left="140"/>
              <w:spacing w:after="0"/>
              <w:rPr>
                <w:sz w:val="20"/>
                <w:szCs w:val="20"/>
                <w:color w:val="auto"/>
              </w:rPr>
            </w:pPr>
            <w:r>
              <w:rPr>
                <w:rFonts w:ascii="Arial" w:cs="Arial" w:eastAsia="Arial" w:hAnsi="Arial"/>
                <w:sz w:val="20"/>
                <w:szCs w:val="20"/>
                <w:color w:val="auto"/>
              </w:rPr>
              <w:t>4.75</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240" w:type="dxa"/>
            <w:vAlign w:val="bottom"/>
          </w:tcPr>
          <w:p>
            <w:pPr>
              <w:ind w:left="40"/>
              <w:spacing w:after="0"/>
              <w:rPr>
                <w:sz w:val="20"/>
                <w:szCs w:val="20"/>
                <w:color w:val="auto"/>
              </w:rPr>
            </w:pPr>
            <w:r>
              <w:rPr>
                <w:rFonts w:ascii="Arial" w:cs="Arial" w:eastAsia="Arial" w:hAnsi="Arial"/>
                <w:sz w:val="16"/>
                <w:szCs w:val="16"/>
                <w:color w:val="auto"/>
              </w:rPr>
              <w:t>US9250501064</w:t>
            </w:r>
          </w:p>
        </w:tc>
        <w:tc>
          <w:tcPr>
            <w:tcW w:w="2060" w:type="dxa"/>
            <w:vAlign w:val="bottom"/>
            <w:tcBorders>
              <w:right w:val="single" w:sz="8" w:color="auto"/>
            </w:tcBorders>
            <w:vMerge w:val="continue"/>
          </w:tcPr>
          <w:p>
            <w:pPr>
              <w:spacing w:after="0"/>
              <w:rPr>
                <w:sz w:val="16"/>
                <w:szCs w:val="16"/>
                <w:color w:val="auto"/>
              </w:rPr>
            </w:pPr>
          </w:p>
        </w:tc>
        <w:tc>
          <w:tcPr>
            <w:tcW w:w="16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2380" w:type="dxa"/>
            <w:vAlign w:val="bottom"/>
            <w:tcBorders>
              <w:right w:val="single" w:sz="8" w:color="auto"/>
            </w:tcBorders>
            <w:vMerge w:val="continue"/>
          </w:tcPr>
          <w:p>
            <w:pPr>
              <w:spacing w:after="0"/>
              <w:rPr>
                <w:sz w:val="16"/>
                <w:szCs w:val="16"/>
                <w:color w:val="auto"/>
              </w:rPr>
            </w:pPr>
          </w:p>
        </w:tc>
        <w:tc>
          <w:tcPr>
            <w:tcW w:w="1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24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ADSs</w:t>
            </w:r>
          </w:p>
        </w:tc>
        <w:tc>
          <w:tcPr>
            <w:tcW w:w="2060" w:type="dxa"/>
            <w:vAlign w:val="bottom"/>
            <w:tcBorders>
              <w:bottom w:val="single" w:sz="8" w:color="auto"/>
              <w:right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spacing w:after="0"/>
              <w:rPr>
                <w:sz w:val="18"/>
                <w:szCs w:val="18"/>
                <w:color w:val="auto"/>
              </w:rPr>
            </w:pPr>
          </w:p>
        </w:tc>
        <w:tc>
          <w:tcPr>
            <w:tcW w:w="2380" w:type="dxa"/>
            <w:vAlign w:val="bottom"/>
            <w:tcBorders>
              <w:bottom w:val="single" w:sz="8" w:color="auto"/>
              <w:right w:val="single" w:sz="8" w:color="auto"/>
            </w:tcBorders>
          </w:tcPr>
          <w:p>
            <w:pPr>
              <w:spacing w:after="0"/>
              <w:rPr>
                <w:sz w:val="18"/>
                <w:szCs w:val="18"/>
                <w:color w:val="auto"/>
              </w:rPr>
            </w:pPr>
          </w:p>
        </w:tc>
        <w:tc>
          <w:tcPr>
            <w:tcW w:w="19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05"/>
        </w:trPr>
        <w:tc>
          <w:tcPr>
            <w:tcW w:w="2240" w:type="dxa"/>
            <w:vAlign w:val="bottom"/>
            <w:tcBorders>
              <w:bottom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2380" w:type="dxa"/>
            <w:vAlign w:val="bottom"/>
            <w:tcBorders>
              <w:bottom w:val="single" w:sz="8" w:color="auto"/>
              <w:right w:val="single" w:sz="8" w:color="auto"/>
            </w:tcBorders>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4" w:lineRule="exact"/>
        <w:rPr>
          <w:sz w:val="20"/>
          <w:szCs w:val="20"/>
          <w:color w:val="auto"/>
        </w:rPr>
      </w:pPr>
    </w:p>
    <w:p>
      <w:pPr>
        <w:sectPr>
          <w:pgSz w:w="11900" w:h="16838" w:orient="portrait"/>
          <w:cols w:equalWidth="0" w:num="1">
            <w:col w:w="10640"/>
          </w:cols>
          <w:pgMar w:left="320" w:top="1440" w:right="939" w:bottom="1440" w:gutter="0" w:footer="0" w:header="0"/>
        </w:sectPr>
      </w:pPr>
    </w:p>
    <w:p>
      <w:pPr>
        <w:ind w:left="40"/>
        <w:spacing w:after="0"/>
        <w:rPr>
          <w:sz w:val="20"/>
          <w:szCs w:val="20"/>
          <w:color w:val="auto"/>
        </w:rPr>
      </w:pPr>
      <w:r>
        <w:rPr>
          <w:rFonts w:ascii="Arial" w:cs="Arial" w:eastAsia="Arial" w:hAnsi="Arial"/>
          <w:sz w:val="17"/>
          <w:szCs w:val="17"/>
          <w:b w:val="1"/>
          <w:bCs w:val="1"/>
          <w:color w:val="auto"/>
        </w:rPr>
        <w:t>SUBTOTAL 8. 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19,660,001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-2419985</wp:posOffset>
            </wp:positionH>
            <wp:positionV relativeFrom="paragraph">
              <wp:posOffset>352425</wp:posOffset>
            </wp:positionV>
            <wp:extent cx="6755130" cy="17741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755130" cy="17741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4.75</w:t>
      </w:r>
    </w:p>
    <w:p>
      <w:pPr>
        <w:spacing w:after="0" w:line="200" w:lineRule="exact"/>
        <w:rPr>
          <w:sz w:val="20"/>
          <w:szCs w:val="20"/>
          <w:color w:val="auto"/>
        </w:rPr>
      </w:pPr>
    </w:p>
    <w:p>
      <w:pPr>
        <w:sectPr>
          <w:pgSz w:w="11900" w:h="16838" w:orient="portrait"/>
          <w:cols w:equalWidth="0" w:num="3">
            <w:col w:w="3100" w:space="720"/>
            <w:col w:w="3780" w:space="720"/>
            <w:col w:w="2320"/>
          </w:cols>
          <w:pgMar w:left="320" w:top="1440" w:right="939" w:bottom="1440" w:gutter="0" w:footer="0" w:header="0"/>
          <w:type w:val="continuous"/>
        </w:sectPr>
      </w:pPr>
    </w:p>
    <w:p>
      <w:pPr>
        <w:spacing w:after="0" w:line="368" w:lineRule="exact"/>
        <w:rPr>
          <w:sz w:val="20"/>
          <w:szCs w:val="20"/>
          <w:color w:val="auto"/>
        </w:rPr>
      </w:pPr>
    </w:p>
    <w:p>
      <w:pPr>
        <w:ind w:left="40"/>
        <w:spacing w:after="0"/>
        <w:rPr>
          <w:sz w:val="20"/>
          <w:szCs w:val="20"/>
          <w:color w:val="auto"/>
        </w:rPr>
      </w:pPr>
      <w:r>
        <w:rPr>
          <w:rFonts w:ascii="Arial" w:cs="Arial" w:eastAsia="Arial" w:hAnsi="Arial"/>
          <w:sz w:val="19"/>
          <w:szCs w:val="19"/>
          <w:b w:val="1"/>
          <w:bCs w:val="1"/>
          <w:color w:val="auto"/>
        </w:rPr>
        <w:t>B 1: Financial Instruments according to Art. 13(1)(a) of Directive 2004/109/EC (DTR5.3.1.1 (a))</w:t>
      </w:r>
    </w:p>
    <w:p>
      <w:pPr>
        <w:sectPr>
          <w:pgSz w:w="11900" w:h="16838" w:orient="portrait"/>
          <w:cols w:equalWidth="0" w:num="1">
            <w:col w:w="10640"/>
          </w:cols>
          <w:pgMar w:left="320" w:top="1440" w:right="939" w:bottom="1440" w:gutter="0" w:footer="0" w:header="0"/>
          <w:type w:val="continuous"/>
        </w:sectPr>
      </w:pPr>
    </w:p>
    <w:p>
      <w:pPr>
        <w:spacing w:after="0" w:line="299" w:lineRule="exact"/>
        <w:rPr>
          <w:sz w:val="20"/>
          <w:szCs w:val="20"/>
          <w:color w:val="auto"/>
        </w:rPr>
      </w:pPr>
    </w:p>
    <w:p>
      <w:pPr>
        <w:ind w:left="40" w:right="120"/>
        <w:spacing w:after="0" w:line="301" w:lineRule="auto"/>
        <w:rPr>
          <w:sz w:val="20"/>
          <w:szCs w:val="20"/>
          <w:color w:val="auto"/>
        </w:rPr>
      </w:pPr>
      <w:r>
        <w:rPr>
          <w:rFonts w:ascii="Arial" w:cs="Arial" w:eastAsia="Arial" w:hAnsi="Arial"/>
          <w:sz w:val="17"/>
          <w:szCs w:val="17"/>
          <w:b w:val="1"/>
          <w:bCs w:val="1"/>
          <w:color w:val="auto"/>
        </w:rPr>
        <w:t>Type of financial instrument</w:t>
      </w:r>
    </w:p>
    <w:p>
      <w:pPr>
        <w:spacing w:after="0" w:line="20" w:lineRule="exact"/>
        <w:rPr>
          <w:sz w:val="20"/>
          <w:szCs w:val="20"/>
          <w:color w:val="auto"/>
        </w:rPr>
      </w:pPr>
      <w:r>
        <w:rPr>
          <w:sz w:val="20"/>
          <w:szCs w:val="20"/>
          <w:color w:val="auto"/>
        </w:rPr>
        <w:br w:type="column"/>
      </w:r>
    </w:p>
    <w:p>
      <w:pPr>
        <w:spacing w:after="0" w:line="2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Expiration</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date</w:t>
      </w:r>
      <w:r>
        <w:rPr>
          <w:rFonts w:ascii="Arial" w:cs="Arial" w:eastAsia="Arial" w:hAnsi="Arial"/>
          <w:sz w:val="18"/>
          <w:szCs w:val="18"/>
          <w:color w:val="auto"/>
          <w:vertAlign w:val="superscript"/>
        </w:rPr>
        <w:t>x</w:t>
      </w:r>
    </w:p>
    <w:p>
      <w:pPr>
        <w:spacing w:after="0" w:line="20" w:lineRule="exact"/>
        <w:rPr>
          <w:sz w:val="20"/>
          <w:szCs w:val="20"/>
          <w:color w:val="auto"/>
        </w:rPr>
      </w:pPr>
      <w:r>
        <w:rPr>
          <w:sz w:val="20"/>
          <w:szCs w:val="20"/>
          <w:color w:val="auto"/>
        </w:rPr>
        <w:br w:type="column"/>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Exercise/</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Conversion Period</w:t>
      </w:r>
      <w:r>
        <w:rPr>
          <w:rFonts w:ascii="Arial" w:cs="Arial" w:eastAsia="Arial" w:hAnsi="Arial"/>
          <w:sz w:val="17"/>
          <w:szCs w:val="17"/>
          <w:color w:val="auto"/>
          <w:vertAlign w:val="superscript"/>
        </w:rPr>
        <w:t>xi</w:t>
      </w:r>
    </w:p>
    <w:p>
      <w:pPr>
        <w:spacing w:after="0" w:line="20" w:lineRule="exact"/>
        <w:rPr>
          <w:sz w:val="20"/>
          <w:szCs w:val="20"/>
          <w:color w:val="auto"/>
        </w:rPr>
      </w:pPr>
      <w:r>
        <w:rPr>
          <w:sz w:val="20"/>
          <w:szCs w:val="20"/>
          <w:color w:val="auto"/>
        </w:rPr>
        <w:br w:type="column"/>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Number of voting rights that</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may be acquired if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instrument 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exercised/converted.</w:t>
      </w:r>
    </w:p>
    <w:p>
      <w:pPr>
        <w:spacing w:after="0" w:line="20" w:lineRule="exact"/>
        <w:rPr>
          <w:sz w:val="20"/>
          <w:szCs w:val="20"/>
          <w:color w:val="auto"/>
        </w:rPr>
      </w:pPr>
      <w:r>
        <w:rPr>
          <w:sz w:val="20"/>
          <w:szCs w:val="20"/>
          <w:color w:val="auto"/>
        </w:rPr>
        <w:br w:type="column"/>
      </w:r>
    </w:p>
    <w:p>
      <w:pPr>
        <w:spacing w:after="0" w:line="3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of voting rights</w:t>
      </w:r>
    </w:p>
    <w:p>
      <w:pPr>
        <w:spacing w:after="0" w:line="557" w:lineRule="exact"/>
        <w:rPr>
          <w:sz w:val="20"/>
          <w:szCs w:val="20"/>
          <w:color w:val="auto"/>
        </w:rPr>
      </w:pPr>
    </w:p>
    <w:p>
      <w:pPr>
        <w:sectPr>
          <w:pgSz w:w="11900" w:h="16838" w:orient="portrait"/>
          <w:cols w:equalWidth="0" w:num="5">
            <w:col w:w="1560" w:space="720"/>
            <w:col w:w="880" w:space="360"/>
            <w:col w:w="1880" w:space="720"/>
            <w:col w:w="2420" w:space="140"/>
            <w:col w:w="1960"/>
          </w:cols>
          <w:pgMar w:left="320" w:top="1440" w:right="9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SUBTOTAL 8. B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354330</wp:posOffset>
            </wp:positionV>
            <wp:extent cx="6755130" cy="16370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755130" cy="1637030"/>
                    </a:xfrm>
                    <a:prstGeom prst="rect">
                      <a:avLst/>
                    </a:prstGeom>
                    <a:noFill/>
                  </pic:spPr>
                </pic:pic>
              </a:graphicData>
            </a:graphic>
          </wp:anchor>
        </w:drawing>
      </w:r>
    </w:p>
    <w:p>
      <w:pPr>
        <w:spacing w:after="0" w:line="200" w:lineRule="exact"/>
        <w:rPr>
          <w:sz w:val="20"/>
          <w:szCs w:val="20"/>
          <w:color w:val="auto"/>
        </w:rPr>
      </w:pPr>
    </w:p>
    <w:p>
      <w:pPr>
        <w:spacing w:after="0" w:line="351" w:lineRule="exact"/>
        <w:rPr>
          <w:sz w:val="20"/>
          <w:szCs w:val="20"/>
          <w:color w:val="auto"/>
        </w:rPr>
      </w:pPr>
    </w:p>
    <w:p>
      <w:pPr>
        <w:ind w:left="40" w:right="680"/>
        <w:spacing w:after="0" w:line="257" w:lineRule="auto"/>
        <w:rPr>
          <w:sz w:val="20"/>
          <w:szCs w:val="20"/>
          <w:color w:val="auto"/>
        </w:rPr>
      </w:pPr>
      <w:r>
        <w:rPr>
          <w:rFonts w:ascii="Arial" w:cs="Arial" w:eastAsia="Arial" w:hAnsi="Arial"/>
          <w:sz w:val="20"/>
          <w:szCs w:val="20"/>
          <w:b w:val="1"/>
          <w:bCs w:val="1"/>
          <w:color w:val="auto"/>
        </w:rPr>
        <w:t>B 2: Financial Instruments with similar economic effect according to Art. 13(1)(b) of Directive 2004/109/EC (DTR5.3.1.1 (b))</w:t>
      </w:r>
    </w:p>
    <w:p>
      <w:pPr>
        <w:sectPr>
          <w:pgSz w:w="11900" w:h="16838" w:orient="portrait"/>
          <w:cols w:equalWidth="0" w:num="1">
            <w:col w:w="10640"/>
          </w:cols>
          <w:pgMar w:left="320" w:top="1440" w:right="939" w:bottom="1440" w:gutter="0" w:footer="0" w:header="0"/>
          <w:type w:val="continuous"/>
        </w:sectPr>
      </w:pPr>
    </w:p>
    <w:p>
      <w:pPr>
        <w:spacing w:after="0" w:line="25" w:lineRule="exact"/>
        <w:rPr>
          <w:sz w:val="20"/>
          <w:szCs w:val="20"/>
          <w:color w:val="auto"/>
        </w:rPr>
      </w:pPr>
    </w:p>
    <w:p>
      <w:pPr>
        <w:ind w:left="40"/>
        <w:spacing w:after="0" w:line="301" w:lineRule="auto"/>
        <w:rPr>
          <w:sz w:val="20"/>
          <w:szCs w:val="20"/>
          <w:color w:val="auto"/>
        </w:rPr>
      </w:pPr>
      <w:r>
        <w:rPr>
          <w:rFonts w:ascii="Arial" w:cs="Arial" w:eastAsia="Arial" w:hAnsi="Arial"/>
          <w:sz w:val="17"/>
          <w:szCs w:val="17"/>
          <w:b w:val="1"/>
          <w:bCs w:val="1"/>
          <w:color w:val="auto"/>
        </w:rPr>
        <w:t>Type of financial instrument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b w:val="1"/>
          <w:bCs w:val="1"/>
          <w:color w:val="auto"/>
        </w:rPr>
        <w:t>Expiration</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date</w:t>
      </w:r>
      <w:r>
        <w:rPr>
          <w:rFonts w:ascii="Arial" w:cs="Arial" w:eastAsia="Arial" w:hAnsi="Arial"/>
          <w:sz w:val="18"/>
          <w:szCs w:val="18"/>
          <w:color w:val="auto"/>
          <w:vertAlign w:val="superscript"/>
        </w:rPr>
        <w:t>x</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auto"/>
        </w:rPr>
        <w:t>Exercise/</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Conversion Period </w:t>
      </w:r>
      <w:r>
        <w:rPr>
          <w:rFonts w:ascii="Arial" w:cs="Arial" w:eastAsia="Arial" w:hAnsi="Arial"/>
          <w:sz w:val="17"/>
          <w:szCs w:val="17"/>
          <w:color w:val="auto"/>
          <w:vertAlign w:val="superscript"/>
        </w:rPr>
        <w:t>xi</w:t>
      </w:r>
    </w:p>
    <w:p>
      <w:pPr>
        <w:spacing w:after="0" w:line="20" w:lineRule="exact"/>
        <w:rPr>
          <w:sz w:val="20"/>
          <w:szCs w:val="20"/>
          <w:color w:val="auto"/>
        </w:rPr>
      </w:pPr>
      <w:r>
        <w:rPr>
          <w:sz w:val="20"/>
          <w:szCs w:val="20"/>
          <w:color w:val="auto"/>
        </w:rPr>
        <w:br w:type="column"/>
      </w:r>
    </w:p>
    <w:p>
      <w:pPr>
        <w:spacing w:after="0" w:line="343" w:lineRule="auto"/>
        <w:rPr>
          <w:sz w:val="20"/>
          <w:szCs w:val="20"/>
          <w:color w:val="auto"/>
        </w:rPr>
      </w:pPr>
      <w:r>
        <w:rPr>
          <w:rFonts w:ascii="Arial" w:cs="Arial" w:eastAsia="Arial" w:hAnsi="Arial"/>
          <w:sz w:val="17"/>
          <w:szCs w:val="17"/>
          <w:b w:val="1"/>
          <w:bCs w:val="1"/>
          <w:color w:val="auto"/>
        </w:rPr>
        <w:t>Physical or cash settlement</w:t>
      </w:r>
      <w:r>
        <w:rPr>
          <w:rFonts w:ascii="Arial" w:cs="Arial" w:eastAsia="Arial" w:hAnsi="Arial"/>
          <w:sz w:val="17"/>
          <w:szCs w:val="17"/>
          <w:color w:val="auto"/>
          <w:vertAlign w:val="superscript"/>
        </w:rPr>
        <w:t>xii</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line="271" w:lineRule="auto"/>
        <w:rPr>
          <w:sz w:val="20"/>
          <w:szCs w:val="20"/>
          <w:color w:val="auto"/>
        </w:rPr>
      </w:pPr>
      <w:r>
        <w:rPr>
          <w:rFonts w:ascii="Arial" w:cs="Arial" w:eastAsia="Arial" w:hAnsi="Arial"/>
          <w:sz w:val="18"/>
          <w:szCs w:val="18"/>
          <w:b w:val="1"/>
          <w:bCs w:val="1"/>
          <w:color w:val="auto"/>
        </w:rPr>
        <w:t>Number of voting rights</w:t>
      </w:r>
    </w:p>
    <w:p>
      <w:pPr>
        <w:spacing w:after="0" w:line="20" w:lineRule="exact"/>
        <w:rPr>
          <w:sz w:val="20"/>
          <w:szCs w:val="20"/>
          <w:color w:val="auto"/>
        </w:rPr>
      </w:pPr>
      <w:r>
        <w:rPr>
          <w:sz w:val="20"/>
          <w:szCs w:val="20"/>
          <w:color w:val="auto"/>
        </w:rPr>
        <w:br w:type="column"/>
      </w:r>
    </w:p>
    <w:p>
      <w:pPr>
        <w:spacing w:after="0" w:line="1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of voting rights</w:t>
      </w:r>
    </w:p>
    <w:p>
      <w:pPr>
        <w:spacing w:after="0" w:line="455" w:lineRule="exact"/>
        <w:rPr>
          <w:sz w:val="20"/>
          <w:szCs w:val="20"/>
          <w:color w:val="auto"/>
        </w:rPr>
      </w:pPr>
    </w:p>
    <w:p>
      <w:pPr>
        <w:sectPr>
          <w:pgSz w:w="11900" w:h="16838" w:orient="portrait"/>
          <w:cols w:equalWidth="0" w:num="6">
            <w:col w:w="1440" w:space="420"/>
            <w:col w:w="940" w:space="720"/>
            <w:col w:w="1720" w:space="100"/>
            <w:col w:w="1420" w:space="360"/>
            <w:col w:w="1480" w:space="80"/>
            <w:col w:w="1960"/>
          </w:cols>
          <w:pgMar w:left="320" w:top="1440" w:right="9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5340"/>
        <w:spacing w:after="0"/>
        <w:rPr>
          <w:sz w:val="20"/>
          <w:szCs w:val="20"/>
          <w:color w:val="auto"/>
        </w:rPr>
      </w:pPr>
      <w:r>
        <w:rPr>
          <w:rFonts w:ascii="Arial" w:cs="Arial" w:eastAsia="Arial" w:hAnsi="Arial"/>
          <w:sz w:val="18"/>
          <w:szCs w:val="18"/>
          <w:b w:val="1"/>
          <w:bCs w:val="1"/>
          <w:color w:val="auto"/>
        </w:rPr>
        <w:t>SUBTOTAL 8.B.2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640"/>
          </w:cols>
          <w:pgMar w:left="320" w:top="1440" w:right="939" w:bottom="1440" w:gutter="0" w:footer="0" w:header="0"/>
          <w:type w:val="continuous"/>
        </w:sectPr>
      </w:pPr>
    </w:p>
    <w:bookmarkStart w:id="9" w:name="page10"/>
    <w:bookmarkEnd w:id="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1563370</wp:posOffset>
            </wp:positionV>
            <wp:extent cx="6763385" cy="29229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763385" cy="2922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0" w:right="2020" w:hanging="1"/>
        <w:spacing w:after="0" w:line="271" w:lineRule="auto"/>
        <w:tabs>
          <w:tab w:leader="none" w:pos="260" w:val="left"/>
        </w:tabs>
        <w:numPr>
          <w:ilvl w:val="0"/>
          <w:numId w:val="10"/>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Information in relation to the person subject to the notification obligation </w:t>
      </w:r>
      <w:r>
        <w:rPr>
          <w:rFonts w:ascii="Arial" w:cs="Arial" w:eastAsia="Arial" w:hAnsi="Arial"/>
          <w:sz w:val="20"/>
          <w:szCs w:val="20"/>
          <w:color w:val="auto"/>
        </w:rPr>
        <w:t>(please mark the</w:t>
      </w:r>
      <w:r>
        <w:rPr>
          <w:rFonts w:ascii="Arial" w:cs="Arial" w:eastAsia="Arial" w:hAnsi="Arial"/>
          <w:sz w:val="20"/>
          <w:szCs w:val="20"/>
          <w:b w:val="1"/>
          <w:bCs w:val="1"/>
          <w:color w:val="auto"/>
        </w:rPr>
        <w:t xml:space="preserve"> </w:t>
      </w:r>
      <w:r>
        <w:rPr>
          <w:rFonts w:ascii="Arial" w:cs="Arial" w:eastAsia="Arial" w:hAnsi="Arial"/>
          <w:sz w:val="20"/>
          <w:szCs w:val="20"/>
          <w:color w:val="auto"/>
        </w:rPr>
        <w:t>applicable box with an “X”)</w:t>
      </w:r>
    </w:p>
    <w:p>
      <w:pPr>
        <w:spacing w:after="0" w:line="34" w:lineRule="exact"/>
        <w:rPr>
          <w:sz w:val="20"/>
          <w:szCs w:val="20"/>
          <w:color w:val="auto"/>
        </w:rPr>
      </w:pPr>
    </w:p>
    <w:p>
      <w:pPr>
        <w:ind w:left="40" w:right="960"/>
        <w:spacing w:after="0" w:line="254" w:lineRule="auto"/>
        <w:rPr>
          <w:sz w:val="20"/>
          <w:szCs w:val="20"/>
          <w:color w:val="auto"/>
        </w:rPr>
      </w:pPr>
      <w:r>
        <w:rPr>
          <w:rFonts w:ascii="Arial" w:cs="Arial" w:eastAsia="Arial" w:hAnsi="Arial"/>
          <w:sz w:val="18"/>
          <w:szCs w:val="18"/>
          <w:color w:val="auto"/>
        </w:rPr>
        <w:t>Person subject to the notification obligation is not controlled by any natural person or legal entity and does not control any other undertaking(s) holding directly or indirectly an interest in the (underlying) issuer</w:t>
      </w:r>
      <w:r>
        <w:rPr>
          <w:rFonts w:ascii="Arial" w:cs="Arial" w:eastAsia="Arial" w:hAnsi="Arial"/>
          <w:sz w:val="23"/>
          <w:szCs w:val="23"/>
          <w:color w:val="auto"/>
          <w:vertAlign w:val="superscript"/>
        </w:rPr>
        <w:t>xiii</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auto"/>
        </w:rPr>
        <w:t>Full</w:t>
      </w:r>
      <w:r>
        <w:rPr>
          <w:rFonts w:ascii="Arial" w:cs="Arial" w:eastAsia="Arial" w:hAnsi="Arial"/>
          <w:sz w:val="18"/>
          <w:szCs w:val="18"/>
          <w:color w:val="auto"/>
        </w:rPr>
        <w:t xml:space="preserve"> chain of controlled undertakings through which the voting rights and/or the</w:t>
      </w:r>
    </w:p>
    <w:p>
      <w:pPr>
        <w:spacing w:after="0" w:line="6" w:lineRule="exact"/>
        <w:rPr>
          <w:sz w:val="20"/>
          <w:szCs w:val="20"/>
          <w:color w:val="auto"/>
        </w:rPr>
      </w:pPr>
    </w:p>
    <w:p>
      <w:pPr>
        <w:ind w:left="40" w:right="260"/>
        <w:spacing w:after="0" w:line="221" w:lineRule="auto"/>
        <w:rPr>
          <w:sz w:val="20"/>
          <w:szCs w:val="20"/>
          <w:color w:val="auto"/>
        </w:rPr>
      </w:pPr>
      <w:r>
        <w:rPr>
          <w:rFonts w:ascii="Arial" w:cs="Arial" w:eastAsia="Arial" w:hAnsi="Arial"/>
          <w:sz w:val="18"/>
          <w:szCs w:val="18"/>
          <w:color w:val="auto"/>
        </w:rPr>
        <w:t>financial instruments are effectively held starting with the ultimate controlling natural person or legal entity</w:t>
      </w:r>
      <w:r>
        <w:rPr>
          <w:rFonts w:ascii="Arial" w:cs="Arial" w:eastAsia="Arial" w:hAnsi="Arial"/>
          <w:sz w:val="23"/>
          <w:szCs w:val="23"/>
          <w:color w:val="auto"/>
          <w:vertAlign w:val="superscript"/>
        </w:rPr>
        <w:t>xiv</w:t>
      </w:r>
      <w:r>
        <w:rPr>
          <w:rFonts w:ascii="Arial" w:cs="Arial" w:eastAsia="Arial" w:hAnsi="Arial"/>
          <w:sz w:val="18"/>
          <w:szCs w:val="18"/>
          <w:color w:val="auto"/>
        </w:rPr>
        <w:t xml:space="preserve"> (please add </w:t>
      </w:r>
      <w:r>
        <w:rPr>
          <w:rFonts w:ascii="Arial" w:cs="Arial" w:eastAsia="Arial" w:hAnsi="Arial"/>
          <w:sz w:val="19"/>
          <w:szCs w:val="19"/>
          <w:color w:val="auto"/>
        </w:rPr>
        <w:t>X</w:t>
      </w:r>
      <w:r>
        <w:rPr>
          <w:rFonts w:ascii="Arial" w:cs="Arial" w:eastAsia="Arial" w:hAnsi="Arial"/>
          <w:sz w:val="18"/>
          <w:szCs w:val="18"/>
          <w:color w:val="auto"/>
        </w:rPr>
        <w:t xml:space="preserve"> additional rows as necessary)</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700" w:type="dxa"/>
            <w:vAlign w:val="bottom"/>
            <w:tcBorders>
              <w:top w:val="single" w:sz="8" w:color="auto"/>
              <w:right w:val="single" w:sz="8" w:color="auto"/>
            </w:tcBorders>
          </w:tcPr>
          <w:p>
            <w:pPr>
              <w:spacing w:after="0"/>
              <w:rPr>
                <w:sz w:val="19"/>
                <w:szCs w:val="19"/>
                <w:color w:val="auto"/>
              </w:rPr>
            </w:pPr>
          </w:p>
        </w:tc>
        <w:tc>
          <w:tcPr>
            <w:tcW w:w="268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b w:val="1"/>
                <w:bCs w:val="1"/>
                <w:color w:val="auto"/>
                <w:w w:val="98"/>
              </w:rPr>
              <w:t>% of voting rights if it</w:t>
            </w:r>
          </w:p>
        </w:tc>
        <w:tc>
          <w:tcPr>
            <w:tcW w:w="2660" w:type="dxa"/>
            <w:vAlign w:val="bottom"/>
            <w:tcBorders>
              <w:top w:val="single" w:sz="8" w:color="auto"/>
              <w:right w:val="single" w:sz="8" w:color="auto"/>
            </w:tcBorders>
          </w:tcPr>
          <w:p>
            <w:pPr>
              <w:jc w:val="center"/>
              <w:spacing w:after="0" w:line="229" w:lineRule="exact"/>
              <w:rPr>
                <w:sz w:val="20"/>
                <w:szCs w:val="20"/>
                <w:color w:val="auto"/>
              </w:rPr>
            </w:pPr>
            <w:r>
              <w:rPr>
                <w:rFonts w:ascii="Arial" w:cs="Arial" w:eastAsia="Arial" w:hAnsi="Arial"/>
                <w:sz w:val="20"/>
                <w:szCs w:val="20"/>
                <w:b w:val="1"/>
                <w:bCs w:val="1"/>
                <w:color w:val="auto"/>
                <w:w w:val="99"/>
              </w:rPr>
              <w:t>% of voting rights through</w:t>
            </w:r>
          </w:p>
        </w:tc>
        <w:tc>
          <w:tcPr>
            <w:tcW w:w="2620" w:type="dxa"/>
            <w:vAlign w:val="bottom"/>
            <w:tcBorders>
              <w:top w:val="single" w:sz="8" w:color="auto"/>
            </w:tcBorders>
            <w:vMerge w:val="restart"/>
          </w:tcPr>
          <w:p>
            <w:pPr>
              <w:jc w:val="center"/>
              <w:spacing w:after="0"/>
              <w:rPr>
                <w:sz w:val="20"/>
                <w:szCs w:val="20"/>
                <w:color w:val="auto"/>
              </w:rPr>
            </w:pPr>
            <w:r>
              <w:rPr>
                <w:rFonts w:ascii="Arial" w:cs="Arial" w:eastAsia="Arial" w:hAnsi="Arial"/>
                <w:sz w:val="20"/>
                <w:szCs w:val="20"/>
                <w:b w:val="1"/>
                <w:bCs w:val="1"/>
                <w:color w:val="auto"/>
                <w:w w:val="98"/>
              </w:rPr>
              <w:t>Total of both if it equals or</w:t>
            </w:r>
          </w:p>
        </w:tc>
        <w:tc>
          <w:tcPr>
            <w:tcW w:w="0" w:type="dxa"/>
            <w:vAlign w:val="bottom"/>
          </w:tcPr>
          <w:p>
            <w:pPr>
              <w:spacing w:after="0"/>
              <w:rPr>
                <w:sz w:val="1"/>
                <w:szCs w:val="1"/>
                <w:color w:val="auto"/>
              </w:rPr>
            </w:pPr>
          </w:p>
        </w:tc>
      </w:tr>
      <w:tr>
        <w:trPr>
          <w:trHeight w:val="203"/>
        </w:trPr>
        <w:tc>
          <w:tcPr>
            <w:tcW w:w="2700" w:type="dxa"/>
            <w:vAlign w:val="bottom"/>
            <w:tcBorders>
              <w:right w:val="single" w:sz="8" w:color="auto"/>
            </w:tcBorders>
          </w:tcPr>
          <w:p>
            <w:pPr>
              <w:ind w:left="1580"/>
              <w:spacing w:after="0"/>
              <w:rPr>
                <w:sz w:val="20"/>
                <w:szCs w:val="20"/>
                <w:color w:val="auto"/>
              </w:rPr>
            </w:pPr>
            <w:r>
              <w:rPr>
                <w:rFonts w:ascii="Arial" w:cs="Arial" w:eastAsia="Arial" w:hAnsi="Arial"/>
                <w:sz w:val="9"/>
                <w:szCs w:val="9"/>
                <w:color w:val="auto"/>
              </w:rPr>
              <w:t>xv</w:t>
            </w:r>
          </w:p>
        </w:tc>
        <w:tc>
          <w:tcPr>
            <w:tcW w:w="2680" w:type="dxa"/>
            <w:vAlign w:val="bottom"/>
            <w:tcBorders>
              <w:right w:val="single" w:sz="8" w:color="auto"/>
            </w:tcBorders>
            <w:vMerge w:val="continue"/>
          </w:tcPr>
          <w:p>
            <w:pPr>
              <w:spacing w:after="0"/>
              <w:rPr>
                <w:sz w:val="17"/>
                <w:szCs w:val="17"/>
                <w:color w:val="auto"/>
              </w:rPr>
            </w:pPr>
          </w:p>
        </w:tc>
        <w:tc>
          <w:tcPr>
            <w:tcW w:w="2660" w:type="dxa"/>
            <w:vAlign w:val="bottom"/>
            <w:tcBorders>
              <w:right w:val="single" w:sz="8" w:color="auto"/>
            </w:tcBorders>
          </w:tcPr>
          <w:p>
            <w:pPr>
              <w:jc w:val="center"/>
              <w:spacing w:after="0" w:line="203" w:lineRule="exact"/>
              <w:rPr>
                <w:sz w:val="20"/>
                <w:szCs w:val="20"/>
                <w:color w:val="auto"/>
              </w:rPr>
            </w:pPr>
            <w:r>
              <w:rPr>
                <w:rFonts w:ascii="Arial" w:cs="Arial" w:eastAsia="Arial" w:hAnsi="Arial"/>
                <w:sz w:val="20"/>
                <w:szCs w:val="20"/>
                <w:b w:val="1"/>
                <w:bCs w:val="1"/>
                <w:color w:val="auto"/>
                <w:w w:val="98"/>
              </w:rPr>
              <w:t>financial instruments if it</w:t>
            </w:r>
          </w:p>
        </w:tc>
        <w:tc>
          <w:tcPr>
            <w:tcW w:w="26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700" w:type="dxa"/>
            <w:vAlign w:val="bottom"/>
            <w:tcBorders>
              <w:right w:val="single" w:sz="8" w:color="auto"/>
            </w:tcBorders>
          </w:tcPr>
          <w:p>
            <w:pPr>
              <w:ind w:left="1040"/>
              <w:spacing w:after="0" w:line="216" w:lineRule="exact"/>
              <w:rPr>
                <w:sz w:val="20"/>
                <w:szCs w:val="20"/>
                <w:color w:val="auto"/>
              </w:rPr>
            </w:pPr>
            <w:r>
              <w:rPr>
                <w:rFonts w:ascii="Arial" w:cs="Arial" w:eastAsia="Arial" w:hAnsi="Arial"/>
                <w:sz w:val="20"/>
                <w:szCs w:val="20"/>
                <w:b w:val="1"/>
                <w:bCs w:val="1"/>
                <w:color w:val="auto"/>
              </w:rPr>
              <w:t>Name</w:t>
            </w:r>
          </w:p>
        </w:tc>
        <w:tc>
          <w:tcPr>
            <w:tcW w:w="2680" w:type="dxa"/>
            <w:vAlign w:val="bottom"/>
            <w:tcBorders>
              <w:right w:val="single" w:sz="8" w:color="auto"/>
            </w:tcBorders>
          </w:tcPr>
          <w:p>
            <w:pPr>
              <w:ind w:left="40"/>
              <w:spacing w:after="0" w:line="216" w:lineRule="exact"/>
              <w:rPr>
                <w:sz w:val="20"/>
                <w:szCs w:val="20"/>
                <w:color w:val="auto"/>
              </w:rPr>
            </w:pPr>
            <w:r>
              <w:rPr>
                <w:rFonts w:ascii="Arial" w:cs="Arial" w:eastAsia="Arial" w:hAnsi="Arial"/>
                <w:sz w:val="20"/>
                <w:szCs w:val="20"/>
                <w:b w:val="1"/>
                <w:bCs w:val="1"/>
                <w:color w:val="auto"/>
                <w:w w:val="99"/>
              </w:rPr>
              <w:t>equals or is higher than the</w:t>
            </w:r>
          </w:p>
        </w:tc>
        <w:tc>
          <w:tcPr>
            <w:tcW w:w="266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0"/>
                <w:szCs w:val="20"/>
                <w:b w:val="1"/>
                <w:bCs w:val="1"/>
                <w:color w:val="auto"/>
                <w:w w:val="98"/>
              </w:rPr>
              <w:t>equals or is higher than the</w:t>
            </w:r>
          </w:p>
        </w:tc>
        <w:tc>
          <w:tcPr>
            <w:tcW w:w="2620" w:type="dxa"/>
            <w:vAlign w:val="bottom"/>
          </w:tcPr>
          <w:p>
            <w:pPr>
              <w:jc w:val="center"/>
              <w:spacing w:after="0" w:line="216" w:lineRule="exact"/>
              <w:rPr>
                <w:sz w:val="20"/>
                <w:szCs w:val="20"/>
                <w:color w:val="auto"/>
              </w:rPr>
            </w:pPr>
            <w:r>
              <w:rPr>
                <w:rFonts w:ascii="Arial" w:cs="Arial" w:eastAsia="Arial" w:hAnsi="Arial"/>
                <w:sz w:val="20"/>
                <w:szCs w:val="20"/>
                <w:b w:val="1"/>
                <w:bCs w:val="1"/>
                <w:color w:val="auto"/>
                <w:w w:val="98"/>
              </w:rPr>
              <w:t>is higher than the</w:t>
            </w:r>
          </w:p>
        </w:tc>
        <w:tc>
          <w:tcPr>
            <w:tcW w:w="0" w:type="dxa"/>
            <w:vAlign w:val="bottom"/>
          </w:tcPr>
          <w:p>
            <w:pPr>
              <w:spacing w:after="0"/>
              <w:rPr>
                <w:sz w:val="1"/>
                <w:szCs w:val="1"/>
                <w:color w:val="auto"/>
              </w:rPr>
            </w:pPr>
          </w:p>
        </w:tc>
      </w:tr>
      <w:tr>
        <w:trPr>
          <w:trHeight w:val="216"/>
        </w:trPr>
        <w:tc>
          <w:tcPr>
            <w:tcW w:w="2700" w:type="dxa"/>
            <w:vAlign w:val="bottom"/>
            <w:tcBorders>
              <w:right w:val="single" w:sz="8" w:color="auto"/>
            </w:tcBorders>
          </w:tcPr>
          <w:p>
            <w:pPr>
              <w:spacing w:after="0"/>
              <w:rPr>
                <w:sz w:val="18"/>
                <w:szCs w:val="18"/>
                <w:color w:val="auto"/>
              </w:rPr>
            </w:pPr>
          </w:p>
        </w:tc>
        <w:tc>
          <w:tcPr>
            <w:tcW w:w="268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0"/>
                <w:szCs w:val="20"/>
                <w:b w:val="1"/>
                <w:bCs w:val="1"/>
                <w:color w:val="auto"/>
                <w:w w:val="99"/>
              </w:rPr>
              <w:t>notifiable threshold</w:t>
            </w:r>
          </w:p>
        </w:tc>
        <w:tc>
          <w:tcPr>
            <w:tcW w:w="26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b w:val="1"/>
                <w:bCs w:val="1"/>
                <w:color w:val="auto"/>
                <w:w w:val="99"/>
              </w:rPr>
              <w:t>notifiable threshold</w:t>
            </w:r>
          </w:p>
        </w:tc>
        <w:tc>
          <w:tcPr>
            <w:tcW w:w="2620" w:type="dxa"/>
            <w:vAlign w:val="bottom"/>
          </w:tcPr>
          <w:p>
            <w:pPr>
              <w:jc w:val="center"/>
              <w:spacing w:after="0" w:line="216" w:lineRule="exact"/>
              <w:rPr>
                <w:sz w:val="20"/>
                <w:szCs w:val="20"/>
                <w:color w:val="auto"/>
              </w:rPr>
            </w:pPr>
            <w:r>
              <w:rPr>
                <w:rFonts w:ascii="Arial" w:cs="Arial" w:eastAsia="Arial" w:hAnsi="Arial"/>
                <w:sz w:val="20"/>
                <w:szCs w:val="20"/>
                <w:b w:val="1"/>
                <w:bCs w:val="1"/>
                <w:color w:val="auto"/>
                <w:w w:val="99"/>
              </w:rPr>
              <w:t>notifiable threshold</w:t>
            </w:r>
          </w:p>
        </w:tc>
        <w:tc>
          <w:tcPr>
            <w:tcW w:w="0" w:type="dxa"/>
            <w:vAlign w:val="bottom"/>
          </w:tcPr>
          <w:p>
            <w:pPr>
              <w:spacing w:after="0"/>
              <w:rPr>
                <w:sz w:val="1"/>
                <w:szCs w:val="1"/>
                <w:color w:val="auto"/>
              </w:rPr>
            </w:pPr>
          </w:p>
        </w:tc>
      </w:tr>
      <w:tr>
        <w:trPr>
          <w:trHeight w:val="63"/>
        </w:trPr>
        <w:tc>
          <w:tcPr>
            <w:tcW w:w="2700" w:type="dxa"/>
            <w:vAlign w:val="bottom"/>
            <w:tcBorders>
              <w:bottom w:val="single" w:sz="8" w:color="auto"/>
              <w:right w:val="single" w:sz="8" w:color="auto"/>
            </w:tcBorders>
          </w:tcPr>
          <w:p>
            <w:pPr>
              <w:spacing w:after="0"/>
              <w:rPr>
                <w:sz w:val="5"/>
                <w:szCs w:val="5"/>
                <w:color w:val="auto"/>
              </w:rPr>
            </w:pPr>
          </w:p>
        </w:tc>
        <w:tc>
          <w:tcPr>
            <w:tcW w:w="2680" w:type="dxa"/>
            <w:vAlign w:val="bottom"/>
            <w:tcBorders>
              <w:bottom w:val="single" w:sz="8" w:color="auto"/>
              <w:right w:val="single" w:sz="8" w:color="auto"/>
            </w:tcBorders>
          </w:tcPr>
          <w:p>
            <w:pPr>
              <w:spacing w:after="0"/>
              <w:rPr>
                <w:sz w:val="5"/>
                <w:szCs w:val="5"/>
                <w:color w:val="auto"/>
              </w:rPr>
            </w:pPr>
          </w:p>
        </w:tc>
        <w:tc>
          <w:tcPr>
            <w:tcW w:w="2660" w:type="dxa"/>
            <w:vAlign w:val="bottom"/>
            <w:tcBorders>
              <w:bottom w:val="single" w:sz="8" w:color="auto"/>
              <w:right w:val="single" w:sz="8" w:color="auto"/>
            </w:tcBorders>
            <w:vMerge w:val="continue"/>
          </w:tcPr>
          <w:p>
            <w:pPr>
              <w:spacing w:after="0"/>
              <w:rPr>
                <w:sz w:val="5"/>
                <w:szCs w:val="5"/>
                <w:color w:val="auto"/>
              </w:rPr>
            </w:pPr>
          </w:p>
        </w:tc>
        <w:tc>
          <w:tcPr>
            <w:tcW w:w="26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27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Abingworth LLP</w:t>
            </w:r>
          </w:p>
        </w:tc>
        <w:tc>
          <w:tcPr>
            <w:tcW w:w="26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4.75</w:t>
            </w:r>
          </w:p>
        </w:tc>
        <w:tc>
          <w:tcPr>
            <w:tcW w:w="2660" w:type="dxa"/>
            <w:vAlign w:val="bottom"/>
            <w:tcBorders>
              <w:bottom w:val="single" w:sz="8" w:color="auto"/>
              <w:right w:val="single" w:sz="8" w:color="auto"/>
            </w:tcBorders>
          </w:tcPr>
          <w:p>
            <w:pPr>
              <w:spacing w:after="0"/>
              <w:rPr>
                <w:sz w:val="22"/>
                <w:szCs w:val="22"/>
                <w:color w:val="auto"/>
              </w:rPr>
            </w:pPr>
          </w:p>
        </w:tc>
        <w:tc>
          <w:tcPr>
            <w:tcW w:w="262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4.75</w:t>
            </w:r>
          </w:p>
        </w:tc>
        <w:tc>
          <w:tcPr>
            <w:tcW w:w="0" w:type="dxa"/>
            <w:vAlign w:val="bottom"/>
          </w:tcPr>
          <w:p>
            <w:pPr>
              <w:spacing w:after="0"/>
              <w:rPr>
                <w:sz w:val="1"/>
                <w:szCs w:val="1"/>
                <w:color w:val="auto"/>
              </w:rPr>
            </w:pPr>
          </w:p>
        </w:tc>
      </w:tr>
      <w:tr>
        <w:trPr>
          <w:trHeight w:val="238"/>
        </w:trPr>
        <w:tc>
          <w:tcPr>
            <w:tcW w:w="270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rPr>
              <w:t>Abingworth Bioventures VI</w:t>
            </w:r>
          </w:p>
        </w:tc>
        <w:tc>
          <w:tcPr>
            <w:tcW w:w="2680" w:type="dxa"/>
            <w:vAlign w:val="bottom"/>
            <w:tcBorders>
              <w:right w:val="single" w:sz="8" w:color="auto"/>
            </w:tcBorders>
            <w:vMerge w:val="restart"/>
          </w:tcPr>
          <w:p>
            <w:pPr>
              <w:ind w:left="20"/>
              <w:spacing w:after="0"/>
              <w:rPr>
                <w:sz w:val="20"/>
                <w:szCs w:val="20"/>
                <w:color w:val="auto"/>
              </w:rPr>
            </w:pPr>
            <w:r>
              <w:rPr>
                <w:rFonts w:ascii="Arial" w:cs="Arial" w:eastAsia="Arial" w:hAnsi="Arial"/>
                <w:sz w:val="20"/>
                <w:szCs w:val="20"/>
                <w:color w:val="auto"/>
              </w:rPr>
              <w:t>less than 0.01</w:t>
            </w:r>
          </w:p>
        </w:tc>
        <w:tc>
          <w:tcPr>
            <w:tcW w:w="2660" w:type="dxa"/>
            <w:vAlign w:val="bottom"/>
            <w:tcBorders>
              <w:right w:val="single" w:sz="8" w:color="auto"/>
            </w:tcBorders>
          </w:tcPr>
          <w:p>
            <w:pPr>
              <w:spacing w:after="0"/>
              <w:rPr>
                <w:sz w:val="20"/>
                <w:szCs w:val="20"/>
                <w:color w:val="auto"/>
              </w:rPr>
            </w:pPr>
          </w:p>
        </w:tc>
        <w:tc>
          <w:tcPr>
            <w:tcW w:w="2620" w:type="dxa"/>
            <w:vAlign w:val="bottom"/>
            <w:vMerge w:val="restart"/>
          </w:tcPr>
          <w:p>
            <w:pPr>
              <w:ind w:left="20"/>
              <w:spacing w:after="0"/>
              <w:rPr>
                <w:sz w:val="20"/>
                <w:szCs w:val="20"/>
                <w:color w:val="auto"/>
              </w:rPr>
            </w:pPr>
            <w:r>
              <w:rPr>
                <w:rFonts w:ascii="Arial" w:cs="Arial" w:eastAsia="Arial" w:hAnsi="Arial"/>
                <w:sz w:val="20"/>
                <w:szCs w:val="20"/>
                <w:color w:val="auto"/>
              </w:rPr>
              <w:t>less than 0.01</w:t>
            </w:r>
          </w:p>
        </w:tc>
        <w:tc>
          <w:tcPr>
            <w:tcW w:w="0" w:type="dxa"/>
            <w:vAlign w:val="bottom"/>
          </w:tcPr>
          <w:p>
            <w:pPr>
              <w:spacing w:after="0"/>
              <w:rPr>
                <w:sz w:val="1"/>
                <w:szCs w:val="1"/>
                <w:color w:val="auto"/>
              </w:rPr>
            </w:pPr>
          </w:p>
        </w:tc>
      </w:tr>
      <w:tr>
        <w:trPr>
          <w:trHeight w:val="129"/>
        </w:trPr>
        <w:tc>
          <w:tcPr>
            <w:tcW w:w="2700" w:type="dxa"/>
            <w:vAlign w:val="bottom"/>
            <w:tcBorders>
              <w:right w:val="single" w:sz="8" w:color="auto"/>
            </w:tcBorders>
            <w:vMerge w:val="restart"/>
          </w:tcPr>
          <w:p>
            <w:pPr>
              <w:ind w:left="40"/>
              <w:spacing w:after="0"/>
              <w:rPr>
                <w:sz w:val="20"/>
                <w:szCs w:val="20"/>
                <w:color w:val="auto"/>
              </w:rPr>
            </w:pPr>
            <w:r>
              <w:rPr>
                <w:rFonts w:ascii="Arial" w:cs="Arial" w:eastAsia="Arial" w:hAnsi="Arial"/>
                <w:sz w:val="20"/>
                <w:szCs w:val="20"/>
                <w:color w:val="auto"/>
              </w:rPr>
              <w:t>LP</w:t>
            </w:r>
          </w:p>
        </w:tc>
        <w:tc>
          <w:tcPr>
            <w:tcW w:w="2680" w:type="dxa"/>
            <w:vAlign w:val="bottom"/>
            <w:tcBorders>
              <w:right w:val="single" w:sz="8" w:color="auto"/>
            </w:tcBorders>
            <w:vMerge w:val="continue"/>
          </w:tcPr>
          <w:p>
            <w:pPr>
              <w:spacing w:after="0"/>
              <w:rPr>
                <w:sz w:val="11"/>
                <w:szCs w:val="11"/>
                <w:color w:val="auto"/>
              </w:rPr>
            </w:pPr>
          </w:p>
        </w:tc>
        <w:tc>
          <w:tcPr>
            <w:tcW w:w="2660" w:type="dxa"/>
            <w:vAlign w:val="bottom"/>
            <w:tcBorders>
              <w:right w:val="single" w:sz="8" w:color="auto"/>
            </w:tcBorders>
          </w:tcPr>
          <w:p>
            <w:pPr>
              <w:spacing w:after="0"/>
              <w:rPr>
                <w:sz w:val="11"/>
                <w:szCs w:val="11"/>
                <w:color w:val="auto"/>
              </w:rPr>
            </w:pPr>
          </w:p>
        </w:tc>
        <w:tc>
          <w:tcPr>
            <w:tcW w:w="26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2700" w:type="dxa"/>
            <w:vAlign w:val="bottom"/>
            <w:tcBorders>
              <w:bottom w:val="single" w:sz="8" w:color="auto"/>
              <w:right w:val="single" w:sz="8" w:color="auto"/>
            </w:tcBorders>
            <w:vMerge w:val="continue"/>
          </w:tcPr>
          <w:p>
            <w:pPr>
              <w:spacing w:after="0"/>
              <w:rPr>
                <w:sz w:val="9"/>
                <w:szCs w:val="9"/>
                <w:color w:val="auto"/>
              </w:rPr>
            </w:pPr>
          </w:p>
        </w:tc>
        <w:tc>
          <w:tcPr>
            <w:tcW w:w="2680" w:type="dxa"/>
            <w:vAlign w:val="bottom"/>
            <w:tcBorders>
              <w:bottom w:val="single" w:sz="8" w:color="auto"/>
              <w:right w:val="single" w:sz="8" w:color="auto"/>
            </w:tcBorders>
          </w:tcPr>
          <w:p>
            <w:pPr>
              <w:spacing w:after="0"/>
              <w:rPr>
                <w:sz w:val="9"/>
                <w:szCs w:val="9"/>
                <w:color w:val="auto"/>
              </w:rPr>
            </w:pPr>
          </w:p>
        </w:tc>
        <w:tc>
          <w:tcPr>
            <w:tcW w:w="2660" w:type="dxa"/>
            <w:vAlign w:val="bottom"/>
            <w:tcBorders>
              <w:bottom w:val="single" w:sz="8" w:color="auto"/>
              <w:right w:val="single" w:sz="8" w:color="auto"/>
            </w:tcBorders>
          </w:tcPr>
          <w:p>
            <w:pPr>
              <w:spacing w:after="0"/>
              <w:rPr>
                <w:sz w:val="9"/>
                <w:szCs w:val="9"/>
                <w:color w:val="auto"/>
              </w:rPr>
            </w:pPr>
          </w:p>
        </w:tc>
        <w:tc>
          <w:tcPr>
            <w:tcW w:w="26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63"/>
        </w:trPr>
        <w:tc>
          <w:tcPr>
            <w:tcW w:w="2700" w:type="dxa"/>
            <w:vAlign w:val="bottom"/>
            <w:tcBorders>
              <w:bottom w:val="single" w:sz="8" w:color="auto"/>
              <w:right w:val="single" w:sz="8" w:color="auto"/>
            </w:tcBorders>
          </w:tcPr>
          <w:p>
            <w:pPr>
              <w:spacing w:after="0"/>
              <w:rPr>
                <w:sz w:val="24"/>
                <w:szCs w:val="24"/>
                <w:color w:val="auto"/>
              </w:rPr>
            </w:pPr>
          </w:p>
        </w:tc>
        <w:tc>
          <w:tcPr>
            <w:tcW w:w="2680" w:type="dxa"/>
            <w:vAlign w:val="bottom"/>
            <w:tcBorders>
              <w:bottom w:val="single" w:sz="8" w:color="auto"/>
              <w:right w:val="single" w:sz="8" w:color="auto"/>
            </w:tcBorders>
          </w:tcPr>
          <w:p>
            <w:pPr>
              <w:spacing w:after="0"/>
              <w:rPr>
                <w:sz w:val="24"/>
                <w:szCs w:val="24"/>
                <w:color w:val="auto"/>
              </w:rPr>
            </w:pPr>
          </w:p>
        </w:tc>
        <w:tc>
          <w:tcPr>
            <w:tcW w:w="2660" w:type="dxa"/>
            <w:vAlign w:val="bottom"/>
            <w:tcBorders>
              <w:bottom w:val="single" w:sz="8" w:color="auto"/>
              <w:right w:val="single" w:sz="8" w:color="auto"/>
            </w:tcBorders>
          </w:tcPr>
          <w:p>
            <w:pPr>
              <w:spacing w:after="0"/>
              <w:rPr>
                <w:sz w:val="24"/>
                <w:szCs w:val="24"/>
                <w:color w:val="auto"/>
              </w:rPr>
            </w:pPr>
          </w:p>
        </w:tc>
        <w:tc>
          <w:tcPr>
            <w:tcW w:w="26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700" w:type="dxa"/>
            <w:vAlign w:val="bottom"/>
            <w:tcBorders>
              <w:bottom w:val="single" w:sz="8" w:color="auto"/>
              <w:right w:val="single" w:sz="8" w:color="auto"/>
            </w:tcBorders>
          </w:tcPr>
          <w:p>
            <w:pPr>
              <w:spacing w:after="0"/>
              <w:rPr>
                <w:sz w:val="24"/>
                <w:szCs w:val="24"/>
                <w:color w:val="auto"/>
              </w:rPr>
            </w:pPr>
          </w:p>
        </w:tc>
        <w:tc>
          <w:tcPr>
            <w:tcW w:w="2680" w:type="dxa"/>
            <w:vAlign w:val="bottom"/>
            <w:tcBorders>
              <w:bottom w:val="single" w:sz="8" w:color="auto"/>
              <w:right w:val="single" w:sz="8" w:color="auto"/>
            </w:tcBorders>
          </w:tcPr>
          <w:p>
            <w:pPr>
              <w:spacing w:after="0"/>
              <w:rPr>
                <w:sz w:val="24"/>
                <w:szCs w:val="24"/>
                <w:color w:val="auto"/>
              </w:rPr>
            </w:pPr>
          </w:p>
        </w:tc>
        <w:tc>
          <w:tcPr>
            <w:tcW w:w="2660" w:type="dxa"/>
            <w:vAlign w:val="bottom"/>
            <w:tcBorders>
              <w:bottom w:val="single" w:sz="8" w:color="auto"/>
              <w:right w:val="single" w:sz="8" w:color="auto"/>
            </w:tcBorders>
          </w:tcPr>
          <w:p>
            <w:pPr>
              <w:spacing w:after="0"/>
              <w:rPr>
                <w:sz w:val="24"/>
                <w:szCs w:val="24"/>
                <w:color w:val="auto"/>
              </w:rPr>
            </w:pPr>
          </w:p>
        </w:tc>
        <w:tc>
          <w:tcPr>
            <w:tcW w:w="26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700" w:type="dxa"/>
            <w:vAlign w:val="bottom"/>
            <w:tcBorders>
              <w:bottom w:val="single" w:sz="8" w:color="auto"/>
              <w:right w:val="single" w:sz="8" w:color="auto"/>
            </w:tcBorders>
          </w:tcPr>
          <w:p>
            <w:pPr>
              <w:spacing w:after="0"/>
              <w:rPr>
                <w:sz w:val="24"/>
                <w:szCs w:val="24"/>
                <w:color w:val="auto"/>
              </w:rPr>
            </w:pPr>
          </w:p>
        </w:tc>
        <w:tc>
          <w:tcPr>
            <w:tcW w:w="2680" w:type="dxa"/>
            <w:vAlign w:val="bottom"/>
            <w:tcBorders>
              <w:bottom w:val="single" w:sz="8" w:color="auto"/>
              <w:right w:val="single" w:sz="8" w:color="auto"/>
            </w:tcBorders>
          </w:tcPr>
          <w:p>
            <w:pPr>
              <w:spacing w:after="0"/>
              <w:rPr>
                <w:sz w:val="24"/>
                <w:szCs w:val="24"/>
                <w:color w:val="auto"/>
              </w:rPr>
            </w:pPr>
          </w:p>
        </w:tc>
        <w:tc>
          <w:tcPr>
            <w:tcW w:w="2660" w:type="dxa"/>
            <w:vAlign w:val="bottom"/>
            <w:tcBorders>
              <w:bottom w:val="single" w:sz="8" w:color="auto"/>
              <w:right w:val="single" w:sz="8" w:color="auto"/>
            </w:tcBorders>
          </w:tcPr>
          <w:p>
            <w:pPr>
              <w:spacing w:after="0"/>
              <w:rPr>
                <w:sz w:val="24"/>
                <w:szCs w:val="24"/>
                <w:color w:val="auto"/>
              </w:rPr>
            </w:pPr>
          </w:p>
        </w:tc>
        <w:tc>
          <w:tcPr>
            <w:tcW w:w="26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394335</wp:posOffset>
            </wp:positionV>
            <wp:extent cx="6763385" cy="7372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763385" cy="737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0" w:right="6580" w:hanging="1"/>
        <w:spacing w:after="0" w:line="315" w:lineRule="auto"/>
        <w:tabs>
          <w:tab w:leader="none" w:pos="370" w:val="left"/>
        </w:tabs>
        <w:numPr>
          <w:ilvl w:val="0"/>
          <w:numId w:val="11"/>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In case of proxy voting, please identify: </w:t>
      </w:r>
      <w:r>
        <w:rPr>
          <w:rFonts w:ascii="Arial" w:cs="Arial" w:eastAsia="Arial" w:hAnsi="Arial"/>
          <w:sz w:val="20"/>
          <w:szCs w:val="20"/>
          <w:color w:val="auto"/>
        </w:rPr>
        <w:t>Name of the proxy holder</w:t>
      </w:r>
    </w:p>
    <w:p>
      <w:pPr>
        <w:ind w:left="40"/>
        <w:spacing w:after="0"/>
        <w:rPr>
          <w:rFonts w:ascii="Arial" w:cs="Arial" w:eastAsia="Arial" w:hAnsi="Arial"/>
          <w:sz w:val="20"/>
          <w:szCs w:val="20"/>
          <w:b w:val="1"/>
          <w:bCs w:val="1"/>
          <w:color w:val="auto"/>
        </w:rPr>
      </w:pPr>
      <w:r>
        <w:rPr>
          <w:rFonts w:ascii="Arial" w:cs="Arial" w:eastAsia="Arial" w:hAnsi="Arial"/>
          <w:sz w:val="20"/>
          <w:szCs w:val="20"/>
          <w:color w:val="auto"/>
        </w:rPr>
        <w:t>The number and % of voting rights held</w:t>
      </w:r>
    </w:p>
    <w:p>
      <w:pPr>
        <w:spacing w:after="0" w:line="53" w:lineRule="exact"/>
        <w:rPr>
          <w:rFonts w:ascii="Arial" w:cs="Arial" w:eastAsia="Arial" w:hAnsi="Arial"/>
          <w:sz w:val="20"/>
          <w:szCs w:val="20"/>
          <w:b w:val="1"/>
          <w:bCs w:val="1"/>
          <w:color w:val="auto"/>
        </w:rPr>
      </w:pPr>
    </w:p>
    <w:p>
      <w:pPr>
        <w:ind w:left="40"/>
        <w:spacing w:after="0"/>
        <w:rPr>
          <w:rFonts w:ascii="Arial" w:cs="Arial" w:eastAsia="Arial" w:hAnsi="Arial"/>
          <w:sz w:val="20"/>
          <w:szCs w:val="20"/>
          <w:b w:val="1"/>
          <w:bCs w:val="1"/>
          <w:color w:val="auto"/>
        </w:rPr>
      </w:pPr>
      <w:r>
        <w:rPr>
          <w:rFonts w:ascii="Arial" w:cs="Arial" w:eastAsia="Arial" w:hAnsi="Arial"/>
          <w:sz w:val="20"/>
          <w:szCs w:val="20"/>
          <w:color w:val="auto"/>
        </w:rPr>
        <w:t>The date until which the voting rights will be held</w:t>
      </w:r>
    </w:p>
    <w:p>
      <w:pPr>
        <w:spacing w:after="0" w:line="200" w:lineRule="exact"/>
        <w:rPr>
          <w:rFonts w:ascii="Arial" w:cs="Arial" w:eastAsia="Arial" w:hAnsi="Arial"/>
          <w:sz w:val="20"/>
          <w:szCs w:val="20"/>
          <w:b w:val="1"/>
          <w:bCs w:val="1"/>
          <w:color w:val="auto"/>
        </w:rPr>
      </w:pPr>
    </w:p>
    <w:p>
      <w:pPr>
        <w:spacing w:after="0" w:line="302" w:lineRule="exact"/>
        <w:rPr>
          <w:rFonts w:ascii="Arial" w:cs="Arial" w:eastAsia="Arial" w:hAnsi="Arial"/>
          <w:sz w:val="20"/>
          <w:szCs w:val="20"/>
          <w:b w:val="1"/>
          <w:bCs w:val="1"/>
          <w:color w:val="auto"/>
        </w:rPr>
      </w:pPr>
    </w:p>
    <w:p>
      <w:pPr>
        <w:ind w:left="360" w:hanging="321"/>
        <w:spacing w:after="0"/>
        <w:tabs>
          <w:tab w:leader="none" w:pos="360" w:val="left"/>
        </w:tabs>
        <w:numPr>
          <w:ilvl w:val="0"/>
          <w:numId w:val="11"/>
        </w:numPr>
        <w:rPr>
          <w:rFonts w:ascii="Arial" w:cs="Arial" w:eastAsia="Arial" w:hAnsi="Arial"/>
          <w:sz w:val="20"/>
          <w:szCs w:val="20"/>
          <w:b w:val="1"/>
          <w:bCs w:val="1"/>
          <w:color w:val="auto"/>
        </w:rPr>
      </w:pPr>
      <w:r>
        <w:rPr>
          <w:rFonts w:ascii="Arial" w:cs="Arial" w:eastAsia="Arial" w:hAnsi="Arial"/>
          <w:sz w:val="20"/>
          <w:szCs w:val="20"/>
          <w:b w:val="1"/>
          <w:bCs w:val="1"/>
          <w:color w:val="auto"/>
        </w:rPr>
        <w:t>Additional information</w:t>
      </w:r>
      <w:r>
        <w:rPr>
          <w:rFonts w:ascii="Arial" w:cs="Arial" w:eastAsia="Arial" w:hAnsi="Arial"/>
          <w:sz w:val="20"/>
          <w:szCs w:val="20"/>
          <w:color w:val="auto"/>
          <w:vertAlign w:val="superscript"/>
        </w:rPr>
        <w:t>xvi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6763385" cy="6858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763385" cy="685800"/>
                    </a:xfrm>
                    <a:prstGeom prst="rect">
                      <a:avLst/>
                    </a:prstGeom>
                    <a:noFill/>
                  </pic:spPr>
                </pic:pic>
              </a:graphicData>
            </a:graphic>
          </wp:anchor>
        </w:drawing>
      </w:r>
    </w:p>
    <w:p>
      <w:pPr>
        <w:spacing w:after="0" w:line="74" w:lineRule="exact"/>
        <w:rPr>
          <w:sz w:val="20"/>
          <w:szCs w:val="20"/>
          <w:color w:val="auto"/>
        </w:rPr>
      </w:pPr>
    </w:p>
    <w:p>
      <w:pPr>
        <w:ind w:left="40"/>
        <w:spacing w:after="0"/>
        <w:rPr>
          <w:sz w:val="20"/>
          <w:szCs w:val="20"/>
          <w:color w:val="auto"/>
        </w:rPr>
      </w:pPr>
      <w:r>
        <w:rPr>
          <w:rFonts w:ascii="Arial" w:cs="Arial" w:eastAsia="Arial" w:hAnsi="Arial"/>
          <w:sz w:val="18"/>
          <w:szCs w:val="18"/>
          <w:color w:val="auto"/>
        </w:rPr>
        <w:t>Abingworth Bioventures VI LP (which holds 19,660,001 shares in the company (4.75%)) is managed by Abingworth LLP.</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tbl>
      <w:tblPr>
        <w:tblLayout w:type="fixed"/>
        <w:tblInd w:w="10" w:type="dxa"/>
        <w:tblCellMar>
          <w:top w:w="0" w:type="dxa"/>
          <w:left w:w="0" w:type="dxa"/>
          <w:bottom w:w="0" w:type="dxa"/>
          <w:right w:w="0" w:type="dxa"/>
        </w:tblCellMar>
      </w:tblPr>
      <w:tr>
        <w:trPr>
          <w:trHeight w:val="279"/>
        </w:trPr>
        <w:tc>
          <w:tcPr>
            <w:tcW w:w="246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b w:val="1"/>
                <w:bCs w:val="1"/>
                <w:color w:val="auto"/>
              </w:rPr>
              <w:t>Place of completion</w:t>
            </w:r>
          </w:p>
        </w:tc>
        <w:tc>
          <w:tcPr>
            <w:tcW w:w="820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20"/>
                <w:szCs w:val="20"/>
                <w:color w:val="auto"/>
              </w:rPr>
              <w:t>Outside a trading venue</w:t>
            </w:r>
          </w:p>
        </w:tc>
      </w:tr>
      <w:tr>
        <w:trPr>
          <w:trHeight w:val="264"/>
        </w:trPr>
        <w:tc>
          <w:tcPr>
            <w:tcW w:w="24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b w:val="1"/>
                <w:bCs w:val="1"/>
                <w:color w:val="auto"/>
              </w:rPr>
              <w:t>Date of completion</w:t>
            </w:r>
          </w:p>
        </w:tc>
        <w:tc>
          <w:tcPr>
            <w:tcW w:w="8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30 July 2020</w:t>
            </w:r>
          </w:p>
        </w:tc>
      </w:tr>
    </w:tbl>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1052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660"/>
          </w:cols>
          <w:pgMar w:left="320" w:top="1440" w:right="919" w:bottom="1440" w:gutter="0" w:footer="0" w:header="0"/>
        </w:sectPr>
      </w:pPr>
    </w:p>
    <w:bookmarkStart w:id="10" w:name="page11"/>
    <w:bookmarkEnd w:id="1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TR-1: Standard form for notification of major holdings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wp:posOffset>
            </wp:positionV>
            <wp:extent cx="6755130" cy="3600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755130" cy="360045"/>
                    </a:xfrm>
                    <a:prstGeom prst="rect">
                      <a:avLst/>
                    </a:prstGeom>
                    <a:noFill/>
                  </pic:spPr>
                </pic:pic>
              </a:graphicData>
            </a:graphic>
          </wp:anchor>
        </w:drawing>
      </w:r>
    </w:p>
    <w:p>
      <w:pPr>
        <w:spacing w:after="0" w:line="87" w:lineRule="exact"/>
        <w:rPr>
          <w:sz w:val="20"/>
          <w:szCs w:val="20"/>
          <w:color w:val="auto"/>
        </w:rPr>
      </w:pPr>
    </w:p>
    <w:p>
      <w:pPr>
        <w:ind w:left="40" w:right="980"/>
        <w:spacing w:after="0" w:line="274" w:lineRule="auto"/>
        <w:rPr>
          <w:sz w:val="20"/>
          <w:szCs w:val="20"/>
          <w:color w:val="auto"/>
        </w:rPr>
      </w:pPr>
      <w:r>
        <w:rPr>
          <w:rFonts w:ascii="Arial" w:cs="Arial" w:eastAsia="Arial" w:hAnsi="Arial"/>
          <w:sz w:val="20"/>
          <w:szCs w:val="20"/>
          <w:b w:val="1"/>
          <w:bCs w:val="1"/>
          <w:color w:val="auto"/>
        </w:rPr>
        <w:t xml:space="preserve">NOTIFICATION OF MAJOR HOLDINGS </w:t>
      </w:r>
      <w:r>
        <w:rPr>
          <w:rFonts w:ascii="Arial" w:cs="Arial" w:eastAsia="Arial" w:hAnsi="Arial"/>
          <w:sz w:val="20"/>
          <w:szCs w:val="20"/>
          <w:color w:val="auto"/>
        </w:rPr>
        <w:t>(to be sent to the relevant issuer</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and</w:t>
      </w:r>
      <w:r>
        <w:rPr>
          <w:rFonts w:ascii="Arial" w:cs="Arial" w:eastAsia="Arial" w:hAnsi="Arial"/>
          <w:sz w:val="20"/>
          <w:szCs w:val="20"/>
          <w:b w:val="1"/>
          <w:bCs w:val="1"/>
          <w:color w:val="auto"/>
        </w:rPr>
        <w:t xml:space="preserve"> </w:t>
      </w:r>
      <w:r>
        <w:rPr>
          <w:rFonts w:ascii="Arial" w:cs="Arial" w:eastAsia="Arial" w:hAnsi="Arial"/>
          <w:sz w:val="20"/>
          <w:szCs w:val="20"/>
          <w:color w:val="auto"/>
        </w:rPr>
        <w:t>to the FCA in Microsoft Word format if</w:t>
      </w:r>
      <w:r>
        <w:rPr>
          <w:rFonts w:ascii="Arial" w:cs="Arial" w:eastAsia="Arial" w:hAnsi="Arial"/>
          <w:sz w:val="20"/>
          <w:szCs w:val="20"/>
          <w:b w:val="1"/>
          <w:bCs w:val="1"/>
          <w:color w:val="auto"/>
        </w:rPr>
        <w:t xml:space="preserve"> </w:t>
      </w:r>
      <w:r>
        <w:rPr>
          <w:rFonts w:ascii="Arial" w:cs="Arial" w:eastAsia="Arial" w:hAnsi="Arial"/>
          <w:sz w:val="20"/>
          <w:szCs w:val="20"/>
          <w:color w:val="auto"/>
        </w:rPr>
        <w:t>possible)</w:t>
      </w:r>
      <w:r>
        <w:rPr>
          <w:rFonts w:ascii="Arial" w:cs="Arial" w:eastAsia="Arial" w:hAnsi="Arial"/>
          <w:sz w:val="20"/>
          <w:szCs w:val="20"/>
          <w:color w:val="auto"/>
          <w:vertAlign w:val="superscript"/>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163830</wp:posOffset>
            </wp:positionV>
            <wp:extent cx="6755130" cy="52031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755130" cy="52031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p>
      <w:pPr>
        <w:spacing w:after="0" w:line="271" w:lineRule="exact"/>
        <w:rPr>
          <w:sz w:val="20"/>
          <w:szCs w:val="20"/>
          <w:color w:val="auto"/>
        </w:rPr>
      </w:pPr>
    </w:p>
    <w:p>
      <w:pPr>
        <w:jc w:val="both"/>
        <w:ind w:left="40" w:right="1640"/>
        <w:spacing w:after="0" w:line="289" w:lineRule="auto"/>
        <w:rPr>
          <w:sz w:val="20"/>
          <w:szCs w:val="20"/>
          <w:color w:val="auto"/>
        </w:rPr>
      </w:pPr>
      <w:r>
        <w:rPr>
          <w:rFonts w:ascii="Arial" w:cs="Arial" w:eastAsia="Arial" w:hAnsi="Arial"/>
          <w:sz w:val="19"/>
          <w:szCs w:val="19"/>
          <w:b w:val="1"/>
          <w:bCs w:val="1"/>
          <w:color w:val="auto"/>
        </w:rPr>
        <w:t>1a. Identity of the issuer or the underlying issuer of existing shares to which voting rights are attached</w:t>
      </w:r>
      <w:r>
        <w:rPr>
          <w:rFonts w:ascii="Arial" w:cs="Arial" w:eastAsia="Arial" w:hAnsi="Arial"/>
          <w:sz w:val="19"/>
          <w:szCs w:val="19"/>
          <w:color w:val="auto"/>
          <w:vertAlign w:val="superscript"/>
        </w:rPr>
        <w:t>ii</w:t>
      </w:r>
      <w:r>
        <w:rPr>
          <w:rFonts w:ascii="Arial" w:cs="Arial" w:eastAsia="Arial" w:hAnsi="Arial"/>
          <w:sz w:val="19"/>
          <w:szCs w:val="19"/>
          <w:b w:val="1"/>
          <w:bCs w:val="1"/>
          <w:color w:val="auto"/>
        </w:rPr>
        <w:t>:</w:t>
      </w:r>
    </w:p>
    <w:p>
      <w:pPr>
        <w:spacing w:after="0" w:line="20" w:lineRule="exact"/>
        <w:rPr>
          <w:sz w:val="20"/>
          <w:szCs w:val="20"/>
          <w:color w:val="auto"/>
        </w:rPr>
      </w:pPr>
      <w:r>
        <w:rPr>
          <w:sz w:val="20"/>
          <w:szCs w:val="20"/>
          <w:color w:val="auto"/>
        </w:rPr>
        <w:br w:type="column"/>
      </w:r>
    </w:p>
    <w:p>
      <w:pPr>
        <w:spacing w:after="0" w:line="400" w:lineRule="exact"/>
        <w:rPr>
          <w:sz w:val="20"/>
          <w:szCs w:val="20"/>
          <w:color w:val="auto"/>
        </w:rPr>
      </w:pPr>
    </w:p>
    <w:p>
      <w:pPr>
        <w:jc w:val="center"/>
        <w:ind w:right="2440"/>
        <w:spacing w:after="0"/>
        <w:rPr>
          <w:sz w:val="20"/>
          <w:szCs w:val="20"/>
          <w:color w:val="auto"/>
        </w:rPr>
      </w:pPr>
      <w:r>
        <w:rPr>
          <w:rFonts w:ascii="Arial" w:cs="Arial" w:eastAsia="Arial" w:hAnsi="Arial"/>
          <w:sz w:val="17"/>
          <w:szCs w:val="17"/>
          <w:color w:val="auto"/>
        </w:rPr>
        <w:t>Verona Pharma plc</w:t>
      </w:r>
    </w:p>
    <w:p>
      <w:pPr>
        <w:spacing w:after="0" w:line="183" w:lineRule="exact"/>
        <w:rPr>
          <w:sz w:val="20"/>
          <w:szCs w:val="20"/>
          <w:color w:val="auto"/>
        </w:rPr>
      </w:pPr>
    </w:p>
    <w:p>
      <w:pPr>
        <w:sectPr>
          <w:pgSz w:w="11900" w:h="16838" w:orient="portrait"/>
          <w:cols w:equalWidth="0" w:num="2">
            <w:col w:w="6560" w:space="720"/>
            <w:col w:w="3960"/>
          </w:cols>
          <w:pgMar w:left="320" w:top="1440" w:right="339" w:bottom="1440" w:gutter="0" w:footer="0" w:header="0"/>
          <w:type w:val="continuous"/>
        </w:sectPr>
      </w:pPr>
    </w:p>
    <w:p>
      <w:pPr>
        <w:ind w:left="40"/>
        <w:spacing w:after="0"/>
        <w:rPr>
          <w:sz w:val="20"/>
          <w:szCs w:val="20"/>
          <w:color w:val="auto"/>
        </w:rPr>
      </w:pPr>
      <w:r>
        <w:rPr>
          <w:rFonts w:ascii="Arial" w:cs="Arial" w:eastAsia="Arial" w:hAnsi="Arial"/>
          <w:sz w:val="19"/>
          <w:szCs w:val="19"/>
          <w:b w:val="1"/>
          <w:bCs w:val="1"/>
          <w:color w:val="auto"/>
        </w:rPr>
        <w:t xml:space="preserve">1b. Please indicate if the issuer is a non-UK issuer </w:t>
      </w:r>
      <w:r>
        <w:rPr>
          <w:rFonts w:ascii="Arial" w:cs="Arial" w:eastAsia="Arial" w:hAnsi="Arial"/>
          <w:sz w:val="19"/>
          <w:szCs w:val="19"/>
          <w:color w:val="auto"/>
        </w:rPr>
        <w:t>(please mark with an “X” if appropriate)</w:t>
      </w:r>
    </w:p>
    <w:p>
      <w:pPr>
        <w:spacing w:after="0" w:line="111" w:lineRule="exact"/>
        <w:rPr>
          <w:sz w:val="20"/>
          <w:szCs w:val="20"/>
          <w:color w:val="auto"/>
        </w:rPr>
      </w:pPr>
    </w:p>
    <w:p>
      <w:pPr>
        <w:ind w:left="40"/>
        <w:spacing w:after="0"/>
        <w:rPr>
          <w:sz w:val="20"/>
          <w:szCs w:val="20"/>
          <w:color w:val="auto"/>
        </w:rPr>
      </w:pPr>
      <w:r>
        <w:rPr>
          <w:rFonts w:ascii="Arial" w:cs="Arial" w:eastAsia="Arial" w:hAnsi="Arial"/>
          <w:sz w:val="19"/>
          <w:szCs w:val="19"/>
          <w:color w:val="auto"/>
        </w:rPr>
        <w:t>Non-UK issuer</w:t>
      </w:r>
    </w:p>
    <w:p>
      <w:pPr>
        <w:spacing w:after="0" w:line="33" w:lineRule="exact"/>
        <w:rPr>
          <w:sz w:val="20"/>
          <w:szCs w:val="20"/>
          <w:color w:val="auto"/>
        </w:rPr>
      </w:pPr>
    </w:p>
    <w:p>
      <w:pPr>
        <w:ind w:left="40" w:right="1920" w:hanging="1"/>
        <w:spacing w:after="0" w:line="319" w:lineRule="auto"/>
        <w:tabs>
          <w:tab w:leader="none" w:pos="260" w:val="left"/>
        </w:tabs>
        <w:numPr>
          <w:ilvl w:val="0"/>
          <w:numId w:val="12"/>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Reason for the notification </w:t>
      </w:r>
      <w:r>
        <w:rPr>
          <w:rFonts w:ascii="Arial" w:cs="Arial" w:eastAsia="Arial" w:hAnsi="Arial"/>
          <w:sz w:val="20"/>
          <w:szCs w:val="20"/>
          <w:color w:val="auto"/>
        </w:rPr>
        <w:t>(please mark the appropriate box or boxes with an “X”)</w:t>
      </w:r>
      <w:r>
        <w:rPr>
          <w:rFonts w:ascii="Arial" w:cs="Arial" w:eastAsia="Arial" w:hAnsi="Arial"/>
          <w:sz w:val="20"/>
          <w:szCs w:val="20"/>
          <w:b w:val="1"/>
          <w:bCs w:val="1"/>
          <w:color w:val="auto"/>
        </w:rPr>
        <w:t xml:space="preserve"> </w:t>
      </w:r>
      <w:r>
        <w:rPr>
          <w:rFonts w:ascii="Arial" w:cs="Arial" w:eastAsia="Arial" w:hAnsi="Arial"/>
          <w:sz w:val="18"/>
          <w:szCs w:val="18"/>
          <w:color w:val="auto"/>
        </w:rPr>
        <w:t>An acquisition or disposal of voting rights</w:t>
      </w:r>
    </w:p>
    <w:p>
      <w:pPr>
        <w:spacing w:after="0" w:line="1" w:lineRule="exact"/>
        <w:rPr>
          <w:rFonts w:ascii="Arial" w:cs="Arial" w:eastAsia="Arial" w:hAnsi="Arial"/>
          <w:sz w:val="20"/>
          <w:szCs w:val="20"/>
          <w:b w:val="1"/>
          <w:bCs w:val="1"/>
          <w:color w:val="auto"/>
        </w:rPr>
      </w:pPr>
    </w:p>
    <w:p>
      <w:pPr>
        <w:jc w:val="both"/>
        <w:ind w:left="40" w:right="5340"/>
        <w:spacing w:after="0" w:line="288" w:lineRule="auto"/>
        <w:rPr>
          <w:rFonts w:ascii="Arial" w:cs="Arial" w:eastAsia="Arial" w:hAnsi="Arial"/>
          <w:sz w:val="20"/>
          <w:szCs w:val="20"/>
          <w:b w:val="1"/>
          <w:bCs w:val="1"/>
          <w:color w:val="auto"/>
        </w:rPr>
      </w:pPr>
      <w:r>
        <w:rPr>
          <w:rFonts w:ascii="Arial" w:cs="Arial" w:eastAsia="Arial" w:hAnsi="Arial"/>
          <w:sz w:val="19"/>
          <w:szCs w:val="19"/>
          <w:color w:val="auto"/>
        </w:rPr>
        <w:t xml:space="preserve">An acquisition or disposal of financial instruments An event changing the breakdown of voting rights </w:t>
      </w:r>
      <w:r>
        <w:rPr>
          <w:rFonts w:ascii="Arial" w:cs="Arial" w:eastAsia="Arial" w:hAnsi="Arial"/>
          <w:sz w:val="17"/>
          <w:szCs w:val="17"/>
          <w:color w:val="auto"/>
        </w:rPr>
        <w:t>Other (please specify)</w:t>
      </w:r>
      <w:r>
        <w:rPr>
          <w:rFonts w:ascii="Arial" w:cs="Arial" w:eastAsia="Arial" w:hAnsi="Arial"/>
          <w:sz w:val="23"/>
          <w:szCs w:val="23"/>
          <w:color w:val="auto"/>
          <w:vertAlign w:val="superscript"/>
        </w:rPr>
        <w:t>iii</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20"/>
          <w:szCs w:val="20"/>
          <w:color w:val="auto"/>
        </w:rPr>
        <w:t>X</w:t>
      </w:r>
    </w:p>
    <w:p>
      <w:pPr>
        <w:spacing w:after="0" w:line="337" w:lineRule="exact"/>
        <w:rPr>
          <w:sz w:val="20"/>
          <w:szCs w:val="20"/>
          <w:color w:val="auto"/>
        </w:rPr>
      </w:pPr>
    </w:p>
    <w:p>
      <w:pPr>
        <w:spacing w:after="0"/>
        <w:rPr>
          <w:sz w:val="20"/>
          <w:szCs w:val="20"/>
          <w:color w:val="auto"/>
        </w:rPr>
      </w:pPr>
      <w:r>
        <w:rPr>
          <w:rFonts w:ascii="Arial" w:cs="Arial" w:eastAsia="Arial" w:hAnsi="Arial"/>
          <w:sz w:val="20"/>
          <w:szCs w:val="20"/>
          <w:color w:val="auto"/>
        </w:rPr>
        <w:t>X</w:t>
      </w:r>
    </w:p>
    <w:p>
      <w:pPr>
        <w:spacing w:after="0" w:line="337" w:lineRule="exact"/>
        <w:rPr>
          <w:sz w:val="20"/>
          <w:szCs w:val="20"/>
          <w:color w:val="auto"/>
        </w:rPr>
      </w:pPr>
    </w:p>
    <w:p>
      <w:pPr>
        <w:sectPr>
          <w:pgSz w:w="11900" w:h="16838" w:orient="portrait"/>
          <w:cols w:equalWidth="0" w:num="2">
            <w:col w:w="9520" w:space="720"/>
            <w:col w:w="1000"/>
          </w:cols>
          <w:pgMar w:left="320" w:top="1440" w:right="339" w:bottom="1440" w:gutter="0" w:footer="0" w:header="0"/>
          <w:type w:val="continuous"/>
        </w:sectPr>
      </w:pPr>
    </w:p>
    <w:p>
      <w:pPr>
        <w:ind w:left="40"/>
        <w:spacing w:after="0"/>
        <w:rPr>
          <w:sz w:val="20"/>
          <w:szCs w:val="20"/>
          <w:color w:val="auto"/>
        </w:rPr>
      </w:pPr>
      <w:r>
        <w:rPr>
          <w:rFonts w:ascii="Arial" w:cs="Arial" w:eastAsia="Arial" w:hAnsi="Arial"/>
          <w:sz w:val="20"/>
          <w:szCs w:val="20"/>
          <w:b w:val="1"/>
          <w:bCs w:val="1"/>
          <w:color w:val="auto"/>
        </w:rPr>
        <w:t>3. Details of person subject to the notification obligation</w:t>
      </w:r>
      <w:r>
        <w:rPr>
          <w:rFonts w:ascii="Arial" w:cs="Arial" w:eastAsia="Arial" w:hAnsi="Arial"/>
          <w:sz w:val="20"/>
          <w:szCs w:val="20"/>
          <w:color w:val="auto"/>
          <w:vertAlign w:val="superscript"/>
        </w:rPr>
        <w:t>iv</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5460" w:type="dxa"/>
            <w:vAlign w:val="bottom"/>
            <w:tcBorders>
              <w:top w:val="single" w:sz="8" w:color="auto"/>
              <w:right w:val="single" w:sz="8" w:color="auto"/>
            </w:tcBorders>
          </w:tcPr>
          <w:p>
            <w:pPr>
              <w:spacing w:after="0"/>
              <w:rPr>
                <w:sz w:val="23"/>
                <w:szCs w:val="23"/>
                <w:color w:val="auto"/>
              </w:rPr>
            </w:pPr>
          </w:p>
        </w:tc>
        <w:tc>
          <w:tcPr>
            <w:tcW w:w="5180" w:type="dxa"/>
            <w:vAlign w:val="bottom"/>
            <w:tcBorders>
              <w:top w:val="single" w:sz="8" w:color="auto"/>
            </w:tcBorders>
          </w:tcPr>
          <w:p>
            <w:pPr>
              <w:spacing w:after="0"/>
              <w:rPr>
                <w:sz w:val="20"/>
                <w:szCs w:val="20"/>
                <w:color w:val="auto"/>
              </w:rPr>
            </w:pPr>
            <w:r>
              <w:rPr>
                <w:rFonts w:ascii="Arial" w:cs="Arial" w:eastAsia="Arial" w:hAnsi="Arial"/>
                <w:sz w:val="20"/>
                <w:szCs w:val="20"/>
                <w:color w:val="auto"/>
              </w:rPr>
              <w:t>Growth Equity Opportunities Fund IV, LLC</w:t>
            </w:r>
          </w:p>
        </w:tc>
        <w:tc>
          <w:tcPr>
            <w:tcW w:w="0" w:type="dxa"/>
            <w:vAlign w:val="bottom"/>
          </w:tcPr>
          <w:p>
            <w:pPr>
              <w:spacing w:after="0"/>
              <w:rPr>
                <w:sz w:val="1"/>
                <w:szCs w:val="1"/>
                <w:color w:val="auto"/>
              </w:rPr>
            </w:pPr>
          </w:p>
        </w:tc>
      </w:tr>
      <w:tr>
        <w:trPr>
          <w:trHeight w:val="241"/>
        </w:trPr>
        <w:tc>
          <w:tcPr>
            <w:tcW w:w="5460" w:type="dxa"/>
            <w:vAlign w:val="bottom"/>
            <w:tcBorders>
              <w:right w:val="single" w:sz="8" w:color="auto"/>
            </w:tcBorders>
          </w:tcPr>
          <w:p>
            <w:pPr>
              <w:ind w:left="40"/>
              <w:spacing w:after="0"/>
              <w:rPr>
                <w:sz w:val="20"/>
                <w:szCs w:val="20"/>
                <w:color w:val="auto"/>
              </w:rPr>
            </w:pPr>
            <w:r>
              <w:rPr>
                <w:rFonts w:ascii="Arial" w:cs="Arial" w:eastAsia="Arial" w:hAnsi="Arial"/>
                <w:sz w:val="19"/>
                <w:szCs w:val="19"/>
                <w:color w:val="auto"/>
              </w:rPr>
              <w:t>Name</w:t>
            </w:r>
          </w:p>
        </w:tc>
        <w:tc>
          <w:tcPr>
            <w:tcW w:w="5180" w:type="dxa"/>
            <w:vAlign w:val="bottom"/>
            <w:vMerge w:val="restart"/>
          </w:tcPr>
          <w:p>
            <w:pPr>
              <w:spacing w:after="0"/>
              <w:rPr>
                <w:sz w:val="20"/>
                <w:szCs w:val="20"/>
                <w:color w:val="auto"/>
              </w:rPr>
            </w:pPr>
            <w:r>
              <w:rPr>
                <w:rFonts w:ascii="Arial" w:cs="Arial" w:eastAsia="Arial" w:hAnsi="Arial"/>
                <w:sz w:val="20"/>
                <w:szCs w:val="20"/>
                <w:color w:val="auto"/>
              </w:rPr>
              <w:t>Growth Equity Opportunities 17, LLC</w:t>
            </w:r>
          </w:p>
        </w:tc>
        <w:tc>
          <w:tcPr>
            <w:tcW w:w="0" w:type="dxa"/>
            <w:vAlign w:val="bottom"/>
          </w:tcPr>
          <w:p>
            <w:pPr>
              <w:spacing w:after="0"/>
              <w:rPr>
                <w:sz w:val="1"/>
                <w:szCs w:val="1"/>
                <w:color w:val="auto"/>
              </w:rPr>
            </w:pPr>
          </w:p>
        </w:tc>
      </w:tr>
      <w:tr>
        <w:trPr>
          <w:trHeight w:val="232"/>
        </w:trPr>
        <w:tc>
          <w:tcPr>
            <w:tcW w:w="5460" w:type="dxa"/>
            <w:vAlign w:val="bottom"/>
            <w:tcBorders>
              <w:right w:val="single" w:sz="8" w:color="auto"/>
            </w:tcBorders>
          </w:tcPr>
          <w:p>
            <w:pPr>
              <w:spacing w:after="0"/>
              <w:rPr>
                <w:sz w:val="20"/>
                <w:szCs w:val="20"/>
                <w:color w:val="auto"/>
              </w:rPr>
            </w:pPr>
          </w:p>
        </w:tc>
        <w:tc>
          <w:tcPr>
            <w:tcW w:w="51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
        </w:trPr>
        <w:tc>
          <w:tcPr>
            <w:tcW w:w="5460" w:type="dxa"/>
            <w:vAlign w:val="bottom"/>
            <w:tcBorders>
              <w:bottom w:val="single" w:sz="8" w:color="auto"/>
              <w:right w:val="single" w:sz="8" w:color="auto"/>
            </w:tcBorders>
          </w:tcPr>
          <w:p>
            <w:pPr>
              <w:spacing w:after="0"/>
              <w:rPr>
                <w:sz w:val="2"/>
                <w:szCs w:val="2"/>
                <w:color w:val="auto"/>
              </w:rPr>
            </w:pPr>
          </w:p>
        </w:tc>
        <w:tc>
          <w:tcPr>
            <w:tcW w:w="5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9"/>
        </w:trPr>
        <w:tc>
          <w:tcPr>
            <w:tcW w:w="54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9"/>
                <w:szCs w:val="19"/>
                <w:color w:val="auto"/>
              </w:rPr>
              <w:t>City and country of registered office (if applicable)</w:t>
            </w:r>
          </w:p>
        </w:tc>
        <w:tc>
          <w:tcPr>
            <w:tcW w:w="518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Delaware, United States</w:t>
            </w:r>
          </w:p>
        </w:tc>
        <w:tc>
          <w:tcPr>
            <w:tcW w:w="0" w:type="dxa"/>
            <w:vAlign w:val="bottom"/>
          </w:tcPr>
          <w:p>
            <w:pPr>
              <w:spacing w:after="0"/>
              <w:rPr>
                <w:sz w:val="1"/>
                <w:szCs w:val="1"/>
                <w:color w:val="auto"/>
              </w:rPr>
            </w:pPr>
          </w:p>
        </w:tc>
      </w:tr>
    </w:tbl>
    <w:p>
      <w:pPr>
        <w:ind w:left="40" w:right="6620" w:hanging="1"/>
        <w:spacing w:after="0" w:line="319" w:lineRule="auto"/>
        <w:tabs>
          <w:tab w:leader="none" w:pos="260" w:val="left"/>
        </w:tabs>
        <w:numPr>
          <w:ilvl w:val="0"/>
          <w:numId w:val="13"/>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Full name of shareholder(s) </w:t>
      </w:r>
      <w:r>
        <w:rPr>
          <w:rFonts w:ascii="Arial" w:cs="Arial" w:eastAsia="Arial" w:hAnsi="Arial"/>
          <w:sz w:val="20"/>
          <w:szCs w:val="20"/>
          <w:color w:val="auto"/>
        </w:rPr>
        <w:t>(if different from 3.)</w:t>
      </w:r>
      <w:r>
        <w:rPr>
          <w:rFonts w:ascii="Arial" w:cs="Arial" w:eastAsia="Arial" w:hAnsi="Arial"/>
          <w:sz w:val="20"/>
          <w:szCs w:val="20"/>
          <w:color w:val="auto"/>
          <w:vertAlign w:val="superscript"/>
        </w:rPr>
        <w:t>v</w:t>
      </w:r>
      <w:r>
        <w:rPr>
          <w:rFonts w:ascii="Arial" w:cs="Arial" w:eastAsia="Arial" w:hAnsi="Arial"/>
          <w:sz w:val="20"/>
          <w:szCs w:val="20"/>
          <w:b w:val="1"/>
          <w:bCs w:val="1"/>
          <w:color w:val="auto"/>
        </w:rPr>
        <w:t xml:space="preserve"> </w:t>
      </w:r>
      <w:r>
        <w:rPr>
          <w:rFonts w:ascii="Arial" w:cs="Arial" w:eastAsia="Arial" w:hAnsi="Arial"/>
          <w:sz w:val="18"/>
          <w:szCs w:val="18"/>
          <w:color w:val="auto"/>
        </w:rPr>
        <w:t>Name</w:t>
      </w:r>
    </w:p>
    <w:p>
      <w:pPr>
        <w:ind w:left="40"/>
        <w:spacing w:after="0"/>
        <w:rPr>
          <w:rFonts w:ascii="Arial" w:cs="Arial" w:eastAsia="Arial" w:hAnsi="Arial"/>
          <w:sz w:val="20"/>
          <w:szCs w:val="20"/>
          <w:b w:val="1"/>
          <w:bCs w:val="1"/>
          <w:color w:val="auto"/>
        </w:rPr>
      </w:pPr>
      <w:r>
        <w:rPr>
          <w:rFonts w:ascii="Arial" w:cs="Arial" w:eastAsia="Arial" w:hAnsi="Arial"/>
          <w:sz w:val="19"/>
          <w:szCs w:val="19"/>
          <w:color w:val="auto"/>
        </w:rPr>
        <w:t>City and country of registered office (if applicable)</w:t>
      </w:r>
    </w:p>
    <w:p>
      <w:pPr>
        <w:spacing w:after="0" w:line="32" w:lineRule="exact"/>
        <w:rPr>
          <w:rFonts w:ascii="Arial" w:cs="Arial" w:eastAsia="Arial" w:hAnsi="Arial"/>
          <w:sz w:val="20"/>
          <w:szCs w:val="20"/>
          <w:b w:val="1"/>
          <w:bCs w:val="1"/>
          <w:color w:val="auto"/>
        </w:rPr>
      </w:pPr>
    </w:p>
    <w:p>
      <w:pPr>
        <w:ind w:left="260" w:hanging="221"/>
        <w:spacing w:after="0"/>
        <w:tabs>
          <w:tab w:leader="none" w:pos="260" w:val="left"/>
        </w:tabs>
        <w:numPr>
          <w:ilvl w:val="0"/>
          <w:numId w:val="13"/>
        </w:numPr>
        <w:rPr>
          <w:rFonts w:ascii="Arial" w:cs="Arial" w:eastAsia="Arial" w:hAnsi="Arial"/>
          <w:sz w:val="20"/>
          <w:szCs w:val="20"/>
          <w:b w:val="1"/>
          <w:bCs w:val="1"/>
          <w:color w:val="auto"/>
        </w:rPr>
      </w:pPr>
      <w:r>
        <w:rPr>
          <w:rFonts w:ascii="Arial" w:cs="Arial" w:eastAsia="Arial" w:hAnsi="Arial"/>
          <w:sz w:val="20"/>
          <w:szCs w:val="20"/>
          <w:b w:val="1"/>
          <w:bCs w:val="1"/>
          <w:color w:val="auto"/>
        </w:rPr>
        <w:t>Date on which the threshold was crossed or reached</w:t>
      </w:r>
      <w:r>
        <w:rPr>
          <w:rFonts w:ascii="Arial" w:cs="Arial" w:eastAsia="Arial" w:hAnsi="Arial"/>
          <w:sz w:val="20"/>
          <w:szCs w:val="20"/>
          <w:color w:val="auto"/>
          <w:vertAlign w:val="superscript"/>
        </w:rPr>
        <w:t>vi</w:t>
      </w:r>
      <w:r>
        <w:rPr>
          <w:rFonts w:ascii="Arial" w:cs="Arial" w:eastAsia="Arial" w:hAnsi="Arial"/>
          <w:sz w:val="20"/>
          <w:szCs w:val="20"/>
          <w:b w:val="1"/>
          <w:bCs w:val="1"/>
          <w:color w:val="auto"/>
        </w:rPr>
        <w:t xml:space="preserve">: </w:t>
      </w:r>
      <w:r>
        <w:rPr>
          <w:rFonts w:ascii="Arial" w:cs="Arial" w:eastAsia="Arial" w:hAnsi="Arial"/>
          <w:sz w:val="20"/>
          <w:szCs w:val="20"/>
          <w:color w:val="auto"/>
        </w:rPr>
        <w:t>22/07/2020</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4540" w:type="dxa"/>
            <w:vAlign w:val="bottom"/>
            <w:gridSpan w:val="3"/>
          </w:tcPr>
          <w:p>
            <w:pPr>
              <w:ind w:left="40"/>
              <w:spacing w:after="0"/>
              <w:rPr>
                <w:sz w:val="20"/>
                <w:szCs w:val="20"/>
                <w:color w:val="auto"/>
              </w:rPr>
            </w:pPr>
            <w:r>
              <w:rPr>
                <w:rFonts w:ascii="Arial" w:cs="Arial" w:eastAsia="Arial" w:hAnsi="Arial"/>
                <w:sz w:val="20"/>
                <w:szCs w:val="20"/>
                <w:b w:val="1"/>
                <w:bCs w:val="1"/>
                <w:color w:val="auto"/>
                <w:w w:val="99"/>
              </w:rPr>
              <w:t>6. Date on which issuer notified (DD/MM/YYYY):</w:t>
            </w:r>
          </w:p>
        </w:tc>
        <w:tc>
          <w:tcPr>
            <w:tcW w:w="2080" w:type="dxa"/>
            <w:vAlign w:val="bottom"/>
          </w:tcPr>
          <w:p>
            <w:pPr>
              <w:jc w:val="right"/>
              <w:ind w:right="67"/>
              <w:spacing w:after="0"/>
              <w:rPr>
                <w:sz w:val="20"/>
                <w:szCs w:val="20"/>
                <w:color w:val="auto"/>
              </w:rPr>
            </w:pPr>
            <w:r>
              <w:rPr>
                <w:rFonts w:ascii="Arial" w:cs="Arial" w:eastAsia="Arial" w:hAnsi="Arial"/>
                <w:sz w:val="20"/>
                <w:szCs w:val="20"/>
                <w:color w:val="auto"/>
              </w:rPr>
              <w:t>06/08/2020</w:t>
            </w:r>
          </w:p>
        </w:tc>
        <w:tc>
          <w:tcPr>
            <w:tcW w:w="214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6620" w:type="dxa"/>
            <w:vAlign w:val="bottom"/>
            <w:tcBorders>
              <w:bottom w:val="single" w:sz="8" w:color="auto"/>
            </w:tcBorders>
            <w:gridSpan w:val="4"/>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9"/>
        </w:trPr>
        <w:tc>
          <w:tcPr>
            <w:tcW w:w="6620" w:type="dxa"/>
            <w:vAlign w:val="bottom"/>
            <w:tcBorders>
              <w:bottom w:val="single" w:sz="8" w:color="auto"/>
            </w:tcBorders>
            <w:gridSpan w:val="4"/>
          </w:tcPr>
          <w:p>
            <w:pPr>
              <w:ind w:left="40"/>
              <w:spacing w:after="0"/>
              <w:rPr>
                <w:sz w:val="20"/>
                <w:szCs w:val="20"/>
                <w:color w:val="auto"/>
              </w:rPr>
            </w:pPr>
            <w:r>
              <w:rPr>
                <w:rFonts w:ascii="Arial" w:cs="Arial" w:eastAsia="Arial" w:hAnsi="Arial"/>
                <w:sz w:val="20"/>
                <w:szCs w:val="20"/>
                <w:b w:val="1"/>
                <w:bCs w:val="1"/>
                <w:color w:val="auto"/>
              </w:rPr>
              <w:t>7. Total positions of person(s) subject to the notification obligation</w:t>
            </w:r>
          </w:p>
        </w:tc>
        <w:tc>
          <w:tcPr>
            <w:tcW w:w="2140" w:type="dxa"/>
            <w:vAlign w:val="bottom"/>
            <w:tcBorders>
              <w:bottom w:val="single" w:sz="8" w:color="auto"/>
            </w:tcBorders>
          </w:tcPr>
          <w:p>
            <w:pPr>
              <w:spacing w:after="0"/>
              <w:rPr>
                <w:sz w:val="22"/>
                <w:szCs w:val="22"/>
                <w:color w:val="auto"/>
              </w:rPr>
            </w:pPr>
          </w:p>
        </w:tc>
        <w:tc>
          <w:tcPr>
            <w:tcW w:w="18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7"/>
        </w:trPr>
        <w:tc>
          <w:tcPr>
            <w:tcW w:w="2160" w:type="dxa"/>
            <w:vAlign w:val="bottom"/>
            <w:tcBorders>
              <w:right w:val="single" w:sz="8" w:color="auto"/>
            </w:tcBorders>
          </w:tcPr>
          <w:p>
            <w:pPr>
              <w:spacing w:after="0"/>
              <w:rPr>
                <w:sz w:val="19"/>
                <w:szCs w:val="19"/>
                <w:color w:val="auto"/>
              </w:rPr>
            </w:pPr>
          </w:p>
        </w:tc>
        <w:tc>
          <w:tcPr>
            <w:tcW w:w="21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 of voting rights</w:t>
            </w:r>
          </w:p>
        </w:tc>
        <w:tc>
          <w:tcPr>
            <w:tcW w:w="232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99"/>
              </w:rPr>
              <w:t>% of voting rights through</w:t>
            </w:r>
          </w:p>
        </w:tc>
        <w:tc>
          <w:tcPr>
            <w:tcW w:w="21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Total of both in % (8.A +</w:t>
            </w:r>
          </w:p>
        </w:tc>
        <w:tc>
          <w:tcPr>
            <w:tcW w:w="1880" w:type="dxa"/>
            <w:vAlign w:val="bottom"/>
            <w:vMerge w:val="restart"/>
          </w:tcPr>
          <w:p>
            <w:pPr>
              <w:ind w:left="20"/>
              <w:spacing w:after="0"/>
              <w:rPr>
                <w:sz w:val="20"/>
                <w:szCs w:val="20"/>
                <w:color w:val="auto"/>
              </w:rPr>
            </w:pPr>
            <w:r>
              <w:rPr>
                <w:rFonts w:ascii="Arial" w:cs="Arial" w:eastAsia="Arial" w:hAnsi="Arial"/>
                <w:sz w:val="18"/>
                <w:szCs w:val="18"/>
                <w:color w:val="auto"/>
              </w:rPr>
              <w:t>Total number of voting</w:t>
            </w:r>
          </w:p>
        </w:tc>
        <w:tc>
          <w:tcPr>
            <w:tcW w:w="0" w:type="dxa"/>
            <w:vAlign w:val="bottom"/>
          </w:tcPr>
          <w:p>
            <w:pPr>
              <w:spacing w:after="0"/>
              <w:rPr>
                <w:sz w:val="1"/>
                <w:szCs w:val="1"/>
                <w:color w:val="auto"/>
              </w:rPr>
            </w:pPr>
          </w:p>
        </w:tc>
      </w:tr>
      <w:tr>
        <w:trPr>
          <w:trHeight w:val="92"/>
        </w:trPr>
        <w:tc>
          <w:tcPr>
            <w:tcW w:w="2160" w:type="dxa"/>
            <w:vAlign w:val="bottom"/>
            <w:tcBorders>
              <w:right w:val="single" w:sz="8" w:color="auto"/>
            </w:tcBorders>
          </w:tcPr>
          <w:p>
            <w:pPr>
              <w:spacing w:after="0"/>
              <w:rPr>
                <w:sz w:val="7"/>
                <w:szCs w:val="7"/>
                <w:color w:val="auto"/>
              </w:rPr>
            </w:pPr>
          </w:p>
        </w:tc>
        <w:tc>
          <w:tcPr>
            <w:tcW w:w="21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attached to shares (total</w:t>
            </w:r>
          </w:p>
        </w:tc>
        <w:tc>
          <w:tcPr>
            <w:tcW w:w="240" w:type="dxa"/>
            <w:vAlign w:val="bottom"/>
          </w:tcPr>
          <w:p>
            <w:pPr>
              <w:spacing w:after="0"/>
              <w:rPr>
                <w:sz w:val="7"/>
                <w:szCs w:val="7"/>
                <w:color w:val="auto"/>
              </w:rPr>
            </w:pPr>
          </w:p>
        </w:tc>
        <w:tc>
          <w:tcPr>
            <w:tcW w:w="2080" w:type="dxa"/>
            <w:vAlign w:val="bottom"/>
            <w:tcBorders>
              <w:right w:val="single" w:sz="8" w:color="auto"/>
            </w:tcBorders>
            <w:vMerge w:val="restart"/>
          </w:tcPr>
          <w:p>
            <w:pPr>
              <w:jc w:val="center"/>
              <w:ind w:right="227"/>
              <w:spacing w:after="0"/>
              <w:rPr>
                <w:sz w:val="20"/>
                <w:szCs w:val="20"/>
                <w:color w:val="auto"/>
              </w:rPr>
            </w:pPr>
            <w:r>
              <w:rPr>
                <w:rFonts w:ascii="Arial" w:cs="Arial" w:eastAsia="Arial" w:hAnsi="Arial"/>
                <w:sz w:val="18"/>
                <w:szCs w:val="18"/>
                <w:color w:val="auto"/>
                <w:w w:val="99"/>
              </w:rPr>
              <w:t>financial instruments</w:t>
            </w:r>
          </w:p>
        </w:tc>
        <w:tc>
          <w:tcPr>
            <w:tcW w:w="2140" w:type="dxa"/>
            <w:vAlign w:val="bottom"/>
            <w:tcBorders>
              <w:right w:val="single" w:sz="8" w:color="auto"/>
            </w:tcBorders>
            <w:vMerge w:val="continue"/>
          </w:tcPr>
          <w:p>
            <w:pPr>
              <w:spacing w:after="0"/>
              <w:rPr>
                <w:sz w:val="7"/>
                <w:szCs w:val="7"/>
                <w:color w:val="auto"/>
              </w:rPr>
            </w:pPr>
          </w:p>
        </w:tc>
        <w:tc>
          <w:tcPr>
            <w:tcW w:w="18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6"/>
        </w:trPr>
        <w:tc>
          <w:tcPr>
            <w:tcW w:w="2160" w:type="dxa"/>
            <w:vAlign w:val="bottom"/>
            <w:tcBorders>
              <w:right w:val="single" w:sz="8" w:color="auto"/>
            </w:tcBorders>
          </w:tcPr>
          <w:p>
            <w:pPr>
              <w:spacing w:after="0"/>
              <w:rPr>
                <w:sz w:val="14"/>
                <w:szCs w:val="14"/>
                <w:color w:val="auto"/>
              </w:rPr>
            </w:pPr>
          </w:p>
        </w:tc>
        <w:tc>
          <w:tcPr>
            <w:tcW w:w="2140" w:type="dxa"/>
            <w:vAlign w:val="bottom"/>
            <w:tcBorders>
              <w:right w:val="single" w:sz="8" w:color="auto"/>
            </w:tcBorders>
            <w:vMerge w:val="continue"/>
          </w:tcPr>
          <w:p>
            <w:pPr>
              <w:spacing w:after="0"/>
              <w:rPr>
                <w:sz w:val="14"/>
                <w:szCs w:val="14"/>
                <w:color w:val="auto"/>
              </w:rPr>
            </w:pPr>
          </w:p>
        </w:tc>
        <w:tc>
          <w:tcPr>
            <w:tcW w:w="240" w:type="dxa"/>
            <w:vAlign w:val="bottom"/>
          </w:tcPr>
          <w:p>
            <w:pPr>
              <w:spacing w:after="0"/>
              <w:rPr>
                <w:sz w:val="14"/>
                <w:szCs w:val="14"/>
                <w:color w:val="auto"/>
              </w:rPr>
            </w:pPr>
          </w:p>
        </w:tc>
        <w:tc>
          <w:tcPr>
            <w:tcW w:w="2080" w:type="dxa"/>
            <w:vAlign w:val="bottom"/>
            <w:tcBorders>
              <w:right w:val="single" w:sz="8" w:color="auto"/>
            </w:tcBorders>
            <w:vMerge w:val="continue"/>
          </w:tcPr>
          <w:p>
            <w:pPr>
              <w:spacing w:after="0"/>
              <w:rPr>
                <w:sz w:val="14"/>
                <w:szCs w:val="14"/>
                <w:color w:val="auto"/>
              </w:rPr>
            </w:pPr>
          </w:p>
        </w:tc>
        <w:tc>
          <w:tcPr>
            <w:tcW w:w="2140" w:type="dxa"/>
            <w:vAlign w:val="bottom"/>
            <w:tcBorders>
              <w:right w:val="single" w:sz="8" w:color="auto"/>
            </w:tcBorders>
          </w:tcPr>
          <w:p>
            <w:pPr>
              <w:jc w:val="center"/>
              <w:spacing w:after="0" w:line="166" w:lineRule="exact"/>
              <w:rPr>
                <w:sz w:val="20"/>
                <w:szCs w:val="20"/>
                <w:color w:val="auto"/>
              </w:rPr>
            </w:pPr>
            <w:r>
              <w:rPr>
                <w:rFonts w:ascii="Arial" w:cs="Arial" w:eastAsia="Arial" w:hAnsi="Arial"/>
                <w:sz w:val="18"/>
                <w:szCs w:val="18"/>
                <w:color w:val="auto"/>
                <w:w w:val="96"/>
              </w:rPr>
              <w:t>8.B)</w:t>
            </w:r>
          </w:p>
        </w:tc>
        <w:tc>
          <w:tcPr>
            <w:tcW w:w="1880" w:type="dxa"/>
            <w:vAlign w:val="bottom"/>
          </w:tcPr>
          <w:p>
            <w:pPr>
              <w:ind w:left="20"/>
              <w:spacing w:after="0" w:line="166" w:lineRule="exact"/>
              <w:rPr>
                <w:sz w:val="20"/>
                <w:szCs w:val="20"/>
                <w:color w:val="auto"/>
              </w:rPr>
            </w:pPr>
            <w:r>
              <w:rPr>
                <w:rFonts w:ascii="Arial" w:cs="Arial" w:eastAsia="Arial" w:hAnsi="Arial"/>
                <w:sz w:val="18"/>
                <w:szCs w:val="18"/>
                <w:color w:val="auto"/>
              </w:rPr>
              <w:t>rights of issuer</w:t>
            </w:r>
            <w:r>
              <w:rPr>
                <w:rFonts w:ascii="Arial" w:cs="Arial" w:eastAsia="Arial" w:hAnsi="Arial"/>
                <w:sz w:val="18"/>
                <w:szCs w:val="18"/>
                <w:color w:val="auto"/>
                <w:vertAlign w:val="superscript"/>
              </w:rPr>
              <w:t>vii</w:t>
            </w:r>
          </w:p>
        </w:tc>
        <w:tc>
          <w:tcPr>
            <w:tcW w:w="0" w:type="dxa"/>
            <w:vAlign w:val="bottom"/>
          </w:tcPr>
          <w:p>
            <w:pPr>
              <w:spacing w:after="0"/>
              <w:rPr>
                <w:sz w:val="1"/>
                <w:szCs w:val="1"/>
                <w:color w:val="auto"/>
              </w:rPr>
            </w:pPr>
          </w:p>
        </w:tc>
      </w:tr>
      <w:tr>
        <w:trPr>
          <w:trHeight w:val="175"/>
        </w:trPr>
        <w:tc>
          <w:tcPr>
            <w:tcW w:w="2160" w:type="dxa"/>
            <w:vAlign w:val="bottom"/>
            <w:tcBorders>
              <w:bottom w:val="single" w:sz="8" w:color="auto"/>
              <w:right w:val="single" w:sz="8" w:color="auto"/>
            </w:tcBorders>
          </w:tcPr>
          <w:p>
            <w:pPr>
              <w:spacing w:after="0"/>
              <w:rPr>
                <w:sz w:val="15"/>
                <w:szCs w:val="15"/>
                <w:color w:val="auto"/>
              </w:rPr>
            </w:pPr>
          </w:p>
        </w:tc>
        <w:tc>
          <w:tcPr>
            <w:tcW w:w="2140" w:type="dxa"/>
            <w:vAlign w:val="bottom"/>
            <w:tcBorders>
              <w:bottom w:val="single" w:sz="8" w:color="auto"/>
              <w:right w:val="single" w:sz="8" w:color="auto"/>
            </w:tcBorders>
          </w:tcPr>
          <w:p>
            <w:pPr>
              <w:jc w:val="center"/>
              <w:spacing w:after="0" w:line="176" w:lineRule="exact"/>
              <w:rPr>
                <w:sz w:val="20"/>
                <w:szCs w:val="20"/>
                <w:color w:val="auto"/>
              </w:rPr>
            </w:pPr>
            <w:r>
              <w:rPr>
                <w:rFonts w:ascii="Arial" w:cs="Arial" w:eastAsia="Arial" w:hAnsi="Arial"/>
                <w:sz w:val="18"/>
                <w:szCs w:val="18"/>
                <w:color w:val="auto"/>
                <w:w w:val="99"/>
              </w:rPr>
              <w:t>of 8. A)</w:t>
            </w:r>
          </w:p>
        </w:tc>
        <w:tc>
          <w:tcPr>
            <w:tcW w:w="240" w:type="dxa"/>
            <w:vAlign w:val="bottom"/>
            <w:tcBorders>
              <w:bottom w:val="single" w:sz="8" w:color="auto"/>
            </w:tcBorders>
          </w:tcPr>
          <w:p>
            <w:pPr>
              <w:spacing w:after="0"/>
              <w:rPr>
                <w:sz w:val="15"/>
                <w:szCs w:val="15"/>
                <w:color w:val="auto"/>
              </w:rPr>
            </w:pPr>
          </w:p>
        </w:tc>
        <w:tc>
          <w:tcPr>
            <w:tcW w:w="2080" w:type="dxa"/>
            <w:vAlign w:val="bottom"/>
            <w:tcBorders>
              <w:bottom w:val="single" w:sz="8" w:color="auto"/>
              <w:right w:val="single" w:sz="8" w:color="auto"/>
            </w:tcBorders>
          </w:tcPr>
          <w:p>
            <w:pPr>
              <w:jc w:val="center"/>
              <w:ind w:right="167"/>
              <w:spacing w:after="0" w:line="176" w:lineRule="exact"/>
              <w:rPr>
                <w:sz w:val="20"/>
                <w:szCs w:val="20"/>
                <w:color w:val="auto"/>
              </w:rPr>
            </w:pPr>
            <w:r>
              <w:rPr>
                <w:rFonts w:ascii="Arial" w:cs="Arial" w:eastAsia="Arial" w:hAnsi="Arial"/>
                <w:sz w:val="18"/>
                <w:szCs w:val="18"/>
                <w:color w:val="auto"/>
                <w:w w:val="99"/>
              </w:rPr>
              <w:t>(total of 8.B 1 + 8.B 2)</w:t>
            </w:r>
          </w:p>
        </w:tc>
        <w:tc>
          <w:tcPr>
            <w:tcW w:w="2140" w:type="dxa"/>
            <w:vAlign w:val="bottom"/>
            <w:tcBorders>
              <w:bottom w:val="single" w:sz="8" w:color="auto"/>
              <w:right w:val="single" w:sz="8" w:color="auto"/>
            </w:tcBorders>
          </w:tcPr>
          <w:p>
            <w:pPr>
              <w:spacing w:after="0"/>
              <w:rPr>
                <w:sz w:val="15"/>
                <w:szCs w:val="15"/>
                <w:color w:val="auto"/>
              </w:rPr>
            </w:pPr>
          </w:p>
        </w:tc>
        <w:tc>
          <w:tcPr>
            <w:tcW w:w="18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21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Resulting situation on the</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9.86% (Aggregated -</w:t>
            </w:r>
          </w:p>
        </w:tc>
        <w:tc>
          <w:tcPr>
            <w:tcW w:w="2320" w:type="dxa"/>
            <w:vAlign w:val="bottom"/>
            <w:tcBorders>
              <w:right w:val="single" w:sz="8" w:color="auto"/>
            </w:tcBorders>
            <w:gridSpan w:val="2"/>
            <w:vMerge w:val="restart"/>
          </w:tcPr>
          <w:p>
            <w:pPr>
              <w:spacing w:after="0"/>
              <w:rPr>
                <w:sz w:val="20"/>
                <w:szCs w:val="20"/>
                <w:color w:val="auto"/>
              </w:rPr>
            </w:pPr>
            <w:r>
              <w:rPr>
                <w:rFonts w:ascii="Arial" w:cs="Arial" w:eastAsia="Arial" w:hAnsi="Arial"/>
                <w:sz w:val="20"/>
                <w:szCs w:val="20"/>
                <w:color w:val="auto"/>
              </w:rPr>
              <w:t>N/A</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9.86% (Aggregated -</w:t>
            </w:r>
          </w:p>
        </w:tc>
        <w:tc>
          <w:tcPr>
            <w:tcW w:w="1880" w:type="dxa"/>
            <w:vAlign w:val="bottom"/>
            <w:vMerge w:val="restart"/>
          </w:tcPr>
          <w:p>
            <w:pPr>
              <w:ind w:left="20"/>
              <w:spacing w:after="0"/>
              <w:rPr>
                <w:sz w:val="20"/>
                <w:szCs w:val="20"/>
                <w:color w:val="auto"/>
              </w:rPr>
            </w:pPr>
            <w:r>
              <w:rPr>
                <w:rFonts w:ascii="Arial" w:cs="Arial" w:eastAsia="Arial" w:hAnsi="Arial"/>
                <w:sz w:val="20"/>
                <w:szCs w:val="20"/>
                <w:color w:val="auto"/>
              </w:rPr>
              <w:t>414,545,590</w:t>
            </w:r>
          </w:p>
        </w:tc>
        <w:tc>
          <w:tcPr>
            <w:tcW w:w="0" w:type="dxa"/>
            <w:vAlign w:val="bottom"/>
          </w:tcPr>
          <w:p>
            <w:pPr>
              <w:spacing w:after="0"/>
              <w:rPr>
                <w:sz w:val="1"/>
                <w:szCs w:val="1"/>
                <w:color w:val="auto"/>
              </w:rPr>
            </w:pPr>
          </w:p>
        </w:tc>
      </w:tr>
      <w:tr>
        <w:trPr>
          <w:trHeight w:val="148"/>
        </w:trPr>
        <w:tc>
          <w:tcPr>
            <w:tcW w:w="2160" w:type="dxa"/>
            <w:vAlign w:val="bottom"/>
            <w:tcBorders>
              <w:right w:val="single" w:sz="8" w:color="auto"/>
            </w:tcBorders>
          </w:tcPr>
          <w:p>
            <w:pPr>
              <w:ind w:left="40"/>
              <w:spacing w:after="0" w:line="148" w:lineRule="exact"/>
              <w:rPr>
                <w:sz w:val="20"/>
                <w:szCs w:val="20"/>
                <w:color w:val="auto"/>
              </w:rPr>
            </w:pPr>
            <w:r>
              <w:rPr>
                <w:rFonts w:ascii="Arial" w:cs="Arial" w:eastAsia="Arial" w:hAnsi="Arial"/>
                <w:sz w:val="17"/>
                <w:szCs w:val="17"/>
                <w:color w:val="auto"/>
              </w:rPr>
              <w:t>date on which threshold</w:t>
            </w:r>
          </w:p>
        </w:tc>
        <w:tc>
          <w:tcPr>
            <w:tcW w:w="2140" w:type="dxa"/>
            <w:vAlign w:val="bottom"/>
            <w:tcBorders>
              <w:right w:val="single" w:sz="8" w:color="auto"/>
            </w:tcBorders>
            <w:vMerge w:val="restart"/>
          </w:tcPr>
          <w:p>
            <w:pPr>
              <w:ind w:left="20"/>
              <w:spacing w:after="0"/>
              <w:rPr>
                <w:sz w:val="20"/>
                <w:szCs w:val="20"/>
                <w:color w:val="auto"/>
              </w:rPr>
            </w:pPr>
            <w:r>
              <w:rPr>
                <w:rFonts w:ascii="Arial" w:cs="Arial" w:eastAsia="Arial" w:hAnsi="Arial"/>
                <w:sz w:val="20"/>
                <w:szCs w:val="20"/>
                <w:color w:val="auto"/>
              </w:rPr>
              <w:t>see Section 11)</w:t>
            </w:r>
          </w:p>
        </w:tc>
        <w:tc>
          <w:tcPr>
            <w:tcW w:w="2320" w:type="dxa"/>
            <w:vAlign w:val="bottom"/>
            <w:tcBorders>
              <w:right w:val="single" w:sz="8" w:color="auto"/>
            </w:tcBorders>
            <w:gridSpan w:val="2"/>
            <w:vMerge w:val="continue"/>
          </w:tcPr>
          <w:p>
            <w:pPr>
              <w:spacing w:after="0"/>
              <w:rPr>
                <w:sz w:val="12"/>
                <w:szCs w:val="12"/>
                <w:color w:val="auto"/>
              </w:rPr>
            </w:pPr>
          </w:p>
        </w:tc>
        <w:tc>
          <w:tcPr>
            <w:tcW w:w="2140" w:type="dxa"/>
            <w:vAlign w:val="bottom"/>
            <w:tcBorders>
              <w:right w:val="single" w:sz="8" w:color="auto"/>
            </w:tcBorders>
            <w:vMerge w:val="restart"/>
          </w:tcPr>
          <w:p>
            <w:pPr>
              <w:ind w:left="20"/>
              <w:spacing w:after="0"/>
              <w:rPr>
                <w:sz w:val="20"/>
                <w:szCs w:val="20"/>
                <w:color w:val="auto"/>
              </w:rPr>
            </w:pPr>
            <w:r>
              <w:rPr>
                <w:rFonts w:ascii="Arial" w:cs="Arial" w:eastAsia="Arial" w:hAnsi="Arial"/>
                <w:sz w:val="20"/>
                <w:szCs w:val="20"/>
                <w:color w:val="auto"/>
              </w:rPr>
              <w:t>see Section 11)</w:t>
            </w:r>
          </w:p>
        </w:tc>
        <w:tc>
          <w:tcPr>
            <w:tcW w:w="18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16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was crossed or reached</w:t>
            </w:r>
          </w:p>
        </w:tc>
        <w:tc>
          <w:tcPr>
            <w:tcW w:w="2140" w:type="dxa"/>
            <w:vAlign w:val="bottom"/>
            <w:tcBorders>
              <w:right w:val="single" w:sz="8" w:color="auto"/>
            </w:tcBorders>
            <w:vMerge w:val="continue"/>
          </w:tcPr>
          <w:p>
            <w:pPr>
              <w:spacing w:after="0"/>
              <w:rPr>
                <w:sz w:val="10"/>
                <w:szCs w:val="10"/>
                <w:color w:val="auto"/>
              </w:rPr>
            </w:pPr>
          </w:p>
        </w:tc>
        <w:tc>
          <w:tcPr>
            <w:tcW w:w="240" w:type="dxa"/>
            <w:vAlign w:val="bottom"/>
          </w:tcPr>
          <w:p>
            <w:pPr>
              <w:spacing w:after="0"/>
              <w:rPr>
                <w:sz w:val="10"/>
                <w:szCs w:val="10"/>
                <w:color w:val="auto"/>
              </w:rPr>
            </w:pPr>
          </w:p>
        </w:tc>
        <w:tc>
          <w:tcPr>
            <w:tcW w:w="2080" w:type="dxa"/>
            <w:vAlign w:val="bottom"/>
            <w:tcBorders>
              <w:right w:val="single" w:sz="8" w:color="auto"/>
            </w:tcBorders>
          </w:tcPr>
          <w:p>
            <w:pPr>
              <w:spacing w:after="0"/>
              <w:rPr>
                <w:sz w:val="10"/>
                <w:szCs w:val="10"/>
                <w:color w:val="auto"/>
              </w:rPr>
            </w:pPr>
          </w:p>
        </w:tc>
        <w:tc>
          <w:tcPr>
            <w:tcW w:w="2140" w:type="dxa"/>
            <w:vAlign w:val="bottom"/>
            <w:tcBorders>
              <w:right w:val="single" w:sz="8" w:color="auto"/>
            </w:tcBorders>
            <w:vMerge w:val="continue"/>
          </w:tcPr>
          <w:p>
            <w:pPr>
              <w:spacing w:after="0"/>
              <w:rPr>
                <w:sz w:val="10"/>
                <w:szCs w:val="10"/>
                <w:color w:val="auto"/>
              </w:rPr>
            </w:pPr>
          </w:p>
        </w:tc>
        <w:tc>
          <w:tcPr>
            <w:tcW w:w="1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2160" w:type="dxa"/>
            <w:vAlign w:val="bottom"/>
            <w:tcBorders>
              <w:bottom w:val="single" w:sz="8" w:color="auto"/>
              <w:right w:val="single" w:sz="8" w:color="auto"/>
            </w:tcBorders>
            <w:vMerge w:val="continue"/>
          </w:tcPr>
          <w:p>
            <w:pPr>
              <w:spacing w:after="0"/>
              <w:rPr>
                <w:sz w:val="8"/>
                <w:szCs w:val="8"/>
                <w:color w:val="auto"/>
              </w:rPr>
            </w:pPr>
          </w:p>
        </w:tc>
        <w:tc>
          <w:tcPr>
            <w:tcW w:w="2140" w:type="dxa"/>
            <w:vAlign w:val="bottom"/>
            <w:tcBorders>
              <w:bottom w:val="single" w:sz="8" w:color="auto"/>
              <w:right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2080" w:type="dxa"/>
            <w:vAlign w:val="bottom"/>
            <w:tcBorders>
              <w:bottom w:val="single" w:sz="8" w:color="auto"/>
              <w:right w:val="single" w:sz="8" w:color="auto"/>
            </w:tcBorders>
          </w:tcPr>
          <w:p>
            <w:pPr>
              <w:spacing w:after="0"/>
              <w:rPr>
                <w:sz w:val="8"/>
                <w:szCs w:val="8"/>
                <w:color w:val="auto"/>
              </w:rPr>
            </w:pPr>
          </w:p>
        </w:tc>
        <w:tc>
          <w:tcPr>
            <w:tcW w:w="2140" w:type="dxa"/>
            <w:vAlign w:val="bottom"/>
            <w:tcBorders>
              <w:bottom w:val="single" w:sz="8" w:color="auto"/>
              <w:right w:val="single" w:sz="8" w:color="auto"/>
            </w:tcBorders>
          </w:tcPr>
          <w:p>
            <w:pPr>
              <w:spacing w:after="0"/>
              <w:rPr>
                <w:sz w:val="8"/>
                <w:szCs w:val="8"/>
                <w:color w:val="auto"/>
              </w:rPr>
            </w:pPr>
          </w:p>
        </w:tc>
        <w:tc>
          <w:tcPr>
            <w:tcW w:w="18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473"/>
        </w:trPr>
        <w:tc>
          <w:tcPr>
            <w:tcW w:w="2160" w:type="dxa"/>
            <w:vAlign w:val="bottom"/>
            <w:tcBorders>
              <w:bottom w:val="single" w:sz="8" w:color="auto"/>
              <w:right w:val="single" w:sz="8" w:color="auto"/>
            </w:tcBorders>
          </w:tcPr>
          <w:p>
            <w:pPr>
              <w:spacing w:after="0"/>
              <w:rPr>
                <w:sz w:val="24"/>
                <w:szCs w:val="24"/>
                <w:color w:val="auto"/>
              </w:rPr>
            </w:pPr>
          </w:p>
        </w:tc>
        <w:tc>
          <w:tcPr>
            <w:tcW w:w="2140" w:type="dxa"/>
            <w:vAlign w:val="bottom"/>
            <w:tcBorders>
              <w:bottom w:val="single" w:sz="8" w:color="auto"/>
              <w:right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80" w:type="dxa"/>
            <w:vAlign w:val="bottom"/>
            <w:tcBorders>
              <w:bottom w:val="single" w:sz="8" w:color="auto"/>
              <w:right w:val="single" w:sz="8" w:color="auto"/>
            </w:tcBorders>
          </w:tcPr>
          <w:p>
            <w:pPr>
              <w:spacing w:after="0"/>
              <w:rPr>
                <w:sz w:val="24"/>
                <w:szCs w:val="24"/>
                <w:color w:val="auto"/>
              </w:rPr>
            </w:pPr>
          </w:p>
        </w:tc>
        <w:tc>
          <w:tcPr>
            <w:tcW w:w="2140" w:type="dxa"/>
            <w:vAlign w:val="bottom"/>
            <w:tcBorders>
              <w:bottom w:val="single" w:sz="8" w:color="auto"/>
              <w:right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21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Position of previous</w:t>
            </w:r>
          </w:p>
        </w:tc>
        <w:tc>
          <w:tcPr>
            <w:tcW w:w="2140" w:type="dxa"/>
            <w:vAlign w:val="bottom"/>
            <w:tcBorders>
              <w:right w:val="single" w:sz="8" w:color="auto"/>
            </w:tcBorders>
            <w:vMerge w:val="restart"/>
          </w:tcPr>
          <w:p>
            <w:pPr>
              <w:ind w:left="20"/>
              <w:spacing w:after="0"/>
              <w:rPr>
                <w:sz w:val="20"/>
                <w:szCs w:val="20"/>
                <w:color w:val="auto"/>
              </w:rPr>
            </w:pPr>
            <w:r>
              <w:rPr>
                <w:rFonts w:ascii="Arial" w:cs="Arial" w:eastAsia="Arial" w:hAnsi="Arial"/>
                <w:sz w:val="20"/>
                <w:szCs w:val="20"/>
                <w:color w:val="auto"/>
              </w:rPr>
              <w:t>9.86%</w:t>
            </w:r>
          </w:p>
        </w:tc>
        <w:tc>
          <w:tcPr>
            <w:tcW w:w="2320" w:type="dxa"/>
            <w:vAlign w:val="bottom"/>
            <w:tcBorders>
              <w:right w:val="single" w:sz="8" w:color="auto"/>
            </w:tcBorders>
            <w:gridSpan w:val="2"/>
            <w:vMerge w:val="restart"/>
          </w:tcPr>
          <w:p>
            <w:pPr>
              <w:spacing w:after="0"/>
              <w:rPr>
                <w:sz w:val="20"/>
                <w:szCs w:val="20"/>
                <w:color w:val="auto"/>
              </w:rPr>
            </w:pPr>
            <w:r>
              <w:rPr>
                <w:rFonts w:ascii="Arial" w:cs="Arial" w:eastAsia="Arial" w:hAnsi="Arial"/>
                <w:sz w:val="20"/>
                <w:szCs w:val="20"/>
                <w:color w:val="auto"/>
              </w:rPr>
              <w:t>N/A</w:t>
            </w:r>
          </w:p>
        </w:tc>
        <w:tc>
          <w:tcPr>
            <w:tcW w:w="2140" w:type="dxa"/>
            <w:vAlign w:val="bottom"/>
            <w:tcBorders>
              <w:right w:val="single" w:sz="8" w:color="auto"/>
            </w:tcBorders>
            <w:vMerge w:val="restart"/>
          </w:tcPr>
          <w:p>
            <w:pPr>
              <w:ind w:left="20"/>
              <w:spacing w:after="0"/>
              <w:rPr>
                <w:sz w:val="20"/>
                <w:szCs w:val="20"/>
                <w:color w:val="auto"/>
              </w:rPr>
            </w:pPr>
            <w:r>
              <w:rPr>
                <w:rFonts w:ascii="Arial" w:cs="Arial" w:eastAsia="Arial" w:hAnsi="Arial"/>
                <w:sz w:val="20"/>
                <w:szCs w:val="20"/>
                <w:color w:val="auto"/>
              </w:rPr>
              <w:t>9.86%</w:t>
            </w:r>
          </w:p>
        </w:tc>
        <w:tc>
          <w:tcPr>
            <w:tcW w:w="1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1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notification (if</w:t>
            </w:r>
          </w:p>
        </w:tc>
        <w:tc>
          <w:tcPr>
            <w:tcW w:w="2140" w:type="dxa"/>
            <w:vAlign w:val="bottom"/>
            <w:tcBorders>
              <w:right w:val="single" w:sz="8" w:color="auto"/>
            </w:tcBorders>
            <w:vMerge w:val="continue"/>
          </w:tcPr>
          <w:p>
            <w:pPr>
              <w:spacing w:after="0"/>
              <w:rPr>
                <w:sz w:val="18"/>
                <w:szCs w:val="18"/>
                <w:color w:val="auto"/>
              </w:rPr>
            </w:pPr>
          </w:p>
        </w:tc>
        <w:tc>
          <w:tcPr>
            <w:tcW w:w="2320" w:type="dxa"/>
            <w:vAlign w:val="bottom"/>
            <w:tcBorders>
              <w:right w:val="single" w:sz="8" w:color="auto"/>
            </w:tcBorders>
            <w:gridSpan w:val="2"/>
            <w:vMerge w:val="continue"/>
          </w:tcPr>
          <w:p>
            <w:pPr>
              <w:spacing w:after="0"/>
              <w:rPr>
                <w:sz w:val="18"/>
                <w:szCs w:val="18"/>
                <w:color w:val="auto"/>
              </w:rPr>
            </w:pPr>
          </w:p>
        </w:tc>
        <w:tc>
          <w:tcPr>
            <w:tcW w:w="2140" w:type="dxa"/>
            <w:vAlign w:val="bottom"/>
            <w:tcBorders>
              <w:right w:val="single" w:sz="8" w:color="auto"/>
            </w:tcBorders>
            <w:vMerge w:val="continue"/>
          </w:tcPr>
          <w:p>
            <w:pPr>
              <w:spacing w:after="0"/>
              <w:rPr>
                <w:sz w:val="18"/>
                <w:szCs w:val="18"/>
                <w:color w:val="auto"/>
              </w:rPr>
            </w:pP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1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applicable)</w:t>
            </w:r>
          </w:p>
        </w:tc>
        <w:tc>
          <w:tcPr>
            <w:tcW w:w="214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80" w:type="dxa"/>
            <w:vAlign w:val="bottom"/>
            <w:tcBorders>
              <w:right w:val="single" w:sz="8" w:color="auto"/>
            </w:tcBorders>
          </w:tcPr>
          <w:p>
            <w:pPr>
              <w:spacing w:after="0"/>
              <w:rPr>
                <w:sz w:val="18"/>
                <w:szCs w:val="18"/>
                <w:color w:val="auto"/>
              </w:rPr>
            </w:pPr>
          </w:p>
        </w:tc>
        <w:tc>
          <w:tcPr>
            <w:tcW w:w="2140" w:type="dxa"/>
            <w:vAlign w:val="bottom"/>
            <w:tcBorders>
              <w:right w:val="single" w:sz="8" w:color="auto"/>
            </w:tcBorders>
          </w:tcPr>
          <w:p>
            <w:pPr>
              <w:spacing w:after="0"/>
              <w:rPr>
                <w:sz w:val="18"/>
                <w:szCs w:val="18"/>
                <w:color w:val="auto"/>
              </w:rPr>
            </w:pP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16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w:t>
      </w:r>
    </w:p>
    <w:p>
      <w:pPr>
        <w:spacing w:after="0" w:line="271" w:lineRule="exact"/>
        <w:rPr>
          <w:sz w:val="20"/>
          <w:szCs w:val="20"/>
          <w:color w:val="auto"/>
        </w:rPr>
      </w:pPr>
    </w:p>
    <w:p>
      <w:pPr>
        <w:spacing w:after="0"/>
        <w:rPr>
          <w:sz w:val="20"/>
          <w:szCs w:val="20"/>
          <w:color w:val="auto"/>
        </w:rPr>
      </w:pPr>
      <w:r>
        <w:rPr>
          <w:rFonts w:ascii="Arial" w:cs="Arial" w:eastAsia="Arial" w:hAnsi="Arial"/>
          <w:sz w:val="14"/>
          <w:szCs w:val="14"/>
          <w:color w:val="auto"/>
        </w:rPr>
        <w:t>2028/54155-103 CURRENT/118410554v4 08/06/2020 1:45 PM</w:t>
      </w:r>
    </w:p>
    <w:p>
      <w:pPr>
        <w:sectPr>
          <w:pgSz w:w="11900" w:h="16838" w:orient="portrait"/>
          <w:cols w:equalWidth="0" w:num="1">
            <w:col w:w="11240"/>
          </w:cols>
          <w:pgMar w:left="320" w:top="1440" w:right="339" w:bottom="1440" w:gutter="0" w:footer="0" w:header="0"/>
          <w:type w:val="continuous"/>
        </w:sectPr>
      </w:pPr>
    </w:p>
    <w:bookmarkStart w:id="11" w:name="page12"/>
    <w:bookmarkEnd w:id="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1563370</wp:posOffset>
            </wp:positionV>
            <wp:extent cx="6755130" cy="18770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755130" cy="1877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60" w:hanging="221"/>
        <w:spacing w:after="0"/>
        <w:tabs>
          <w:tab w:leader="none" w:pos="260" w:val="left"/>
        </w:tabs>
        <w:numPr>
          <w:ilvl w:val="0"/>
          <w:numId w:val="14"/>
        </w:numPr>
        <w:rPr>
          <w:rFonts w:ascii="Arial" w:cs="Arial" w:eastAsia="Arial" w:hAnsi="Arial"/>
          <w:sz w:val="20"/>
          <w:szCs w:val="20"/>
          <w:b w:val="1"/>
          <w:bCs w:val="1"/>
          <w:color w:val="auto"/>
        </w:rPr>
      </w:pPr>
      <w:r>
        <w:rPr>
          <w:rFonts w:ascii="Arial" w:cs="Arial" w:eastAsia="Arial" w:hAnsi="Arial"/>
          <w:sz w:val="20"/>
          <w:szCs w:val="20"/>
          <w:b w:val="1"/>
          <w:bCs w:val="1"/>
          <w:color w:val="auto"/>
        </w:rPr>
        <w:t>Notified details of the resulting situation on the date on which the threshold was crossed or reached</w:t>
      </w:r>
      <w:r>
        <w:rPr>
          <w:rFonts w:ascii="Arial" w:cs="Arial" w:eastAsia="Arial" w:hAnsi="Arial"/>
          <w:sz w:val="20"/>
          <w:szCs w:val="20"/>
          <w:color w:val="auto"/>
          <w:vertAlign w:val="superscript"/>
        </w:rPr>
        <w:t>viii</w:t>
      </w:r>
    </w:p>
    <w:p>
      <w:pPr>
        <w:spacing w:after="0" w:line="67" w:lineRule="exact"/>
        <w:rPr>
          <w:rFonts w:ascii="Arial" w:cs="Arial" w:eastAsia="Arial" w:hAnsi="Arial"/>
          <w:sz w:val="20"/>
          <w:szCs w:val="20"/>
          <w:b w:val="1"/>
          <w:bCs w:val="1"/>
          <w:color w:val="auto"/>
        </w:rPr>
      </w:pPr>
    </w:p>
    <w:p>
      <w:pPr>
        <w:ind w:left="40"/>
        <w:spacing w:after="0"/>
        <w:rPr>
          <w:rFonts w:ascii="Arial" w:cs="Arial" w:eastAsia="Arial" w:hAnsi="Arial"/>
          <w:sz w:val="20"/>
          <w:szCs w:val="20"/>
          <w:b w:val="1"/>
          <w:bCs w:val="1"/>
          <w:color w:val="auto"/>
        </w:rPr>
      </w:pPr>
      <w:r>
        <w:rPr>
          <w:rFonts w:ascii="Arial" w:cs="Arial" w:eastAsia="Arial" w:hAnsi="Arial"/>
          <w:sz w:val="20"/>
          <w:szCs w:val="20"/>
          <w:b w:val="1"/>
          <w:bCs w:val="1"/>
          <w:color w:val="auto"/>
        </w:rPr>
        <w:t>A: Voting rights attached to shares</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40" w:type="dxa"/>
            <w:vAlign w:val="bottom"/>
          </w:tcPr>
          <w:p>
            <w:pPr>
              <w:ind w:left="40"/>
              <w:spacing w:after="0"/>
              <w:rPr>
                <w:sz w:val="20"/>
                <w:szCs w:val="20"/>
                <w:color w:val="auto"/>
              </w:rPr>
            </w:pPr>
            <w:r>
              <w:rPr>
                <w:rFonts w:ascii="Arial" w:cs="Arial" w:eastAsia="Arial" w:hAnsi="Arial"/>
                <w:sz w:val="18"/>
                <w:szCs w:val="18"/>
                <w:b w:val="1"/>
                <w:bCs w:val="1"/>
                <w:color w:val="auto"/>
              </w:rPr>
              <w:t>Class/type of</w:t>
            </w:r>
          </w:p>
        </w:tc>
        <w:tc>
          <w:tcPr>
            <w:tcW w:w="2220" w:type="dxa"/>
            <w:vAlign w:val="bottom"/>
            <w:gridSpan w:val="2"/>
          </w:tcPr>
          <w:p>
            <w:pPr>
              <w:ind w:left="40"/>
              <w:spacing w:after="0"/>
              <w:rPr>
                <w:sz w:val="20"/>
                <w:szCs w:val="20"/>
                <w:color w:val="auto"/>
              </w:rPr>
            </w:pPr>
            <w:r>
              <w:rPr>
                <w:rFonts w:ascii="Arial" w:cs="Arial" w:eastAsia="Arial" w:hAnsi="Arial"/>
                <w:sz w:val="18"/>
                <w:szCs w:val="18"/>
                <w:b w:val="1"/>
                <w:bCs w:val="1"/>
                <w:color w:val="auto"/>
              </w:rPr>
              <w:t>Number of voting rights</w:t>
            </w:r>
            <w:r>
              <w:rPr>
                <w:rFonts w:ascii="Arial" w:cs="Arial" w:eastAsia="Arial" w:hAnsi="Arial"/>
                <w:sz w:val="18"/>
                <w:szCs w:val="18"/>
                <w:color w:val="auto"/>
                <w:vertAlign w:val="superscript"/>
              </w:rPr>
              <w:t>ix</w:t>
            </w:r>
          </w:p>
        </w:tc>
        <w:tc>
          <w:tcPr>
            <w:tcW w:w="1820" w:type="dxa"/>
            <w:vAlign w:val="bottom"/>
          </w:tcPr>
          <w:p>
            <w:pPr>
              <w:spacing w:after="0"/>
              <w:rPr>
                <w:sz w:val="18"/>
                <w:szCs w:val="18"/>
                <w:color w:val="auto"/>
              </w:rPr>
            </w:pPr>
          </w:p>
        </w:tc>
        <w:tc>
          <w:tcPr>
            <w:tcW w:w="2380" w:type="dxa"/>
            <w:vAlign w:val="bottom"/>
          </w:tcPr>
          <w:p>
            <w:pPr>
              <w:ind w:left="140"/>
              <w:spacing w:after="0"/>
              <w:rPr>
                <w:sz w:val="20"/>
                <w:szCs w:val="20"/>
                <w:color w:val="auto"/>
              </w:rPr>
            </w:pPr>
            <w:r>
              <w:rPr>
                <w:rFonts w:ascii="Arial" w:cs="Arial" w:eastAsia="Arial" w:hAnsi="Arial"/>
                <w:sz w:val="18"/>
                <w:szCs w:val="18"/>
                <w:b w:val="1"/>
                <w:bCs w:val="1"/>
                <w:color w:val="auto"/>
              </w:rPr>
              <w:t>% of voting rights</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0"/>
        </w:trPr>
        <w:tc>
          <w:tcPr>
            <w:tcW w:w="224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shares</w:t>
            </w:r>
          </w:p>
        </w:tc>
        <w:tc>
          <w:tcPr>
            <w:tcW w:w="20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820" w:type="dxa"/>
            <w:vAlign w:val="bottom"/>
            <w:tcBorders>
              <w:bottom w:val="single" w:sz="8" w:color="auto"/>
            </w:tcBorders>
          </w:tcPr>
          <w:p>
            <w:pPr>
              <w:spacing w:after="0"/>
              <w:rPr>
                <w:sz w:val="4"/>
                <w:szCs w:val="4"/>
                <w:color w:val="auto"/>
              </w:rPr>
            </w:pPr>
          </w:p>
        </w:tc>
        <w:tc>
          <w:tcPr>
            <w:tcW w:w="2380" w:type="dxa"/>
            <w:vAlign w:val="bottom"/>
            <w:tcBorders>
              <w:bottom w:val="single" w:sz="8" w:color="auto"/>
            </w:tcBorders>
          </w:tcPr>
          <w:p>
            <w:pPr>
              <w:spacing w:after="0"/>
              <w:rPr>
                <w:sz w:val="4"/>
                <w:szCs w:val="4"/>
                <w:color w:val="auto"/>
              </w:rPr>
            </w:pPr>
          </w:p>
        </w:tc>
        <w:tc>
          <w:tcPr>
            <w:tcW w:w="19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240" w:type="dxa"/>
            <w:vAlign w:val="bottom"/>
            <w:vMerge w:val="continue"/>
          </w:tcPr>
          <w:p>
            <w:pPr>
              <w:spacing w:after="0"/>
              <w:rPr>
                <w:sz w:val="14"/>
                <w:szCs w:val="14"/>
                <w:color w:val="auto"/>
              </w:rPr>
            </w:pPr>
          </w:p>
        </w:tc>
        <w:tc>
          <w:tcPr>
            <w:tcW w:w="20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rPr>
              <w:t>Direct</w:t>
            </w:r>
          </w:p>
        </w:tc>
        <w:tc>
          <w:tcPr>
            <w:tcW w:w="160" w:type="dxa"/>
            <w:vAlign w:val="bottom"/>
          </w:tcPr>
          <w:p>
            <w:pPr>
              <w:spacing w:after="0"/>
              <w:rPr>
                <w:sz w:val="14"/>
                <w:szCs w:val="14"/>
                <w:color w:val="auto"/>
              </w:rPr>
            </w:pPr>
          </w:p>
        </w:tc>
        <w:tc>
          <w:tcPr>
            <w:tcW w:w="18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8"/>
              </w:rPr>
              <w:t>Indirect</w:t>
            </w:r>
          </w:p>
        </w:tc>
        <w:tc>
          <w:tcPr>
            <w:tcW w:w="2380" w:type="dxa"/>
            <w:vAlign w:val="bottom"/>
            <w:tcBorders>
              <w:right w:val="single" w:sz="8" w:color="auto"/>
            </w:tcBorders>
            <w:vMerge w:val="restart"/>
          </w:tcPr>
          <w:p>
            <w:pPr>
              <w:jc w:val="center"/>
              <w:ind w:left="13"/>
              <w:spacing w:after="0"/>
              <w:rPr>
                <w:sz w:val="20"/>
                <w:szCs w:val="20"/>
                <w:color w:val="auto"/>
              </w:rPr>
            </w:pPr>
            <w:r>
              <w:rPr>
                <w:rFonts w:ascii="Arial" w:cs="Arial" w:eastAsia="Arial" w:hAnsi="Arial"/>
                <w:sz w:val="18"/>
                <w:szCs w:val="18"/>
                <w:b w:val="1"/>
                <w:bCs w:val="1"/>
                <w:color w:val="auto"/>
              </w:rPr>
              <w:t>Direct</w:t>
            </w:r>
          </w:p>
        </w:tc>
        <w:tc>
          <w:tcPr>
            <w:tcW w:w="1980" w:type="dxa"/>
            <w:vAlign w:val="bottom"/>
            <w:vMerge w:val="restart"/>
          </w:tcPr>
          <w:p>
            <w:pPr>
              <w:jc w:val="center"/>
              <w:spacing w:after="0"/>
              <w:rPr>
                <w:sz w:val="20"/>
                <w:szCs w:val="20"/>
                <w:color w:val="auto"/>
              </w:rPr>
            </w:pPr>
            <w:r>
              <w:rPr>
                <w:rFonts w:ascii="Arial" w:cs="Arial" w:eastAsia="Arial" w:hAnsi="Arial"/>
                <w:sz w:val="18"/>
                <w:szCs w:val="18"/>
                <w:b w:val="1"/>
                <w:bCs w:val="1"/>
                <w:color w:val="auto"/>
              </w:rPr>
              <w:t>Indirect</w:t>
            </w:r>
          </w:p>
        </w:tc>
        <w:tc>
          <w:tcPr>
            <w:tcW w:w="0" w:type="dxa"/>
            <w:vAlign w:val="bottom"/>
          </w:tcPr>
          <w:p>
            <w:pPr>
              <w:spacing w:after="0"/>
              <w:rPr>
                <w:sz w:val="1"/>
                <w:szCs w:val="1"/>
                <w:color w:val="auto"/>
              </w:rPr>
            </w:pPr>
          </w:p>
        </w:tc>
      </w:tr>
      <w:tr>
        <w:trPr>
          <w:trHeight w:val="68"/>
        </w:trPr>
        <w:tc>
          <w:tcPr>
            <w:tcW w:w="2240" w:type="dxa"/>
            <w:vAlign w:val="bottom"/>
            <w:vMerge w:val="restart"/>
          </w:tcPr>
          <w:p>
            <w:pPr>
              <w:ind w:left="40"/>
              <w:spacing w:after="0"/>
              <w:rPr>
                <w:sz w:val="20"/>
                <w:szCs w:val="20"/>
                <w:color w:val="auto"/>
              </w:rPr>
            </w:pPr>
            <w:r>
              <w:rPr>
                <w:rFonts w:ascii="Arial" w:cs="Arial" w:eastAsia="Arial" w:hAnsi="Arial"/>
                <w:sz w:val="18"/>
                <w:szCs w:val="18"/>
                <w:color w:val="auto"/>
              </w:rPr>
              <w:t>ISIN code (if possible)</w:t>
            </w:r>
          </w:p>
        </w:tc>
        <w:tc>
          <w:tcPr>
            <w:tcW w:w="2060" w:type="dxa"/>
            <w:vAlign w:val="bottom"/>
            <w:tcBorders>
              <w:right w:val="single" w:sz="8" w:color="auto"/>
            </w:tcBorders>
            <w:vMerge w:val="continue"/>
          </w:tcPr>
          <w:p>
            <w:pPr>
              <w:spacing w:after="0"/>
              <w:rPr>
                <w:sz w:val="5"/>
                <w:szCs w:val="5"/>
                <w:color w:val="auto"/>
              </w:rPr>
            </w:pPr>
          </w:p>
        </w:tc>
        <w:tc>
          <w:tcPr>
            <w:tcW w:w="160" w:type="dxa"/>
            <w:vAlign w:val="bottom"/>
          </w:tcPr>
          <w:p>
            <w:pPr>
              <w:spacing w:after="0"/>
              <w:rPr>
                <w:sz w:val="5"/>
                <w:szCs w:val="5"/>
                <w:color w:val="auto"/>
              </w:rPr>
            </w:pPr>
          </w:p>
        </w:tc>
        <w:tc>
          <w:tcPr>
            <w:tcW w:w="1820" w:type="dxa"/>
            <w:vAlign w:val="bottom"/>
            <w:vMerge w:val="continue"/>
          </w:tcPr>
          <w:p>
            <w:pPr>
              <w:spacing w:after="0"/>
              <w:rPr>
                <w:sz w:val="5"/>
                <w:szCs w:val="5"/>
                <w:color w:val="auto"/>
              </w:rPr>
            </w:pPr>
          </w:p>
        </w:tc>
        <w:tc>
          <w:tcPr>
            <w:tcW w:w="2380" w:type="dxa"/>
            <w:vAlign w:val="bottom"/>
            <w:tcBorders>
              <w:right w:val="single" w:sz="8" w:color="auto"/>
            </w:tcBorders>
            <w:vMerge w:val="continue"/>
          </w:tcPr>
          <w:p>
            <w:pPr>
              <w:spacing w:after="0"/>
              <w:rPr>
                <w:sz w:val="5"/>
                <w:szCs w:val="5"/>
                <w:color w:val="auto"/>
              </w:rPr>
            </w:pPr>
          </w:p>
        </w:tc>
        <w:tc>
          <w:tcPr>
            <w:tcW w:w="19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7"/>
        </w:trPr>
        <w:tc>
          <w:tcPr>
            <w:tcW w:w="2240" w:type="dxa"/>
            <w:vAlign w:val="bottom"/>
            <w:vMerge w:val="continue"/>
          </w:tcPr>
          <w:p>
            <w:pPr>
              <w:spacing w:after="0"/>
              <w:rPr>
                <w:sz w:val="14"/>
                <w:szCs w:val="14"/>
                <w:color w:val="auto"/>
              </w:rPr>
            </w:pPr>
          </w:p>
        </w:tc>
        <w:tc>
          <w:tcPr>
            <w:tcW w:w="20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(Art 9 of Directive</w:t>
            </w:r>
          </w:p>
        </w:tc>
        <w:tc>
          <w:tcPr>
            <w:tcW w:w="160" w:type="dxa"/>
            <w:vAlign w:val="bottom"/>
          </w:tcPr>
          <w:p>
            <w:pPr>
              <w:spacing w:after="0"/>
              <w:rPr>
                <w:sz w:val="14"/>
                <w:szCs w:val="14"/>
                <w:color w:val="auto"/>
              </w:rPr>
            </w:pPr>
          </w:p>
        </w:tc>
        <w:tc>
          <w:tcPr>
            <w:tcW w:w="1820" w:type="dxa"/>
            <w:vAlign w:val="bottom"/>
          </w:tcPr>
          <w:p>
            <w:pPr>
              <w:jc w:val="center"/>
              <w:spacing w:after="0"/>
              <w:rPr>
                <w:sz w:val="20"/>
                <w:szCs w:val="20"/>
                <w:color w:val="auto"/>
              </w:rPr>
            </w:pPr>
            <w:r>
              <w:rPr>
                <w:rFonts w:ascii="Arial" w:cs="Arial" w:eastAsia="Arial" w:hAnsi="Arial"/>
                <w:sz w:val="14"/>
                <w:szCs w:val="14"/>
                <w:color w:val="auto"/>
              </w:rPr>
              <w:t>(Art 10 of Directive</w:t>
            </w:r>
          </w:p>
        </w:tc>
        <w:tc>
          <w:tcPr>
            <w:tcW w:w="2380" w:type="dxa"/>
            <w:vAlign w:val="bottom"/>
            <w:tcBorders>
              <w:right w:val="single" w:sz="8" w:color="auto"/>
            </w:tcBorders>
          </w:tcPr>
          <w:p>
            <w:pPr>
              <w:jc w:val="center"/>
              <w:ind w:left="13"/>
              <w:spacing w:after="0"/>
              <w:rPr>
                <w:sz w:val="20"/>
                <w:szCs w:val="20"/>
                <w:color w:val="auto"/>
              </w:rPr>
            </w:pPr>
            <w:r>
              <w:rPr>
                <w:rFonts w:ascii="Arial" w:cs="Arial" w:eastAsia="Arial" w:hAnsi="Arial"/>
                <w:sz w:val="14"/>
                <w:szCs w:val="14"/>
                <w:color w:val="auto"/>
              </w:rPr>
              <w:t>(Art 9 of Directive 2004/109/EC)</w:t>
            </w:r>
          </w:p>
        </w:tc>
        <w:tc>
          <w:tcPr>
            <w:tcW w:w="1980" w:type="dxa"/>
            <w:vAlign w:val="bottom"/>
          </w:tcPr>
          <w:p>
            <w:pPr>
              <w:jc w:val="center"/>
              <w:spacing w:after="0"/>
              <w:rPr>
                <w:sz w:val="20"/>
                <w:szCs w:val="20"/>
                <w:color w:val="auto"/>
              </w:rPr>
            </w:pPr>
            <w:r>
              <w:rPr>
                <w:rFonts w:ascii="Arial" w:cs="Arial" w:eastAsia="Arial" w:hAnsi="Arial"/>
                <w:sz w:val="14"/>
                <w:szCs w:val="14"/>
                <w:color w:val="auto"/>
              </w:rPr>
              <w:t>(Art 10 of Directive</w:t>
            </w:r>
          </w:p>
        </w:tc>
        <w:tc>
          <w:tcPr>
            <w:tcW w:w="0" w:type="dxa"/>
            <w:vAlign w:val="bottom"/>
          </w:tcPr>
          <w:p>
            <w:pPr>
              <w:spacing w:after="0"/>
              <w:rPr>
                <w:sz w:val="1"/>
                <w:szCs w:val="1"/>
                <w:color w:val="auto"/>
              </w:rPr>
            </w:pPr>
          </w:p>
        </w:tc>
      </w:tr>
      <w:tr>
        <w:trPr>
          <w:trHeight w:val="178"/>
        </w:trPr>
        <w:tc>
          <w:tcPr>
            <w:tcW w:w="2240" w:type="dxa"/>
            <w:vAlign w:val="bottom"/>
            <w:tcBorders>
              <w:bottom w:val="single" w:sz="8" w:color="auto"/>
            </w:tcBorders>
          </w:tcPr>
          <w:p>
            <w:pPr>
              <w:spacing w:after="0"/>
              <w:rPr>
                <w:sz w:val="15"/>
                <w:szCs w:val="15"/>
                <w:color w:val="auto"/>
              </w:rPr>
            </w:pPr>
          </w:p>
        </w:tc>
        <w:tc>
          <w:tcPr>
            <w:tcW w:w="2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2004/109/EC) (DTR5.1)</w:t>
            </w:r>
          </w:p>
        </w:tc>
        <w:tc>
          <w:tcPr>
            <w:tcW w:w="16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2004/109/EC) (DTR5.2.1)</w:t>
            </w:r>
          </w:p>
        </w:tc>
        <w:tc>
          <w:tcPr>
            <w:tcW w:w="2380" w:type="dxa"/>
            <w:vAlign w:val="bottom"/>
            <w:tcBorders>
              <w:bottom w:val="single" w:sz="8" w:color="auto"/>
              <w:right w:val="single" w:sz="8" w:color="auto"/>
            </w:tcBorders>
          </w:tcPr>
          <w:p>
            <w:pPr>
              <w:jc w:val="center"/>
              <w:ind w:left="13"/>
              <w:spacing w:after="0"/>
              <w:rPr>
                <w:sz w:val="20"/>
                <w:szCs w:val="20"/>
                <w:color w:val="auto"/>
              </w:rPr>
            </w:pPr>
            <w:r>
              <w:rPr>
                <w:rFonts w:ascii="Arial" w:cs="Arial" w:eastAsia="Arial" w:hAnsi="Arial"/>
                <w:sz w:val="14"/>
                <w:szCs w:val="14"/>
                <w:color w:val="auto"/>
              </w:rPr>
              <w:t>(DTR5.1)</w:t>
            </w:r>
          </w:p>
        </w:tc>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2004/109/EC) (DTR5.2.1)</w:t>
            </w:r>
          </w:p>
        </w:tc>
        <w:tc>
          <w:tcPr>
            <w:tcW w:w="0" w:type="dxa"/>
            <w:vAlign w:val="bottom"/>
          </w:tcPr>
          <w:p>
            <w:pPr>
              <w:spacing w:after="0"/>
              <w:rPr>
                <w:sz w:val="1"/>
                <w:szCs w:val="1"/>
                <w:color w:val="auto"/>
              </w:rPr>
            </w:pPr>
          </w:p>
        </w:tc>
      </w:tr>
      <w:tr>
        <w:trPr>
          <w:trHeight w:val="266"/>
        </w:trPr>
        <w:tc>
          <w:tcPr>
            <w:tcW w:w="2240" w:type="dxa"/>
            <w:vAlign w:val="bottom"/>
          </w:tcPr>
          <w:p>
            <w:pPr>
              <w:ind w:left="40"/>
              <w:spacing w:after="0"/>
              <w:rPr>
                <w:sz w:val="20"/>
                <w:szCs w:val="20"/>
                <w:color w:val="auto"/>
              </w:rPr>
            </w:pPr>
            <w:r>
              <w:rPr>
                <w:rFonts w:ascii="Arial" w:cs="Arial" w:eastAsia="Arial" w:hAnsi="Arial"/>
                <w:sz w:val="20"/>
                <w:szCs w:val="20"/>
                <w:color w:val="auto"/>
              </w:rPr>
              <w:t>ADSs</w:t>
            </w:r>
          </w:p>
        </w:tc>
        <w:tc>
          <w:tcPr>
            <w:tcW w:w="206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rPr>
              <w:t>40,868,504</w:t>
            </w:r>
          </w:p>
        </w:tc>
        <w:tc>
          <w:tcPr>
            <w:tcW w:w="16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2380" w:type="dxa"/>
            <w:vAlign w:val="bottom"/>
            <w:tcBorders>
              <w:right w:val="single" w:sz="8" w:color="auto"/>
            </w:tcBorders>
            <w:vMerge w:val="restart"/>
          </w:tcPr>
          <w:p>
            <w:pPr>
              <w:jc w:val="center"/>
              <w:ind w:left="13"/>
              <w:spacing w:after="0"/>
              <w:rPr>
                <w:sz w:val="20"/>
                <w:szCs w:val="20"/>
                <w:color w:val="auto"/>
              </w:rPr>
            </w:pPr>
            <w:r>
              <w:rPr>
                <w:rFonts w:ascii="Arial" w:cs="Arial" w:eastAsia="Arial" w:hAnsi="Arial"/>
                <w:sz w:val="20"/>
                <w:szCs w:val="20"/>
                <w:color w:val="auto"/>
                <w:w w:val="98"/>
              </w:rPr>
              <w:t>9.86% (Aggregated - see</w:t>
            </w:r>
          </w:p>
        </w:tc>
        <w:tc>
          <w:tcPr>
            <w:tcW w:w="1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8"/>
        </w:trPr>
        <w:tc>
          <w:tcPr>
            <w:tcW w:w="2240" w:type="dxa"/>
            <w:vAlign w:val="bottom"/>
          </w:tcPr>
          <w:p>
            <w:pPr>
              <w:spacing w:after="0"/>
              <w:rPr>
                <w:sz w:val="9"/>
                <w:szCs w:val="9"/>
                <w:color w:val="auto"/>
              </w:rPr>
            </w:pPr>
          </w:p>
        </w:tc>
        <w:tc>
          <w:tcPr>
            <w:tcW w:w="2060" w:type="dxa"/>
            <w:vAlign w:val="bottom"/>
            <w:tcBorders>
              <w:right w:val="single" w:sz="8" w:color="auto"/>
            </w:tcBorders>
            <w:vMerge w:val="restart"/>
          </w:tcPr>
          <w:p>
            <w:pPr>
              <w:ind w:left="40"/>
              <w:spacing w:after="0" w:line="216" w:lineRule="exact"/>
              <w:rPr>
                <w:sz w:val="20"/>
                <w:szCs w:val="20"/>
                <w:color w:val="auto"/>
              </w:rPr>
            </w:pPr>
            <w:r>
              <w:rPr>
                <w:rFonts w:ascii="Arial" w:cs="Arial" w:eastAsia="Arial" w:hAnsi="Arial"/>
                <w:sz w:val="20"/>
                <w:szCs w:val="20"/>
                <w:color w:val="auto"/>
              </w:rPr>
              <w:t>(Aggregated - see</w:t>
            </w:r>
          </w:p>
        </w:tc>
        <w:tc>
          <w:tcPr>
            <w:tcW w:w="160" w:type="dxa"/>
            <w:vAlign w:val="bottom"/>
          </w:tcPr>
          <w:p>
            <w:pPr>
              <w:spacing w:after="0"/>
              <w:rPr>
                <w:sz w:val="9"/>
                <w:szCs w:val="9"/>
                <w:color w:val="auto"/>
              </w:rPr>
            </w:pPr>
          </w:p>
        </w:tc>
        <w:tc>
          <w:tcPr>
            <w:tcW w:w="1820" w:type="dxa"/>
            <w:vAlign w:val="bottom"/>
          </w:tcPr>
          <w:p>
            <w:pPr>
              <w:spacing w:after="0"/>
              <w:rPr>
                <w:sz w:val="9"/>
                <w:szCs w:val="9"/>
                <w:color w:val="auto"/>
              </w:rPr>
            </w:pPr>
          </w:p>
        </w:tc>
        <w:tc>
          <w:tcPr>
            <w:tcW w:w="2380" w:type="dxa"/>
            <w:vAlign w:val="bottom"/>
            <w:tcBorders>
              <w:right w:val="single" w:sz="8" w:color="auto"/>
            </w:tcBorders>
            <w:vMerge w:val="continue"/>
          </w:tcPr>
          <w:p>
            <w:pPr>
              <w:spacing w:after="0"/>
              <w:rPr>
                <w:sz w:val="9"/>
                <w:szCs w:val="9"/>
                <w:color w:val="auto"/>
              </w:rPr>
            </w:pPr>
          </w:p>
        </w:tc>
        <w:tc>
          <w:tcPr>
            <w:tcW w:w="1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240" w:type="dxa"/>
            <w:vAlign w:val="bottom"/>
          </w:tcPr>
          <w:p>
            <w:pPr>
              <w:spacing w:after="0"/>
              <w:rPr>
                <w:sz w:val="9"/>
                <w:szCs w:val="9"/>
                <w:color w:val="auto"/>
              </w:rPr>
            </w:pPr>
          </w:p>
        </w:tc>
        <w:tc>
          <w:tcPr>
            <w:tcW w:w="2060" w:type="dxa"/>
            <w:vAlign w:val="bottom"/>
            <w:tcBorders>
              <w:right w:val="single" w:sz="8" w:color="auto"/>
            </w:tcBorders>
            <w:vMerge w:val="continue"/>
          </w:tcPr>
          <w:p>
            <w:pPr>
              <w:spacing w:after="0"/>
              <w:rPr>
                <w:sz w:val="9"/>
                <w:szCs w:val="9"/>
                <w:color w:val="auto"/>
              </w:rPr>
            </w:pPr>
          </w:p>
        </w:tc>
        <w:tc>
          <w:tcPr>
            <w:tcW w:w="160" w:type="dxa"/>
            <w:vAlign w:val="bottom"/>
          </w:tcPr>
          <w:p>
            <w:pPr>
              <w:spacing w:after="0"/>
              <w:rPr>
                <w:sz w:val="9"/>
                <w:szCs w:val="9"/>
                <w:color w:val="auto"/>
              </w:rPr>
            </w:pPr>
          </w:p>
        </w:tc>
        <w:tc>
          <w:tcPr>
            <w:tcW w:w="1820" w:type="dxa"/>
            <w:vAlign w:val="bottom"/>
          </w:tcPr>
          <w:p>
            <w:pPr>
              <w:spacing w:after="0"/>
              <w:rPr>
                <w:sz w:val="9"/>
                <w:szCs w:val="9"/>
                <w:color w:val="auto"/>
              </w:rPr>
            </w:pPr>
          </w:p>
        </w:tc>
        <w:tc>
          <w:tcPr>
            <w:tcW w:w="2380" w:type="dxa"/>
            <w:vAlign w:val="bottom"/>
            <w:tcBorders>
              <w:right w:val="single" w:sz="8" w:color="auto"/>
            </w:tcBorders>
            <w:vMerge w:val="restart"/>
          </w:tcPr>
          <w:p>
            <w:pPr>
              <w:ind w:left="140"/>
              <w:spacing w:after="0"/>
              <w:rPr>
                <w:sz w:val="20"/>
                <w:szCs w:val="20"/>
                <w:color w:val="auto"/>
              </w:rPr>
            </w:pPr>
            <w:r>
              <w:rPr>
                <w:rFonts w:ascii="Arial" w:cs="Arial" w:eastAsia="Arial" w:hAnsi="Arial"/>
                <w:sz w:val="20"/>
                <w:szCs w:val="20"/>
                <w:color w:val="auto"/>
              </w:rPr>
              <w:t>Section 11)</w:t>
            </w:r>
          </w:p>
        </w:tc>
        <w:tc>
          <w:tcPr>
            <w:tcW w:w="1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9"/>
        </w:trPr>
        <w:tc>
          <w:tcPr>
            <w:tcW w:w="2240" w:type="dxa"/>
            <w:vAlign w:val="bottom"/>
            <w:vMerge w:val="restart"/>
          </w:tcPr>
          <w:p>
            <w:pPr>
              <w:ind w:left="40"/>
              <w:spacing w:after="0"/>
              <w:rPr>
                <w:sz w:val="20"/>
                <w:szCs w:val="20"/>
                <w:color w:val="auto"/>
              </w:rPr>
            </w:pPr>
            <w:r>
              <w:rPr>
                <w:rFonts w:ascii="Arial" w:cs="Arial" w:eastAsia="Arial" w:hAnsi="Arial"/>
                <w:sz w:val="20"/>
                <w:szCs w:val="20"/>
                <w:color w:val="auto"/>
              </w:rPr>
              <w:t>US9250501064</w:t>
            </w:r>
          </w:p>
        </w:tc>
        <w:tc>
          <w:tcPr>
            <w:tcW w:w="2060" w:type="dxa"/>
            <w:vAlign w:val="bottom"/>
            <w:tcBorders>
              <w:right w:val="single" w:sz="8" w:color="auto"/>
            </w:tcBorders>
            <w:vMerge w:val="restart"/>
          </w:tcPr>
          <w:p>
            <w:pPr>
              <w:ind w:left="40"/>
              <w:spacing w:after="0"/>
              <w:rPr>
                <w:sz w:val="20"/>
                <w:szCs w:val="20"/>
                <w:color w:val="auto"/>
              </w:rPr>
            </w:pPr>
            <w:r>
              <w:rPr>
                <w:rFonts w:ascii="Arial" w:cs="Arial" w:eastAsia="Arial" w:hAnsi="Arial"/>
                <w:sz w:val="20"/>
                <w:szCs w:val="20"/>
                <w:color w:val="auto"/>
              </w:rPr>
              <w:t>Section 11)</w:t>
            </w:r>
          </w:p>
        </w:tc>
        <w:tc>
          <w:tcPr>
            <w:tcW w:w="16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2380" w:type="dxa"/>
            <w:vAlign w:val="bottom"/>
            <w:tcBorders>
              <w:right w:val="single" w:sz="8" w:color="auto"/>
            </w:tcBorders>
            <w:vMerge w:val="continue"/>
          </w:tcPr>
          <w:p>
            <w:pPr>
              <w:spacing w:after="0"/>
              <w:rPr>
                <w:sz w:val="11"/>
                <w:szCs w:val="11"/>
                <w:color w:val="auto"/>
              </w:rPr>
            </w:pPr>
          </w:p>
        </w:tc>
        <w:tc>
          <w:tcPr>
            <w:tcW w:w="1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240" w:type="dxa"/>
            <w:vAlign w:val="bottom"/>
            <w:vMerge w:val="continue"/>
          </w:tcPr>
          <w:p>
            <w:pPr>
              <w:spacing w:after="0"/>
              <w:rPr>
                <w:sz w:val="10"/>
                <w:szCs w:val="10"/>
                <w:color w:val="auto"/>
              </w:rPr>
            </w:pPr>
          </w:p>
        </w:tc>
        <w:tc>
          <w:tcPr>
            <w:tcW w:w="2060" w:type="dxa"/>
            <w:vAlign w:val="bottom"/>
            <w:tcBorders>
              <w:right w:val="single" w:sz="8" w:color="auto"/>
            </w:tcBorders>
            <w:vMerge w:val="continue"/>
          </w:tcPr>
          <w:p>
            <w:pPr>
              <w:spacing w:after="0"/>
              <w:rPr>
                <w:sz w:val="10"/>
                <w:szCs w:val="10"/>
                <w:color w:val="auto"/>
              </w:rPr>
            </w:pPr>
          </w:p>
        </w:tc>
        <w:tc>
          <w:tcPr>
            <w:tcW w:w="16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2380" w:type="dxa"/>
            <w:vAlign w:val="bottom"/>
            <w:tcBorders>
              <w:right w:val="single" w:sz="8" w:color="auto"/>
            </w:tcBorders>
          </w:tcPr>
          <w:p>
            <w:pPr>
              <w:spacing w:after="0"/>
              <w:rPr>
                <w:sz w:val="10"/>
                <w:szCs w:val="10"/>
                <w:color w:val="auto"/>
              </w:rPr>
            </w:pPr>
          </w:p>
        </w:tc>
        <w:tc>
          <w:tcPr>
            <w:tcW w:w="1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240" w:type="dxa"/>
            <w:vAlign w:val="bottom"/>
            <w:tcBorders>
              <w:bottom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98"/>
        </w:trPr>
        <w:tc>
          <w:tcPr>
            <w:tcW w:w="2240" w:type="dxa"/>
            <w:vAlign w:val="bottom"/>
            <w:tcBorders>
              <w:bottom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2380" w:type="dxa"/>
            <w:vAlign w:val="bottom"/>
            <w:tcBorders>
              <w:bottom w:val="single" w:sz="8" w:color="auto"/>
              <w:right w:val="single" w:sz="8" w:color="auto"/>
            </w:tcBorders>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4" w:lineRule="exact"/>
        <w:rPr>
          <w:sz w:val="20"/>
          <w:szCs w:val="20"/>
          <w:color w:val="auto"/>
        </w:rPr>
      </w:pPr>
    </w:p>
    <w:p>
      <w:pPr>
        <w:sectPr>
          <w:pgSz w:w="11900" w:h="16838" w:orient="portrait"/>
          <w:cols w:equalWidth="0" w:num="1">
            <w:col w:w="10640"/>
          </w:cols>
          <w:pgMar w:left="320" w:top="1440" w:right="939" w:bottom="1440" w:gutter="0" w:footer="0" w:header="0"/>
        </w:sectPr>
      </w:pPr>
    </w:p>
    <w:p>
      <w:pPr>
        <w:ind w:left="40"/>
        <w:spacing w:after="0"/>
        <w:rPr>
          <w:sz w:val="20"/>
          <w:szCs w:val="20"/>
          <w:color w:val="auto"/>
        </w:rPr>
      </w:pPr>
      <w:r>
        <w:rPr>
          <w:rFonts w:ascii="Arial" w:cs="Arial" w:eastAsia="Arial" w:hAnsi="Arial"/>
          <w:sz w:val="17"/>
          <w:szCs w:val="17"/>
          <w:b w:val="1"/>
          <w:bCs w:val="1"/>
          <w:color w:val="auto"/>
        </w:rPr>
        <w:t>SUBTOTAL 8. 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40,868,504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-2419985</wp:posOffset>
            </wp:positionH>
            <wp:positionV relativeFrom="paragraph">
              <wp:posOffset>352425</wp:posOffset>
            </wp:positionV>
            <wp:extent cx="6755130" cy="16802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755130" cy="16802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9.86%</w:t>
      </w:r>
    </w:p>
    <w:p>
      <w:pPr>
        <w:spacing w:after="0" w:line="200" w:lineRule="exact"/>
        <w:rPr>
          <w:sz w:val="20"/>
          <w:szCs w:val="20"/>
          <w:color w:val="auto"/>
        </w:rPr>
      </w:pPr>
    </w:p>
    <w:p>
      <w:pPr>
        <w:sectPr>
          <w:pgSz w:w="11900" w:h="16838" w:orient="portrait"/>
          <w:cols w:equalWidth="0" w:num="3">
            <w:col w:w="3100" w:space="720"/>
            <w:col w:w="3700" w:space="720"/>
            <w:col w:w="2400"/>
          </w:cols>
          <w:pgMar w:left="320" w:top="1440" w:right="939" w:bottom="1440" w:gutter="0" w:footer="0" w:header="0"/>
          <w:type w:val="continuous"/>
        </w:sectPr>
      </w:pPr>
    </w:p>
    <w:p>
      <w:pPr>
        <w:spacing w:after="0" w:line="368"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auto"/>
        </w:rPr>
        <w:t>B 1: Financial Instruments according to Art. 13(1)(a) of Directive 2004/109/EC (DTR5.3.1.1 (a))</w:t>
      </w:r>
    </w:p>
    <w:p>
      <w:pPr>
        <w:spacing w:after="0" w:line="58"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18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940" w:type="dxa"/>
            <w:vAlign w:val="bottom"/>
          </w:tcPr>
          <w:p>
            <w:pPr>
              <w:ind w:left="460"/>
              <w:spacing w:after="0"/>
              <w:rPr>
                <w:sz w:val="20"/>
                <w:szCs w:val="20"/>
                <w:color w:val="auto"/>
              </w:rPr>
            </w:pPr>
            <w:r>
              <w:rPr>
                <w:rFonts w:ascii="Arial" w:cs="Arial" w:eastAsia="Arial" w:hAnsi="Arial"/>
                <w:sz w:val="18"/>
                <w:szCs w:val="18"/>
                <w:b w:val="1"/>
                <w:bCs w:val="1"/>
                <w:color w:val="auto"/>
              </w:rPr>
              <w:t>Number of voting rights that</w:t>
            </w: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20" w:type="dxa"/>
            <w:vAlign w:val="bottom"/>
          </w:tcPr>
          <w:p>
            <w:pPr>
              <w:spacing w:after="0"/>
              <w:rPr>
                <w:sz w:val="20"/>
                <w:szCs w:val="20"/>
                <w:color w:val="auto"/>
              </w:rPr>
            </w:pPr>
            <w:r>
              <w:rPr>
                <w:rFonts w:ascii="Arial" w:cs="Arial" w:eastAsia="Arial" w:hAnsi="Arial"/>
                <w:sz w:val="18"/>
                <w:szCs w:val="18"/>
                <w:b w:val="1"/>
                <w:bCs w:val="1"/>
                <w:color w:val="auto"/>
              </w:rPr>
              <w:t>Type of financial</w:t>
            </w:r>
          </w:p>
        </w:tc>
        <w:tc>
          <w:tcPr>
            <w:tcW w:w="1480" w:type="dxa"/>
            <w:vAlign w:val="bottom"/>
          </w:tcPr>
          <w:p>
            <w:pPr>
              <w:ind w:left="420"/>
              <w:spacing w:after="0"/>
              <w:rPr>
                <w:sz w:val="20"/>
                <w:szCs w:val="20"/>
                <w:color w:val="auto"/>
              </w:rPr>
            </w:pPr>
            <w:r>
              <w:rPr>
                <w:rFonts w:ascii="Arial" w:cs="Arial" w:eastAsia="Arial" w:hAnsi="Arial"/>
                <w:sz w:val="18"/>
                <w:szCs w:val="18"/>
                <w:b w:val="1"/>
                <w:bCs w:val="1"/>
                <w:color w:val="auto"/>
              </w:rPr>
              <w:t>Expiration</w:t>
            </w:r>
          </w:p>
        </w:tc>
        <w:tc>
          <w:tcPr>
            <w:tcW w:w="2320" w:type="dxa"/>
            <w:vAlign w:val="bottom"/>
          </w:tcPr>
          <w:p>
            <w:pPr>
              <w:ind w:left="180"/>
              <w:spacing w:after="0"/>
              <w:rPr>
                <w:sz w:val="20"/>
                <w:szCs w:val="20"/>
                <w:color w:val="auto"/>
              </w:rPr>
            </w:pPr>
            <w:r>
              <w:rPr>
                <w:rFonts w:ascii="Arial" w:cs="Arial" w:eastAsia="Arial" w:hAnsi="Arial"/>
                <w:sz w:val="18"/>
                <w:szCs w:val="18"/>
                <w:b w:val="1"/>
                <w:bCs w:val="1"/>
                <w:color w:val="auto"/>
              </w:rPr>
              <w:t>Exercise/</w:t>
            </w:r>
          </w:p>
        </w:tc>
        <w:tc>
          <w:tcPr>
            <w:tcW w:w="2940" w:type="dxa"/>
            <w:vAlign w:val="bottom"/>
          </w:tcPr>
          <w:p>
            <w:pPr>
              <w:ind w:left="460"/>
              <w:spacing w:after="0"/>
              <w:rPr>
                <w:sz w:val="20"/>
                <w:szCs w:val="20"/>
                <w:color w:val="auto"/>
              </w:rPr>
            </w:pPr>
            <w:r>
              <w:rPr>
                <w:rFonts w:ascii="Arial" w:cs="Arial" w:eastAsia="Arial" w:hAnsi="Arial"/>
                <w:sz w:val="18"/>
                <w:szCs w:val="18"/>
                <w:b w:val="1"/>
                <w:bCs w:val="1"/>
                <w:color w:val="auto"/>
              </w:rPr>
              <w:t>may be acquired if the</w:t>
            </w:r>
          </w:p>
        </w:tc>
        <w:tc>
          <w:tcPr>
            <w:tcW w:w="1600" w:type="dxa"/>
            <w:vAlign w:val="bottom"/>
            <w:vMerge w:val="restart"/>
          </w:tcPr>
          <w:p>
            <w:pPr>
              <w:ind w:left="80"/>
              <w:spacing w:after="0"/>
              <w:rPr>
                <w:sz w:val="20"/>
                <w:szCs w:val="20"/>
                <w:color w:val="auto"/>
              </w:rPr>
            </w:pPr>
            <w:r>
              <w:rPr>
                <w:rFonts w:ascii="Arial" w:cs="Arial" w:eastAsia="Arial" w:hAnsi="Arial"/>
                <w:sz w:val="18"/>
                <w:szCs w:val="18"/>
                <w:b w:val="1"/>
                <w:bCs w:val="1"/>
                <w:color w:val="auto"/>
                <w:w w:val="98"/>
              </w:rPr>
              <w:t>% of voting rights</w:t>
            </w:r>
          </w:p>
        </w:tc>
        <w:tc>
          <w:tcPr>
            <w:tcW w:w="0" w:type="dxa"/>
            <w:vAlign w:val="bottom"/>
          </w:tcPr>
          <w:p>
            <w:pPr>
              <w:spacing w:after="0"/>
              <w:rPr>
                <w:sz w:val="1"/>
                <w:szCs w:val="1"/>
                <w:color w:val="auto"/>
              </w:rPr>
            </w:pPr>
          </w:p>
        </w:tc>
      </w:tr>
      <w:tr>
        <w:trPr>
          <w:trHeight w:val="216"/>
        </w:trPr>
        <w:tc>
          <w:tcPr>
            <w:tcW w:w="1820" w:type="dxa"/>
            <w:vAlign w:val="bottom"/>
          </w:tcPr>
          <w:p>
            <w:pPr>
              <w:spacing w:after="0"/>
              <w:rPr>
                <w:sz w:val="20"/>
                <w:szCs w:val="20"/>
                <w:color w:val="auto"/>
              </w:rPr>
            </w:pPr>
            <w:r>
              <w:rPr>
                <w:rFonts w:ascii="Arial" w:cs="Arial" w:eastAsia="Arial" w:hAnsi="Arial"/>
                <w:sz w:val="18"/>
                <w:szCs w:val="18"/>
                <w:b w:val="1"/>
                <w:bCs w:val="1"/>
                <w:color w:val="auto"/>
              </w:rPr>
              <w:t>instrument</w:t>
            </w:r>
          </w:p>
        </w:tc>
        <w:tc>
          <w:tcPr>
            <w:tcW w:w="1480" w:type="dxa"/>
            <w:vAlign w:val="bottom"/>
          </w:tcPr>
          <w:p>
            <w:pPr>
              <w:ind w:left="420"/>
              <w:spacing w:after="0"/>
              <w:rPr>
                <w:sz w:val="20"/>
                <w:szCs w:val="20"/>
                <w:color w:val="auto"/>
              </w:rPr>
            </w:pPr>
            <w:r>
              <w:rPr>
                <w:rFonts w:ascii="Arial" w:cs="Arial" w:eastAsia="Arial" w:hAnsi="Arial"/>
                <w:sz w:val="18"/>
                <w:szCs w:val="18"/>
                <w:b w:val="1"/>
                <w:bCs w:val="1"/>
                <w:color w:val="auto"/>
              </w:rPr>
              <w:t>date</w:t>
            </w:r>
            <w:r>
              <w:rPr>
                <w:rFonts w:ascii="Arial" w:cs="Arial" w:eastAsia="Arial" w:hAnsi="Arial"/>
                <w:sz w:val="18"/>
                <w:szCs w:val="18"/>
                <w:color w:val="auto"/>
                <w:vertAlign w:val="superscript"/>
              </w:rPr>
              <w:t>x</w:t>
            </w:r>
          </w:p>
        </w:tc>
        <w:tc>
          <w:tcPr>
            <w:tcW w:w="2320" w:type="dxa"/>
            <w:vAlign w:val="bottom"/>
          </w:tcPr>
          <w:p>
            <w:pPr>
              <w:ind w:left="180"/>
              <w:spacing w:after="0"/>
              <w:rPr>
                <w:sz w:val="20"/>
                <w:szCs w:val="20"/>
                <w:color w:val="auto"/>
              </w:rPr>
            </w:pPr>
            <w:r>
              <w:rPr>
                <w:rFonts w:ascii="Arial" w:cs="Arial" w:eastAsia="Arial" w:hAnsi="Arial"/>
                <w:sz w:val="18"/>
                <w:szCs w:val="18"/>
                <w:b w:val="1"/>
                <w:bCs w:val="1"/>
                <w:color w:val="auto"/>
              </w:rPr>
              <w:t>Conversion Period</w:t>
            </w:r>
            <w:r>
              <w:rPr>
                <w:rFonts w:ascii="Arial" w:cs="Arial" w:eastAsia="Arial" w:hAnsi="Arial"/>
                <w:sz w:val="18"/>
                <w:szCs w:val="18"/>
                <w:color w:val="auto"/>
                <w:vertAlign w:val="superscript"/>
              </w:rPr>
              <w:t>xi</w:t>
            </w:r>
          </w:p>
        </w:tc>
        <w:tc>
          <w:tcPr>
            <w:tcW w:w="2940" w:type="dxa"/>
            <w:vAlign w:val="bottom"/>
          </w:tcPr>
          <w:p>
            <w:pPr>
              <w:ind w:left="460"/>
              <w:spacing w:after="0"/>
              <w:rPr>
                <w:sz w:val="20"/>
                <w:szCs w:val="20"/>
                <w:color w:val="auto"/>
              </w:rPr>
            </w:pPr>
            <w:r>
              <w:rPr>
                <w:rFonts w:ascii="Arial" w:cs="Arial" w:eastAsia="Arial" w:hAnsi="Arial"/>
                <w:sz w:val="18"/>
                <w:szCs w:val="18"/>
                <w:b w:val="1"/>
                <w:bCs w:val="1"/>
                <w:color w:val="auto"/>
              </w:rPr>
              <w:t>instrument is</w:t>
            </w:r>
          </w:p>
        </w:tc>
        <w:tc>
          <w:tcPr>
            <w:tcW w:w="16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18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2940" w:type="dxa"/>
            <w:vAlign w:val="bottom"/>
          </w:tcPr>
          <w:p>
            <w:pPr>
              <w:ind w:left="460"/>
              <w:spacing w:after="0"/>
              <w:rPr>
                <w:sz w:val="20"/>
                <w:szCs w:val="20"/>
                <w:color w:val="auto"/>
              </w:rPr>
            </w:pPr>
            <w:r>
              <w:rPr>
                <w:rFonts w:ascii="Arial" w:cs="Arial" w:eastAsia="Arial" w:hAnsi="Arial"/>
                <w:sz w:val="18"/>
                <w:szCs w:val="18"/>
                <w:b w:val="1"/>
                <w:bCs w:val="1"/>
                <w:color w:val="auto"/>
              </w:rPr>
              <w:t>exercised/converted.</w:t>
            </w: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ind w:left="40"/>
        <w:spacing w:after="0"/>
        <w:rPr>
          <w:sz w:val="20"/>
          <w:szCs w:val="20"/>
          <w:color w:val="auto"/>
        </w:rPr>
      </w:pPr>
      <w:r>
        <w:rPr>
          <w:rFonts w:ascii="Arial" w:cs="Arial" w:eastAsia="Arial" w:hAnsi="Arial"/>
          <w:sz w:val="20"/>
          <w:szCs w:val="20"/>
          <w:color w:val="auto"/>
        </w:rPr>
        <w:t>N/A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SUBTOTAL 8. B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354330</wp:posOffset>
            </wp:positionV>
            <wp:extent cx="6755130" cy="1543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755130" cy="1543050"/>
                    </a:xfrm>
                    <a:prstGeom prst="rect">
                      <a:avLst/>
                    </a:prstGeom>
                    <a:noFill/>
                  </pic:spPr>
                </pic:pic>
              </a:graphicData>
            </a:graphic>
          </wp:anchor>
        </w:drawing>
      </w:r>
    </w:p>
    <w:p>
      <w:pPr>
        <w:spacing w:after="0" w:line="200" w:lineRule="exact"/>
        <w:rPr>
          <w:sz w:val="20"/>
          <w:szCs w:val="20"/>
          <w:color w:val="auto"/>
        </w:rPr>
      </w:pPr>
    </w:p>
    <w:p>
      <w:pPr>
        <w:spacing w:after="0" w:line="351" w:lineRule="exact"/>
        <w:rPr>
          <w:sz w:val="20"/>
          <w:szCs w:val="20"/>
          <w:color w:val="auto"/>
        </w:rPr>
      </w:pPr>
    </w:p>
    <w:p>
      <w:pPr>
        <w:ind w:left="40" w:right="680"/>
        <w:spacing w:after="0" w:line="257" w:lineRule="auto"/>
        <w:rPr>
          <w:sz w:val="20"/>
          <w:szCs w:val="20"/>
          <w:color w:val="auto"/>
        </w:rPr>
      </w:pPr>
      <w:r>
        <w:rPr>
          <w:rFonts w:ascii="Arial" w:cs="Arial" w:eastAsia="Arial" w:hAnsi="Arial"/>
          <w:sz w:val="20"/>
          <w:szCs w:val="20"/>
          <w:b w:val="1"/>
          <w:bCs w:val="1"/>
          <w:color w:val="auto"/>
        </w:rPr>
        <w:t>B 2: Financial Instruments with similar economic effect according to Art. 13(1)(b) of Directive 2004/109/EC (DTR5.3.1.1 (b))</w:t>
      </w:r>
    </w:p>
    <w:p>
      <w:pPr>
        <w:spacing w:after="0" w:line="12"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1620" w:type="dxa"/>
            <w:vAlign w:val="bottom"/>
          </w:tcPr>
          <w:p>
            <w:pPr>
              <w:spacing w:after="0"/>
              <w:rPr>
                <w:sz w:val="20"/>
                <w:szCs w:val="20"/>
                <w:color w:val="auto"/>
              </w:rPr>
            </w:pPr>
            <w:r>
              <w:rPr>
                <w:rFonts w:ascii="Arial" w:cs="Arial" w:eastAsia="Arial" w:hAnsi="Arial"/>
                <w:sz w:val="18"/>
                <w:szCs w:val="18"/>
                <w:b w:val="1"/>
                <w:bCs w:val="1"/>
                <w:color w:val="auto"/>
              </w:rPr>
              <w:t>Type of financial</w:t>
            </w:r>
          </w:p>
        </w:tc>
        <w:tc>
          <w:tcPr>
            <w:tcW w:w="1480" w:type="dxa"/>
            <w:vAlign w:val="bottom"/>
          </w:tcPr>
          <w:p>
            <w:pPr>
              <w:ind w:left="200"/>
              <w:spacing w:after="0"/>
              <w:rPr>
                <w:sz w:val="20"/>
                <w:szCs w:val="20"/>
                <w:color w:val="auto"/>
              </w:rPr>
            </w:pPr>
            <w:r>
              <w:rPr>
                <w:rFonts w:ascii="Arial" w:cs="Arial" w:eastAsia="Arial" w:hAnsi="Arial"/>
                <w:sz w:val="18"/>
                <w:szCs w:val="18"/>
                <w:b w:val="1"/>
                <w:bCs w:val="1"/>
                <w:color w:val="auto"/>
              </w:rPr>
              <w:t>Expiration</w:t>
            </w:r>
          </w:p>
        </w:tc>
        <w:tc>
          <w:tcPr>
            <w:tcW w:w="2140" w:type="dxa"/>
            <w:vAlign w:val="bottom"/>
          </w:tcPr>
          <w:p>
            <w:pPr>
              <w:ind w:left="380"/>
              <w:spacing w:after="0"/>
              <w:rPr>
                <w:sz w:val="20"/>
                <w:szCs w:val="20"/>
                <w:color w:val="auto"/>
              </w:rPr>
            </w:pPr>
            <w:r>
              <w:rPr>
                <w:rFonts w:ascii="Arial" w:cs="Arial" w:eastAsia="Arial" w:hAnsi="Arial"/>
                <w:sz w:val="18"/>
                <w:szCs w:val="18"/>
                <w:b w:val="1"/>
                <w:bCs w:val="1"/>
                <w:color w:val="auto"/>
              </w:rPr>
              <w:t>Exercise/</w:t>
            </w:r>
          </w:p>
        </w:tc>
        <w:tc>
          <w:tcPr>
            <w:tcW w:w="1660" w:type="dxa"/>
            <w:vAlign w:val="bottom"/>
          </w:tcPr>
          <w:p>
            <w:pPr>
              <w:ind w:left="60"/>
              <w:spacing w:after="0"/>
              <w:rPr>
                <w:sz w:val="20"/>
                <w:szCs w:val="20"/>
                <w:color w:val="auto"/>
              </w:rPr>
            </w:pPr>
            <w:r>
              <w:rPr>
                <w:rFonts w:ascii="Arial" w:cs="Arial" w:eastAsia="Arial" w:hAnsi="Arial"/>
                <w:sz w:val="18"/>
                <w:szCs w:val="18"/>
                <w:b w:val="1"/>
                <w:bCs w:val="1"/>
                <w:color w:val="auto"/>
              </w:rPr>
              <w:t>Physical or cash</w:t>
            </w:r>
          </w:p>
        </w:tc>
        <w:tc>
          <w:tcPr>
            <w:tcW w:w="1700" w:type="dxa"/>
            <w:vAlign w:val="bottom"/>
          </w:tcPr>
          <w:p>
            <w:pPr>
              <w:ind w:left="180"/>
              <w:spacing w:after="0"/>
              <w:rPr>
                <w:sz w:val="20"/>
                <w:szCs w:val="20"/>
                <w:color w:val="auto"/>
              </w:rPr>
            </w:pPr>
            <w:r>
              <w:rPr>
                <w:rFonts w:ascii="Arial" w:cs="Arial" w:eastAsia="Arial" w:hAnsi="Arial"/>
                <w:sz w:val="18"/>
                <w:szCs w:val="18"/>
                <w:b w:val="1"/>
                <w:bCs w:val="1"/>
                <w:color w:val="auto"/>
              </w:rPr>
              <w:t>Number of voting</w:t>
            </w:r>
          </w:p>
        </w:tc>
        <w:tc>
          <w:tcPr>
            <w:tcW w:w="1560" w:type="dxa"/>
            <w:vAlign w:val="bottom"/>
            <w:vMerge w:val="restart"/>
          </w:tcPr>
          <w:p>
            <w:pPr>
              <w:ind w:left="40"/>
              <w:spacing w:after="0"/>
              <w:rPr>
                <w:sz w:val="20"/>
                <w:szCs w:val="20"/>
                <w:color w:val="auto"/>
              </w:rPr>
            </w:pPr>
            <w:r>
              <w:rPr>
                <w:rFonts w:ascii="Arial" w:cs="Arial" w:eastAsia="Arial" w:hAnsi="Arial"/>
                <w:sz w:val="18"/>
                <w:szCs w:val="18"/>
                <w:b w:val="1"/>
                <w:bCs w:val="1"/>
                <w:color w:val="auto"/>
                <w:w w:val="98"/>
              </w:rPr>
              <w:t>% of voting rights</w:t>
            </w:r>
          </w:p>
        </w:tc>
        <w:tc>
          <w:tcPr>
            <w:tcW w:w="0" w:type="dxa"/>
            <w:vAlign w:val="bottom"/>
          </w:tcPr>
          <w:p>
            <w:pPr>
              <w:spacing w:after="0"/>
              <w:rPr>
                <w:sz w:val="1"/>
                <w:szCs w:val="1"/>
                <w:color w:val="auto"/>
              </w:rPr>
            </w:pPr>
          </w:p>
        </w:tc>
      </w:tr>
      <w:tr>
        <w:trPr>
          <w:trHeight w:val="259"/>
        </w:trPr>
        <w:tc>
          <w:tcPr>
            <w:tcW w:w="1620" w:type="dxa"/>
            <w:vAlign w:val="bottom"/>
          </w:tcPr>
          <w:p>
            <w:pPr>
              <w:spacing w:after="0"/>
              <w:rPr>
                <w:sz w:val="20"/>
                <w:szCs w:val="20"/>
                <w:color w:val="auto"/>
              </w:rPr>
            </w:pPr>
            <w:r>
              <w:rPr>
                <w:rFonts w:ascii="Arial" w:cs="Arial" w:eastAsia="Arial" w:hAnsi="Arial"/>
                <w:sz w:val="18"/>
                <w:szCs w:val="18"/>
                <w:b w:val="1"/>
                <w:bCs w:val="1"/>
                <w:color w:val="auto"/>
              </w:rPr>
              <w:t>instrument</w:t>
            </w:r>
          </w:p>
        </w:tc>
        <w:tc>
          <w:tcPr>
            <w:tcW w:w="1480" w:type="dxa"/>
            <w:vAlign w:val="bottom"/>
          </w:tcPr>
          <w:p>
            <w:pPr>
              <w:ind w:left="200"/>
              <w:spacing w:after="0"/>
              <w:rPr>
                <w:sz w:val="20"/>
                <w:szCs w:val="20"/>
                <w:color w:val="auto"/>
              </w:rPr>
            </w:pPr>
            <w:r>
              <w:rPr>
                <w:rFonts w:ascii="Arial" w:cs="Arial" w:eastAsia="Arial" w:hAnsi="Arial"/>
                <w:sz w:val="18"/>
                <w:szCs w:val="18"/>
                <w:b w:val="1"/>
                <w:bCs w:val="1"/>
                <w:color w:val="auto"/>
              </w:rPr>
              <w:t>date</w:t>
            </w:r>
            <w:r>
              <w:rPr>
                <w:rFonts w:ascii="Arial" w:cs="Arial" w:eastAsia="Arial" w:hAnsi="Arial"/>
                <w:sz w:val="18"/>
                <w:szCs w:val="18"/>
                <w:color w:val="auto"/>
                <w:vertAlign w:val="superscript"/>
              </w:rPr>
              <w:t>x</w:t>
            </w:r>
          </w:p>
        </w:tc>
        <w:tc>
          <w:tcPr>
            <w:tcW w:w="2140" w:type="dxa"/>
            <w:vAlign w:val="bottom"/>
          </w:tcPr>
          <w:p>
            <w:pPr>
              <w:ind w:left="380"/>
              <w:spacing w:after="0"/>
              <w:rPr>
                <w:sz w:val="20"/>
                <w:szCs w:val="20"/>
                <w:color w:val="auto"/>
              </w:rPr>
            </w:pPr>
            <w:r>
              <w:rPr>
                <w:rFonts w:ascii="Arial" w:cs="Arial" w:eastAsia="Arial" w:hAnsi="Arial"/>
                <w:sz w:val="18"/>
                <w:szCs w:val="18"/>
                <w:b w:val="1"/>
                <w:bCs w:val="1"/>
                <w:color w:val="auto"/>
              </w:rPr>
              <w:t xml:space="preserve">Conversion Period </w:t>
            </w:r>
            <w:r>
              <w:rPr>
                <w:rFonts w:ascii="Arial" w:cs="Arial" w:eastAsia="Arial" w:hAnsi="Arial"/>
                <w:sz w:val="18"/>
                <w:szCs w:val="18"/>
                <w:color w:val="auto"/>
                <w:vertAlign w:val="superscript"/>
              </w:rPr>
              <w:t>xi</w:t>
            </w:r>
          </w:p>
        </w:tc>
        <w:tc>
          <w:tcPr>
            <w:tcW w:w="1660" w:type="dxa"/>
            <w:vAlign w:val="bottom"/>
          </w:tcPr>
          <w:p>
            <w:pPr>
              <w:ind w:left="60"/>
              <w:spacing w:after="0"/>
              <w:rPr>
                <w:sz w:val="20"/>
                <w:szCs w:val="20"/>
                <w:color w:val="auto"/>
              </w:rPr>
            </w:pPr>
            <w:r>
              <w:rPr>
                <w:rFonts w:ascii="Arial" w:cs="Arial" w:eastAsia="Arial" w:hAnsi="Arial"/>
                <w:sz w:val="18"/>
                <w:szCs w:val="18"/>
                <w:b w:val="1"/>
                <w:bCs w:val="1"/>
                <w:color w:val="auto"/>
              </w:rPr>
              <w:t>settlement</w:t>
            </w:r>
            <w:r>
              <w:rPr>
                <w:rFonts w:ascii="Arial" w:cs="Arial" w:eastAsia="Arial" w:hAnsi="Arial"/>
                <w:sz w:val="18"/>
                <w:szCs w:val="18"/>
                <w:color w:val="auto"/>
                <w:vertAlign w:val="superscript"/>
              </w:rPr>
              <w:t>xii</w:t>
            </w:r>
          </w:p>
        </w:tc>
        <w:tc>
          <w:tcPr>
            <w:tcW w:w="1700" w:type="dxa"/>
            <w:vAlign w:val="bottom"/>
          </w:tcPr>
          <w:p>
            <w:pPr>
              <w:ind w:left="180"/>
              <w:spacing w:after="0"/>
              <w:rPr>
                <w:sz w:val="20"/>
                <w:szCs w:val="20"/>
                <w:color w:val="auto"/>
              </w:rPr>
            </w:pPr>
            <w:r>
              <w:rPr>
                <w:rFonts w:ascii="Arial" w:cs="Arial" w:eastAsia="Arial" w:hAnsi="Arial"/>
                <w:sz w:val="18"/>
                <w:szCs w:val="18"/>
                <w:b w:val="1"/>
                <w:bCs w:val="1"/>
                <w:color w:val="auto"/>
              </w:rPr>
              <w:t>rights</w:t>
            </w:r>
          </w:p>
        </w:tc>
        <w:tc>
          <w:tcPr>
            <w:tcW w:w="15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44" w:lineRule="exact"/>
        <w:rPr>
          <w:sz w:val="20"/>
          <w:szCs w:val="20"/>
          <w:color w:val="auto"/>
        </w:rPr>
      </w:pPr>
    </w:p>
    <w:p>
      <w:pPr>
        <w:ind w:left="40"/>
        <w:spacing w:after="0"/>
        <w:rPr>
          <w:sz w:val="20"/>
          <w:szCs w:val="20"/>
          <w:color w:val="auto"/>
        </w:rPr>
      </w:pPr>
      <w:r>
        <w:rPr>
          <w:rFonts w:ascii="Arial" w:cs="Arial" w:eastAsia="Arial" w:hAnsi="Arial"/>
          <w:sz w:val="20"/>
          <w:szCs w:val="20"/>
          <w:color w:val="auto"/>
        </w:rPr>
        <w:t>N/A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5340"/>
        <w:spacing w:after="0"/>
        <w:rPr>
          <w:sz w:val="20"/>
          <w:szCs w:val="20"/>
          <w:color w:val="auto"/>
        </w:rPr>
      </w:pPr>
      <w:r>
        <w:rPr>
          <w:rFonts w:ascii="Arial" w:cs="Arial" w:eastAsia="Arial" w:hAnsi="Arial"/>
          <w:sz w:val="18"/>
          <w:szCs w:val="18"/>
          <w:b w:val="1"/>
          <w:bCs w:val="1"/>
          <w:color w:val="auto"/>
        </w:rPr>
        <w:t>SUBTOTAL 8.B.2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2</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4"/>
          <w:szCs w:val="14"/>
          <w:color w:val="auto"/>
        </w:rPr>
        <w:t>2028/54155-103 CURRENT/118410554v4 08/06/2020 1:45 PM</w:t>
      </w:r>
    </w:p>
    <w:p>
      <w:pPr>
        <w:sectPr>
          <w:pgSz w:w="11900" w:h="16838" w:orient="portrait"/>
          <w:cols w:equalWidth="0" w:num="1">
            <w:col w:w="10640"/>
          </w:cols>
          <w:pgMar w:left="320" w:top="1440" w:right="939" w:bottom="1440" w:gutter="0" w:footer="0" w:header="0"/>
          <w:type w:val="continuous"/>
        </w:sectPr>
      </w:pPr>
    </w:p>
    <w:bookmarkStart w:id="12" w:name="page13"/>
    <w:bookmarkEnd w:id="1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tbl>
      <w:tblPr>
        <w:tblLayout w:type="fixed"/>
        <w:tblInd w:w="10" w:type="dxa"/>
        <w:tblCellMar>
          <w:top w:w="0" w:type="dxa"/>
          <w:left w:w="0" w:type="dxa"/>
          <w:bottom w:w="0" w:type="dxa"/>
          <w:right w:w="0" w:type="dxa"/>
        </w:tblCellMar>
      </w:tblPr>
      <w:tr>
        <w:trPr>
          <w:trHeight w:val="266"/>
        </w:trPr>
        <w:tc>
          <w:tcPr>
            <w:tcW w:w="40" w:type="dxa"/>
            <w:vAlign w:val="bottom"/>
            <w:tcBorders>
              <w:top w:val="single" w:sz="8" w:color="auto"/>
              <w:left w:val="single" w:sz="8" w:color="auto"/>
            </w:tcBorders>
          </w:tcPr>
          <w:p>
            <w:pPr>
              <w:spacing w:after="0"/>
              <w:rPr>
                <w:sz w:val="23"/>
                <w:szCs w:val="23"/>
                <w:color w:val="auto"/>
              </w:rPr>
            </w:pPr>
          </w:p>
        </w:tc>
        <w:tc>
          <w:tcPr>
            <w:tcW w:w="10220" w:type="dxa"/>
            <w:vAlign w:val="bottom"/>
            <w:tcBorders>
              <w:top w:val="single" w:sz="8" w:color="auto"/>
            </w:tcBorders>
            <w:gridSpan w:val="6"/>
          </w:tcPr>
          <w:p>
            <w:pPr>
              <w:spacing w:after="0"/>
              <w:rPr>
                <w:sz w:val="20"/>
                <w:szCs w:val="20"/>
                <w:color w:val="auto"/>
              </w:rPr>
            </w:pPr>
            <w:r>
              <w:rPr>
                <w:rFonts w:ascii="Arial" w:cs="Arial" w:eastAsia="Arial" w:hAnsi="Arial"/>
                <w:sz w:val="20"/>
                <w:szCs w:val="20"/>
                <w:b w:val="1"/>
                <w:bCs w:val="1"/>
                <w:color w:val="auto"/>
              </w:rPr>
              <w:t xml:space="preserve">9. Information in relation to the person subject to the notification obligation </w:t>
            </w:r>
            <w:r>
              <w:rPr>
                <w:rFonts w:ascii="Arial" w:cs="Arial" w:eastAsia="Arial" w:hAnsi="Arial"/>
                <w:sz w:val="20"/>
                <w:szCs w:val="20"/>
                <w:color w:val="auto"/>
              </w:rPr>
              <w:t>(please mark the</w:t>
            </w:r>
          </w:p>
        </w:tc>
        <w:tc>
          <w:tcPr>
            <w:tcW w:w="400" w:type="dxa"/>
            <w:vAlign w:val="bottom"/>
            <w:tcBorders>
              <w:top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0" w:type="dxa"/>
            <w:vAlign w:val="bottom"/>
            <w:tcBorders>
              <w:left w:val="single" w:sz="8" w:color="auto"/>
            </w:tcBorders>
          </w:tcPr>
          <w:p>
            <w:pPr>
              <w:spacing w:after="0"/>
              <w:rPr>
                <w:sz w:val="20"/>
                <w:szCs w:val="20"/>
                <w:color w:val="auto"/>
              </w:rPr>
            </w:pPr>
          </w:p>
        </w:tc>
        <w:tc>
          <w:tcPr>
            <w:tcW w:w="2660" w:type="dxa"/>
            <w:vAlign w:val="bottom"/>
            <w:gridSpan w:val="2"/>
          </w:tcPr>
          <w:p>
            <w:pPr>
              <w:spacing w:after="0"/>
              <w:rPr>
                <w:sz w:val="20"/>
                <w:szCs w:val="20"/>
                <w:color w:val="auto"/>
              </w:rPr>
            </w:pPr>
            <w:r>
              <w:rPr>
                <w:rFonts w:ascii="Arial" w:cs="Arial" w:eastAsia="Arial" w:hAnsi="Arial"/>
                <w:sz w:val="20"/>
                <w:szCs w:val="20"/>
                <w:color w:val="auto"/>
              </w:rPr>
              <w:t>applicable box with an “X”)</w:t>
            </w:r>
          </w:p>
        </w:tc>
        <w:tc>
          <w:tcPr>
            <w:tcW w:w="268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
        </w:trPr>
        <w:tc>
          <w:tcPr>
            <w:tcW w:w="40" w:type="dxa"/>
            <w:vAlign w:val="bottom"/>
            <w:tcBorders>
              <w:left w:val="single" w:sz="8" w:color="auto"/>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940" w:type="dxa"/>
            <w:vAlign w:val="bottom"/>
            <w:tcBorders>
              <w:bottom w:val="single" w:sz="8" w:color="auto"/>
            </w:tcBorders>
            <w:gridSpan w:val="5"/>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40" w:type="dxa"/>
            <w:vAlign w:val="bottom"/>
            <w:tcBorders>
              <w:left w:val="single" w:sz="8" w:color="auto"/>
            </w:tcBorders>
          </w:tcPr>
          <w:p>
            <w:pPr>
              <w:spacing w:after="0"/>
              <w:rPr>
                <w:sz w:val="20"/>
                <w:szCs w:val="20"/>
                <w:color w:val="auto"/>
              </w:rPr>
            </w:pPr>
          </w:p>
        </w:tc>
        <w:tc>
          <w:tcPr>
            <w:tcW w:w="9980" w:type="dxa"/>
            <w:vAlign w:val="bottom"/>
            <w:tcBorders>
              <w:right w:val="single" w:sz="8" w:color="auto"/>
            </w:tcBorders>
            <w:gridSpan w:val="5"/>
          </w:tcPr>
          <w:p>
            <w:pPr>
              <w:spacing w:after="0"/>
              <w:rPr>
                <w:sz w:val="20"/>
                <w:szCs w:val="20"/>
                <w:color w:val="auto"/>
              </w:rPr>
            </w:pPr>
            <w:r>
              <w:rPr>
                <w:rFonts w:ascii="Arial" w:cs="Arial" w:eastAsia="Arial" w:hAnsi="Arial"/>
                <w:sz w:val="18"/>
                <w:szCs w:val="18"/>
                <w:color w:val="auto"/>
              </w:rPr>
              <w:t>Person subject to the notification obligation is not controlled by any natural person or legal entity and does not control any</w:t>
            </w:r>
          </w:p>
        </w:tc>
        <w:tc>
          <w:tcPr>
            <w:tcW w:w="240" w:type="dxa"/>
            <w:vAlign w:val="bottom"/>
          </w:tcPr>
          <w:p>
            <w:pPr>
              <w:spacing w:after="0"/>
              <w:rPr>
                <w:sz w:val="20"/>
                <w:szCs w:val="20"/>
                <w:color w:val="auto"/>
              </w:rPr>
            </w:pPr>
          </w:p>
        </w:tc>
        <w:tc>
          <w:tcPr>
            <w:tcW w:w="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40" w:type="dxa"/>
            <w:vAlign w:val="bottom"/>
            <w:tcBorders>
              <w:left w:val="single" w:sz="8" w:color="auto"/>
              <w:bottom w:val="single" w:sz="8" w:color="auto"/>
            </w:tcBorders>
          </w:tcPr>
          <w:p>
            <w:pPr>
              <w:spacing w:after="0"/>
              <w:rPr>
                <w:sz w:val="21"/>
                <w:szCs w:val="21"/>
                <w:color w:val="auto"/>
              </w:rPr>
            </w:pPr>
          </w:p>
        </w:tc>
        <w:tc>
          <w:tcPr>
            <w:tcW w:w="8000" w:type="dxa"/>
            <w:vAlign w:val="bottom"/>
            <w:tcBorders>
              <w:bottom w:val="single" w:sz="8" w:color="auto"/>
            </w:tcBorders>
            <w:gridSpan w:val="4"/>
          </w:tcPr>
          <w:p>
            <w:pPr>
              <w:spacing w:after="0" w:line="244" w:lineRule="exact"/>
              <w:rPr>
                <w:sz w:val="20"/>
                <w:szCs w:val="20"/>
                <w:color w:val="auto"/>
              </w:rPr>
            </w:pPr>
            <w:r>
              <w:rPr>
                <w:rFonts w:ascii="Arial" w:cs="Arial" w:eastAsia="Arial" w:hAnsi="Arial"/>
                <w:sz w:val="18"/>
                <w:szCs w:val="18"/>
                <w:color w:val="auto"/>
              </w:rPr>
              <w:t>other undertaking(s) holding directly or indirectly an interest in the (underlying) issuer</w:t>
            </w:r>
            <w:r>
              <w:rPr>
                <w:rFonts w:ascii="Arial" w:cs="Arial" w:eastAsia="Arial" w:hAnsi="Arial"/>
                <w:sz w:val="23"/>
                <w:szCs w:val="23"/>
                <w:color w:val="auto"/>
                <w:vertAlign w:val="superscript"/>
              </w:rPr>
              <w:t>xiii</w:t>
            </w:r>
          </w:p>
        </w:tc>
        <w:tc>
          <w:tcPr>
            <w:tcW w:w="1980" w:type="dxa"/>
            <w:vAlign w:val="bottom"/>
            <w:tcBorders>
              <w:bottom w:val="single" w:sz="8" w:color="auto"/>
              <w:right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40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40" w:type="dxa"/>
            <w:vAlign w:val="bottom"/>
            <w:tcBorders>
              <w:left w:val="single" w:sz="8" w:color="auto"/>
            </w:tcBorders>
          </w:tcPr>
          <w:p>
            <w:pPr>
              <w:spacing w:after="0"/>
              <w:rPr>
                <w:sz w:val="17"/>
                <w:szCs w:val="17"/>
                <w:color w:val="auto"/>
              </w:rPr>
            </w:pPr>
          </w:p>
        </w:tc>
        <w:tc>
          <w:tcPr>
            <w:tcW w:w="8000" w:type="dxa"/>
            <w:vAlign w:val="bottom"/>
            <w:gridSpan w:val="4"/>
          </w:tcPr>
          <w:p>
            <w:pPr>
              <w:spacing w:after="0" w:line="196" w:lineRule="exact"/>
              <w:rPr>
                <w:sz w:val="20"/>
                <w:szCs w:val="20"/>
                <w:color w:val="auto"/>
              </w:rPr>
            </w:pPr>
            <w:r>
              <w:rPr>
                <w:rFonts w:ascii="Arial" w:cs="Arial" w:eastAsia="Arial" w:hAnsi="Arial"/>
                <w:sz w:val="18"/>
                <w:szCs w:val="18"/>
                <w:color w:val="auto"/>
              </w:rPr>
              <w:t>Full chain of controlled undertakings through which the voting rights and/or the</w:t>
            </w:r>
          </w:p>
        </w:tc>
        <w:tc>
          <w:tcPr>
            <w:tcW w:w="1980" w:type="dxa"/>
            <w:vAlign w:val="bottom"/>
            <w:tcBorders>
              <w:right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Borders>
              <w:right w:val="single" w:sz="8" w:color="auto"/>
            </w:tcBorders>
            <w:vMerge w:val="restart"/>
          </w:tcPr>
          <w:p>
            <w:pPr>
              <w:spacing w:after="0"/>
              <w:rPr>
                <w:sz w:val="20"/>
                <w:szCs w:val="20"/>
                <w:color w:val="auto"/>
              </w:rPr>
            </w:pPr>
            <w:r>
              <w:rPr>
                <w:rFonts w:ascii="Arial" w:cs="Arial" w:eastAsia="Arial" w:hAnsi="Arial"/>
                <w:sz w:val="20"/>
                <w:szCs w:val="20"/>
                <w:color w:val="auto"/>
              </w:rPr>
              <w:t>X</w:t>
            </w:r>
          </w:p>
        </w:tc>
        <w:tc>
          <w:tcPr>
            <w:tcW w:w="0" w:type="dxa"/>
            <w:vAlign w:val="bottom"/>
          </w:tcPr>
          <w:p>
            <w:pPr>
              <w:spacing w:after="0"/>
              <w:rPr>
                <w:sz w:val="1"/>
                <w:szCs w:val="1"/>
                <w:color w:val="auto"/>
              </w:rPr>
            </w:pPr>
          </w:p>
        </w:tc>
      </w:tr>
      <w:tr>
        <w:trPr>
          <w:trHeight w:val="20"/>
        </w:trPr>
        <w:tc>
          <w:tcPr>
            <w:tcW w:w="40" w:type="dxa"/>
            <w:vAlign w:val="bottom"/>
            <w:tcBorders>
              <w:left w:val="single" w:sz="8" w:color="auto"/>
            </w:tcBorders>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700" w:type="dxa"/>
            <w:vAlign w:val="bottom"/>
            <w:tcBorders>
              <w:right w:val="single" w:sz="8" w:color="auto"/>
            </w:tcBorders>
            <w:gridSpan w:val="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right w:val="single" w:sz="8" w:color="auto"/>
            </w:tcBorders>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0" w:type="dxa"/>
            <w:vAlign w:val="bottom"/>
            <w:tcBorders>
              <w:left w:val="single" w:sz="8" w:color="auto"/>
            </w:tcBorders>
          </w:tcPr>
          <w:p>
            <w:pPr>
              <w:spacing w:after="0"/>
              <w:rPr>
                <w:sz w:val="20"/>
                <w:szCs w:val="20"/>
                <w:color w:val="auto"/>
              </w:rPr>
            </w:pPr>
          </w:p>
        </w:tc>
        <w:tc>
          <w:tcPr>
            <w:tcW w:w="9980" w:type="dxa"/>
            <w:vAlign w:val="bottom"/>
            <w:tcBorders>
              <w:right w:val="single" w:sz="8" w:color="auto"/>
            </w:tcBorders>
            <w:gridSpan w:val="5"/>
          </w:tcPr>
          <w:p>
            <w:pPr>
              <w:spacing w:after="0" w:line="235" w:lineRule="exact"/>
              <w:rPr>
                <w:sz w:val="20"/>
                <w:szCs w:val="20"/>
                <w:color w:val="auto"/>
              </w:rPr>
            </w:pPr>
            <w:r>
              <w:rPr>
                <w:rFonts w:ascii="Arial" w:cs="Arial" w:eastAsia="Arial" w:hAnsi="Arial"/>
                <w:sz w:val="18"/>
                <w:szCs w:val="18"/>
                <w:color w:val="auto"/>
              </w:rPr>
              <w:t>financial instruments are effectively held starting with the ultimate controlling natural person or legal entity</w:t>
            </w:r>
            <w:r>
              <w:rPr>
                <w:rFonts w:ascii="Arial" w:cs="Arial" w:eastAsia="Arial" w:hAnsi="Arial"/>
                <w:sz w:val="23"/>
                <w:szCs w:val="23"/>
                <w:color w:val="auto"/>
                <w:vertAlign w:val="superscript"/>
              </w:rPr>
              <w:t>xiv</w:t>
            </w:r>
            <w:r>
              <w:rPr>
                <w:rFonts w:ascii="Arial" w:cs="Arial" w:eastAsia="Arial" w:hAnsi="Arial"/>
                <w:sz w:val="18"/>
                <w:szCs w:val="18"/>
                <w:color w:val="auto"/>
              </w:rPr>
              <w:t xml:space="preserve"> (please add</w:t>
            </w:r>
          </w:p>
        </w:tc>
        <w:tc>
          <w:tcPr>
            <w:tcW w:w="240" w:type="dxa"/>
            <w:vAlign w:val="bottom"/>
          </w:tcPr>
          <w:p>
            <w:pPr>
              <w:spacing w:after="0"/>
              <w:rPr>
                <w:sz w:val="20"/>
                <w:szCs w:val="20"/>
                <w:color w:val="auto"/>
              </w:rPr>
            </w:pPr>
          </w:p>
        </w:tc>
        <w:tc>
          <w:tcPr>
            <w:tcW w:w="400" w:type="dxa"/>
            <w:vAlign w:val="bottom"/>
            <w:tcBorders>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40" w:type="dxa"/>
            <w:vAlign w:val="bottom"/>
            <w:tcBorders>
              <w:left w:val="single" w:sz="8" w:color="auto"/>
            </w:tcBorders>
          </w:tcPr>
          <w:p>
            <w:pPr>
              <w:spacing w:after="0"/>
              <w:rPr>
                <w:sz w:val="18"/>
                <w:szCs w:val="18"/>
                <w:color w:val="auto"/>
              </w:rPr>
            </w:pPr>
          </w:p>
        </w:tc>
        <w:tc>
          <w:tcPr>
            <w:tcW w:w="2660" w:type="dxa"/>
            <w:vAlign w:val="bottom"/>
            <w:gridSpan w:val="2"/>
          </w:tcPr>
          <w:p>
            <w:pPr>
              <w:spacing w:after="0"/>
              <w:rPr>
                <w:sz w:val="20"/>
                <w:szCs w:val="20"/>
                <w:color w:val="auto"/>
              </w:rPr>
            </w:pPr>
            <w:r>
              <w:rPr>
                <w:rFonts w:ascii="Arial" w:cs="Arial" w:eastAsia="Arial" w:hAnsi="Arial"/>
                <w:sz w:val="18"/>
                <w:szCs w:val="18"/>
                <w:color w:val="auto"/>
              </w:rPr>
              <w:t>additional rows as necessary)</w:t>
            </w:r>
          </w:p>
        </w:tc>
        <w:tc>
          <w:tcPr>
            <w:tcW w:w="268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98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0" w:type="dxa"/>
            <w:vAlign w:val="bottom"/>
            <w:tcBorders>
              <w:left w:val="single" w:sz="8" w:color="auto"/>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c>
          <w:tcPr>
            <w:tcW w:w="1980" w:type="dxa"/>
            <w:vAlign w:val="bottom"/>
            <w:tcBorders>
              <w:bottom w:val="single" w:sz="8" w:color="auto"/>
              <w:right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0" w:type="dxa"/>
            <w:vAlign w:val="bottom"/>
            <w:tcBorders>
              <w:lef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380" w:type="dxa"/>
            <w:vAlign w:val="bottom"/>
            <w:tcBorders>
              <w:right w:val="single" w:sz="8" w:color="auto"/>
            </w:tcBorders>
          </w:tcPr>
          <w:p>
            <w:pPr>
              <w:spacing w:after="0"/>
              <w:rPr>
                <w:sz w:val="18"/>
                <w:szCs w:val="18"/>
                <w:color w:val="auto"/>
              </w:rPr>
            </w:pPr>
          </w:p>
        </w:tc>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b w:val="1"/>
                <w:bCs w:val="1"/>
                <w:color w:val="auto"/>
                <w:w w:val="98"/>
              </w:rPr>
              <w:t>% of voting rights if it</w:t>
            </w:r>
          </w:p>
        </w:tc>
        <w:tc>
          <w:tcPr>
            <w:tcW w:w="2660" w:type="dxa"/>
            <w:vAlign w:val="bottom"/>
            <w:tcBorders>
              <w:right w:val="single" w:sz="8" w:color="auto"/>
            </w:tcBorders>
          </w:tcPr>
          <w:p>
            <w:pPr>
              <w:jc w:val="center"/>
              <w:spacing w:after="0" w:line="208" w:lineRule="exact"/>
              <w:rPr>
                <w:sz w:val="20"/>
                <w:szCs w:val="20"/>
                <w:color w:val="auto"/>
              </w:rPr>
            </w:pPr>
            <w:r>
              <w:rPr>
                <w:rFonts w:ascii="Arial" w:cs="Arial" w:eastAsia="Arial" w:hAnsi="Arial"/>
                <w:sz w:val="20"/>
                <w:szCs w:val="20"/>
                <w:b w:val="1"/>
                <w:bCs w:val="1"/>
                <w:color w:val="auto"/>
                <w:w w:val="99"/>
              </w:rPr>
              <w:t>% of voting rights through</w:t>
            </w:r>
          </w:p>
        </w:tc>
        <w:tc>
          <w:tcPr>
            <w:tcW w:w="2620" w:type="dxa"/>
            <w:vAlign w:val="bottom"/>
            <w:tcBorders>
              <w:right w:val="single" w:sz="8" w:color="auto"/>
            </w:tcBorders>
            <w:gridSpan w:val="3"/>
            <w:vMerge w:val="restart"/>
          </w:tcPr>
          <w:p>
            <w:pPr>
              <w:jc w:val="center"/>
              <w:spacing w:after="0"/>
              <w:rPr>
                <w:sz w:val="20"/>
                <w:szCs w:val="20"/>
                <w:color w:val="auto"/>
              </w:rPr>
            </w:pPr>
            <w:r>
              <w:rPr>
                <w:rFonts w:ascii="Arial" w:cs="Arial" w:eastAsia="Arial" w:hAnsi="Arial"/>
                <w:sz w:val="20"/>
                <w:szCs w:val="20"/>
                <w:b w:val="1"/>
                <w:bCs w:val="1"/>
                <w:color w:val="auto"/>
                <w:w w:val="98"/>
              </w:rPr>
              <w:t>Total of both if it equals or</w:t>
            </w:r>
          </w:p>
        </w:tc>
        <w:tc>
          <w:tcPr>
            <w:tcW w:w="0" w:type="dxa"/>
            <w:vAlign w:val="bottom"/>
          </w:tcPr>
          <w:p>
            <w:pPr>
              <w:spacing w:after="0"/>
              <w:rPr>
                <w:sz w:val="1"/>
                <w:szCs w:val="1"/>
                <w:color w:val="auto"/>
              </w:rPr>
            </w:pPr>
          </w:p>
        </w:tc>
      </w:tr>
      <w:tr>
        <w:trPr>
          <w:trHeight w:val="203"/>
        </w:trPr>
        <w:tc>
          <w:tcPr>
            <w:tcW w:w="40" w:type="dxa"/>
            <w:vAlign w:val="bottom"/>
            <w:tcBorders>
              <w:left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2380" w:type="dxa"/>
            <w:vAlign w:val="bottom"/>
            <w:tcBorders>
              <w:right w:val="single" w:sz="8" w:color="auto"/>
            </w:tcBorders>
          </w:tcPr>
          <w:p>
            <w:pPr>
              <w:ind w:left="1260"/>
              <w:spacing w:after="0"/>
              <w:rPr>
                <w:sz w:val="20"/>
                <w:szCs w:val="20"/>
                <w:color w:val="auto"/>
              </w:rPr>
            </w:pPr>
            <w:r>
              <w:rPr>
                <w:rFonts w:ascii="Arial" w:cs="Arial" w:eastAsia="Arial" w:hAnsi="Arial"/>
                <w:sz w:val="9"/>
                <w:szCs w:val="9"/>
                <w:color w:val="auto"/>
              </w:rPr>
              <w:t>xv</w:t>
            </w:r>
          </w:p>
        </w:tc>
        <w:tc>
          <w:tcPr>
            <w:tcW w:w="2680" w:type="dxa"/>
            <w:vAlign w:val="bottom"/>
            <w:tcBorders>
              <w:right w:val="single" w:sz="8" w:color="auto"/>
            </w:tcBorders>
            <w:vMerge w:val="continue"/>
          </w:tcPr>
          <w:p>
            <w:pPr>
              <w:spacing w:after="0"/>
              <w:rPr>
                <w:sz w:val="17"/>
                <w:szCs w:val="17"/>
                <w:color w:val="auto"/>
              </w:rPr>
            </w:pPr>
          </w:p>
        </w:tc>
        <w:tc>
          <w:tcPr>
            <w:tcW w:w="2660" w:type="dxa"/>
            <w:vAlign w:val="bottom"/>
            <w:tcBorders>
              <w:right w:val="single" w:sz="8" w:color="auto"/>
            </w:tcBorders>
          </w:tcPr>
          <w:p>
            <w:pPr>
              <w:jc w:val="center"/>
              <w:spacing w:after="0" w:line="203" w:lineRule="exact"/>
              <w:rPr>
                <w:sz w:val="20"/>
                <w:szCs w:val="20"/>
                <w:color w:val="auto"/>
              </w:rPr>
            </w:pPr>
            <w:r>
              <w:rPr>
                <w:rFonts w:ascii="Arial" w:cs="Arial" w:eastAsia="Arial" w:hAnsi="Arial"/>
                <w:sz w:val="20"/>
                <w:szCs w:val="20"/>
                <w:b w:val="1"/>
                <w:bCs w:val="1"/>
                <w:color w:val="auto"/>
                <w:w w:val="98"/>
              </w:rPr>
              <w:t>financial instruments if it</w:t>
            </w:r>
          </w:p>
        </w:tc>
        <w:tc>
          <w:tcPr>
            <w:tcW w:w="2620" w:type="dxa"/>
            <w:vAlign w:val="bottom"/>
            <w:tcBorders>
              <w:right w:val="single" w:sz="8" w:color="auto"/>
            </w:tcBorders>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 w:type="dxa"/>
            <w:vAlign w:val="bottom"/>
            <w:tcBorders>
              <w:lef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380" w:type="dxa"/>
            <w:vAlign w:val="bottom"/>
            <w:tcBorders>
              <w:right w:val="single" w:sz="8" w:color="auto"/>
            </w:tcBorders>
          </w:tcPr>
          <w:p>
            <w:pPr>
              <w:ind w:left="720"/>
              <w:spacing w:after="0" w:line="216" w:lineRule="exact"/>
              <w:rPr>
                <w:sz w:val="20"/>
                <w:szCs w:val="20"/>
                <w:color w:val="auto"/>
              </w:rPr>
            </w:pPr>
            <w:r>
              <w:rPr>
                <w:rFonts w:ascii="Arial" w:cs="Arial" w:eastAsia="Arial" w:hAnsi="Arial"/>
                <w:sz w:val="20"/>
                <w:szCs w:val="20"/>
                <w:b w:val="1"/>
                <w:bCs w:val="1"/>
                <w:color w:val="auto"/>
              </w:rPr>
              <w:t>Name</w:t>
            </w:r>
          </w:p>
        </w:tc>
        <w:tc>
          <w:tcPr>
            <w:tcW w:w="268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0"/>
                <w:szCs w:val="20"/>
                <w:b w:val="1"/>
                <w:bCs w:val="1"/>
                <w:color w:val="auto"/>
                <w:w w:val="98"/>
              </w:rPr>
              <w:t>equals or is higher than the</w:t>
            </w:r>
          </w:p>
        </w:tc>
        <w:tc>
          <w:tcPr>
            <w:tcW w:w="266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0"/>
                <w:szCs w:val="20"/>
                <w:b w:val="1"/>
                <w:bCs w:val="1"/>
                <w:color w:val="auto"/>
                <w:w w:val="98"/>
              </w:rPr>
              <w:t>equals or is higher than the</w:t>
            </w:r>
          </w:p>
        </w:tc>
        <w:tc>
          <w:tcPr>
            <w:tcW w:w="2220" w:type="dxa"/>
            <w:vAlign w:val="bottom"/>
            <w:gridSpan w:val="2"/>
          </w:tcPr>
          <w:p>
            <w:pPr>
              <w:jc w:val="center"/>
              <w:ind w:left="281"/>
              <w:spacing w:after="0" w:line="216" w:lineRule="exact"/>
              <w:rPr>
                <w:sz w:val="20"/>
                <w:szCs w:val="20"/>
                <w:color w:val="auto"/>
              </w:rPr>
            </w:pPr>
            <w:r>
              <w:rPr>
                <w:rFonts w:ascii="Arial" w:cs="Arial" w:eastAsia="Arial" w:hAnsi="Arial"/>
                <w:sz w:val="20"/>
                <w:szCs w:val="20"/>
                <w:b w:val="1"/>
                <w:bCs w:val="1"/>
                <w:color w:val="auto"/>
                <w:w w:val="98"/>
              </w:rPr>
              <w:t>is higher than the</w:t>
            </w:r>
          </w:p>
        </w:tc>
        <w:tc>
          <w:tcPr>
            <w:tcW w:w="4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Borders>
              <w:lef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380" w:type="dxa"/>
            <w:vAlign w:val="bottom"/>
            <w:tcBorders>
              <w:right w:val="single" w:sz="8" w:color="auto"/>
            </w:tcBorders>
          </w:tcPr>
          <w:p>
            <w:pPr>
              <w:spacing w:after="0"/>
              <w:rPr>
                <w:sz w:val="18"/>
                <w:szCs w:val="18"/>
                <w:color w:val="auto"/>
              </w:rPr>
            </w:pPr>
          </w:p>
        </w:tc>
        <w:tc>
          <w:tcPr>
            <w:tcW w:w="268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0"/>
                <w:szCs w:val="20"/>
                <w:b w:val="1"/>
                <w:bCs w:val="1"/>
                <w:color w:val="auto"/>
                <w:w w:val="99"/>
              </w:rPr>
              <w:t>notifiable threshold</w:t>
            </w:r>
          </w:p>
        </w:tc>
        <w:tc>
          <w:tcPr>
            <w:tcW w:w="26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b w:val="1"/>
                <w:bCs w:val="1"/>
                <w:color w:val="auto"/>
                <w:w w:val="99"/>
              </w:rPr>
              <w:t>notifiable threshold</w:t>
            </w:r>
          </w:p>
        </w:tc>
        <w:tc>
          <w:tcPr>
            <w:tcW w:w="2220" w:type="dxa"/>
            <w:vAlign w:val="bottom"/>
            <w:gridSpan w:val="2"/>
          </w:tcPr>
          <w:p>
            <w:pPr>
              <w:jc w:val="center"/>
              <w:ind w:left="281"/>
              <w:spacing w:after="0" w:line="216" w:lineRule="exact"/>
              <w:rPr>
                <w:sz w:val="20"/>
                <w:szCs w:val="20"/>
                <w:color w:val="auto"/>
              </w:rPr>
            </w:pPr>
            <w:r>
              <w:rPr>
                <w:rFonts w:ascii="Arial" w:cs="Arial" w:eastAsia="Arial" w:hAnsi="Arial"/>
                <w:sz w:val="20"/>
                <w:szCs w:val="20"/>
                <w:b w:val="1"/>
                <w:bCs w:val="1"/>
                <w:color w:val="auto"/>
                <w:w w:val="99"/>
              </w:rPr>
              <w:t>notifiable threshold</w:t>
            </w:r>
          </w:p>
        </w:tc>
        <w:tc>
          <w:tcPr>
            <w:tcW w:w="4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63"/>
        </w:trPr>
        <w:tc>
          <w:tcPr>
            <w:tcW w:w="40" w:type="dxa"/>
            <w:vAlign w:val="bottom"/>
            <w:tcBorders>
              <w:left w:val="single" w:sz="8" w:color="auto"/>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2380" w:type="dxa"/>
            <w:vAlign w:val="bottom"/>
            <w:tcBorders>
              <w:bottom w:val="single" w:sz="8" w:color="auto"/>
              <w:right w:val="single" w:sz="8" w:color="auto"/>
            </w:tcBorders>
          </w:tcPr>
          <w:p>
            <w:pPr>
              <w:spacing w:after="0"/>
              <w:rPr>
                <w:sz w:val="5"/>
                <w:szCs w:val="5"/>
                <w:color w:val="auto"/>
              </w:rPr>
            </w:pPr>
          </w:p>
        </w:tc>
        <w:tc>
          <w:tcPr>
            <w:tcW w:w="2680" w:type="dxa"/>
            <w:vAlign w:val="bottom"/>
            <w:tcBorders>
              <w:bottom w:val="single" w:sz="8" w:color="auto"/>
              <w:right w:val="single" w:sz="8" w:color="auto"/>
            </w:tcBorders>
          </w:tcPr>
          <w:p>
            <w:pPr>
              <w:spacing w:after="0"/>
              <w:rPr>
                <w:sz w:val="5"/>
                <w:szCs w:val="5"/>
                <w:color w:val="auto"/>
              </w:rPr>
            </w:pPr>
          </w:p>
        </w:tc>
        <w:tc>
          <w:tcPr>
            <w:tcW w:w="2660" w:type="dxa"/>
            <w:vAlign w:val="bottom"/>
            <w:tcBorders>
              <w:bottom w:val="single" w:sz="8" w:color="auto"/>
              <w:right w:val="single" w:sz="8" w:color="auto"/>
            </w:tcBorders>
            <w:vMerge w:val="continue"/>
          </w:tcPr>
          <w:p>
            <w:pPr>
              <w:spacing w:after="0"/>
              <w:rPr>
                <w:sz w:val="5"/>
                <w:szCs w:val="5"/>
                <w:color w:val="auto"/>
              </w:rPr>
            </w:pPr>
          </w:p>
        </w:tc>
        <w:tc>
          <w:tcPr>
            <w:tcW w:w="198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4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1"/>
        </w:trPr>
        <w:tc>
          <w:tcPr>
            <w:tcW w:w="40" w:type="dxa"/>
            <w:vAlign w:val="bottom"/>
            <w:tcBorders>
              <w:left w:val="single" w:sz="8" w:color="auto"/>
            </w:tcBorders>
          </w:tcPr>
          <w:p>
            <w:pPr>
              <w:spacing w:after="0"/>
              <w:rPr>
                <w:sz w:val="21"/>
                <w:szCs w:val="21"/>
                <w:color w:val="auto"/>
              </w:rPr>
            </w:pPr>
          </w:p>
        </w:tc>
        <w:tc>
          <w:tcPr>
            <w:tcW w:w="266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NEA 15 GP, LLC, a limited</w:t>
            </w:r>
          </w:p>
        </w:tc>
        <w:tc>
          <w:tcPr>
            <w:tcW w:w="2680" w:type="dxa"/>
            <w:vAlign w:val="bottom"/>
            <w:tcBorders>
              <w:right w:val="single" w:sz="8" w:color="auto"/>
            </w:tcBorders>
          </w:tcPr>
          <w:p>
            <w:pPr>
              <w:spacing w:after="0"/>
              <w:rPr>
                <w:sz w:val="21"/>
                <w:szCs w:val="21"/>
                <w:color w:val="auto"/>
              </w:rPr>
            </w:pPr>
          </w:p>
        </w:tc>
        <w:tc>
          <w:tcPr>
            <w:tcW w:w="2660" w:type="dxa"/>
            <w:vAlign w:val="bottom"/>
            <w:tcBorders>
              <w:right w:val="single" w:sz="8" w:color="auto"/>
            </w:tcBorders>
          </w:tcPr>
          <w:p>
            <w:pPr>
              <w:spacing w:after="0"/>
              <w:rPr>
                <w:sz w:val="21"/>
                <w:szCs w:val="21"/>
                <w:color w:val="auto"/>
              </w:rPr>
            </w:pPr>
          </w:p>
        </w:tc>
        <w:tc>
          <w:tcPr>
            <w:tcW w:w="19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0" w:type="dxa"/>
            <w:vAlign w:val="bottom"/>
            <w:tcBorders>
              <w:left w:val="single" w:sz="8" w:color="auto"/>
            </w:tcBorders>
          </w:tcPr>
          <w:p>
            <w:pPr>
              <w:spacing w:after="0"/>
              <w:rPr>
                <w:sz w:val="19"/>
                <w:szCs w:val="19"/>
                <w:color w:val="auto"/>
              </w:rPr>
            </w:pPr>
          </w:p>
        </w:tc>
        <w:tc>
          <w:tcPr>
            <w:tcW w:w="266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liability company formed in</w:t>
            </w:r>
          </w:p>
        </w:tc>
        <w:tc>
          <w:tcPr>
            <w:tcW w:w="2680" w:type="dxa"/>
            <w:vAlign w:val="bottom"/>
            <w:tcBorders>
              <w:right w:val="single" w:sz="8" w:color="auto"/>
            </w:tcBorders>
          </w:tcPr>
          <w:p>
            <w:pPr>
              <w:spacing w:after="0"/>
              <w:rPr>
                <w:sz w:val="19"/>
                <w:szCs w:val="19"/>
                <w:color w:val="auto"/>
              </w:rPr>
            </w:pPr>
          </w:p>
        </w:tc>
        <w:tc>
          <w:tcPr>
            <w:tcW w:w="2660" w:type="dxa"/>
            <w:vAlign w:val="bottom"/>
            <w:tcBorders>
              <w:right w:val="single" w:sz="8" w:color="auto"/>
            </w:tcBorders>
          </w:tcPr>
          <w:p>
            <w:pPr>
              <w:spacing w:after="0"/>
              <w:rPr>
                <w:sz w:val="19"/>
                <w:szCs w:val="19"/>
                <w:color w:val="auto"/>
              </w:rPr>
            </w:pPr>
          </w:p>
        </w:tc>
        <w:tc>
          <w:tcPr>
            <w:tcW w:w="1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Borders>
              <w:left w:val="single" w:sz="8" w:color="auto"/>
            </w:tcBorders>
          </w:tcPr>
          <w:p>
            <w:pPr>
              <w:spacing w:after="0"/>
              <w:rPr>
                <w:sz w:val="19"/>
                <w:szCs w:val="19"/>
                <w:color w:val="auto"/>
              </w:rPr>
            </w:pPr>
          </w:p>
        </w:tc>
        <w:tc>
          <w:tcPr>
            <w:tcW w:w="266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the State of Delaware, is the</w:t>
            </w:r>
          </w:p>
        </w:tc>
        <w:tc>
          <w:tcPr>
            <w:tcW w:w="2680" w:type="dxa"/>
            <w:vAlign w:val="bottom"/>
            <w:tcBorders>
              <w:right w:val="single" w:sz="8" w:color="auto"/>
            </w:tcBorders>
          </w:tcPr>
          <w:p>
            <w:pPr>
              <w:spacing w:after="0"/>
              <w:rPr>
                <w:sz w:val="19"/>
                <w:szCs w:val="19"/>
                <w:color w:val="auto"/>
              </w:rPr>
            </w:pPr>
          </w:p>
        </w:tc>
        <w:tc>
          <w:tcPr>
            <w:tcW w:w="2660" w:type="dxa"/>
            <w:vAlign w:val="bottom"/>
            <w:tcBorders>
              <w:right w:val="single" w:sz="8" w:color="auto"/>
            </w:tcBorders>
          </w:tcPr>
          <w:p>
            <w:pPr>
              <w:spacing w:after="0"/>
              <w:rPr>
                <w:sz w:val="19"/>
                <w:szCs w:val="19"/>
                <w:color w:val="auto"/>
              </w:rPr>
            </w:pPr>
          </w:p>
        </w:tc>
        <w:tc>
          <w:tcPr>
            <w:tcW w:w="1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Borders>
              <w:left w:val="single" w:sz="8" w:color="auto"/>
            </w:tcBorders>
          </w:tcPr>
          <w:p>
            <w:pPr>
              <w:spacing w:after="0"/>
              <w:rPr>
                <w:sz w:val="19"/>
                <w:szCs w:val="19"/>
                <w:color w:val="auto"/>
              </w:rPr>
            </w:pPr>
          </w:p>
        </w:tc>
        <w:tc>
          <w:tcPr>
            <w:tcW w:w="266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general partner of NEA</w:t>
            </w:r>
          </w:p>
        </w:tc>
        <w:tc>
          <w:tcPr>
            <w:tcW w:w="2680" w:type="dxa"/>
            <w:vAlign w:val="bottom"/>
            <w:tcBorders>
              <w:right w:val="single" w:sz="8" w:color="auto"/>
            </w:tcBorders>
          </w:tcPr>
          <w:p>
            <w:pPr>
              <w:spacing w:after="0"/>
              <w:rPr>
                <w:sz w:val="19"/>
                <w:szCs w:val="19"/>
                <w:color w:val="auto"/>
              </w:rPr>
            </w:pPr>
          </w:p>
        </w:tc>
        <w:tc>
          <w:tcPr>
            <w:tcW w:w="2660" w:type="dxa"/>
            <w:vAlign w:val="bottom"/>
            <w:tcBorders>
              <w:right w:val="single" w:sz="8" w:color="auto"/>
            </w:tcBorders>
          </w:tcPr>
          <w:p>
            <w:pPr>
              <w:spacing w:after="0"/>
              <w:rPr>
                <w:sz w:val="19"/>
                <w:szCs w:val="19"/>
                <w:color w:val="auto"/>
              </w:rPr>
            </w:pPr>
          </w:p>
        </w:tc>
        <w:tc>
          <w:tcPr>
            <w:tcW w:w="1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 w:type="dxa"/>
            <w:vAlign w:val="bottom"/>
            <w:tcBorders>
              <w:left w:val="single" w:sz="8" w:color="auto"/>
            </w:tcBorders>
          </w:tcPr>
          <w:p>
            <w:pPr>
              <w:spacing w:after="0"/>
              <w:rPr>
                <w:sz w:val="20"/>
                <w:szCs w:val="20"/>
                <w:color w:val="auto"/>
              </w:rPr>
            </w:pPr>
          </w:p>
        </w:tc>
        <w:tc>
          <w:tcPr>
            <w:tcW w:w="266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Partners 15, L.P.</w:t>
            </w:r>
          </w:p>
        </w:tc>
        <w:tc>
          <w:tcPr>
            <w:tcW w:w="2680" w:type="dxa"/>
            <w:vAlign w:val="bottom"/>
            <w:tcBorders>
              <w:right w:val="single" w:sz="8" w:color="auto"/>
            </w:tcBorders>
          </w:tcPr>
          <w:p>
            <w:pPr>
              <w:spacing w:after="0"/>
              <w:rPr>
                <w:sz w:val="20"/>
                <w:szCs w:val="20"/>
                <w:color w:val="auto"/>
              </w:rPr>
            </w:pPr>
          </w:p>
        </w:tc>
        <w:tc>
          <w:tcPr>
            <w:tcW w:w="2660" w:type="dxa"/>
            <w:vAlign w:val="bottom"/>
            <w:tcBorders>
              <w:right w:val="single" w:sz="8" w:color="auto"/>
            </w:tcBorders>
          </w:tcPr>
          <w:p>
            <w:pPr>
              <w:spacing w:after="0"/>
              <w:rPr>
                <w:sz w:val="20"/>
                <w:szCs w:val="20"/>
                <w:color w:val="auto"/>
              </w:rPr>
            </w:pPr>
          </w:p>
        </w:tc>
        <w:tc>
          <w:tcPr>
            <w:tcW w:w="1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66"/>
        </w:trPr>
        <w:tc>
          <w:tcPr>
            <w:tcW w:w="40" w:type="dxa"/>
            <w:vAlign w:val="bottom"/>
            <w:tcBorders>
              <w:left w:val="single" w:sz="8" w:color="auto"/>
              <w:bottom w:val="single" w:sz="8" w:color="auto"/>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2380" w:type="dxa"/>
            <w:vAlign w:val="bottom"/>
            <w:tcBorders>
              <w:bottom w:val="single" w:sz="8" w:color="auto"/>
              <w:right w:val="single" w:sz="8" w:color="auto"/>
            </w:tcBorders>
          </w:tcPr>
          <w:p>
            <w:pPr>
              <w:spacing w:after="0"/>
              <w:rPr>
                <w:sz w:val="23"/>
                <w:szCs w:val="23"/>
                <w:color w:val="auto"/>
              </w:rPr>
            </w:pPr>
          </w:p>
        </w:tc>
        <w:tc>
          <w:tcPr>
            <w:tcW w:w="2680" w:type="dxa"/>
            <w:vAlign w:val="bottom"/>
            <w:tcBorders>
              <w:bottom w:val="single" w:sz="8" w:color="auto"/>
              <w:right w:val="single" w:sz="8" w:color="auto"/>
            </w:tcBorders>
          </w:tcPr>
          <w:p>
            <w:pPr>
              <w:spacing w:after="0"/>
              <w:rPr>
                <w:sz w:val="23"/>
                <w:szCs w:val="23"/>
                <w:color w:val="auto"/>
              </w:rPr>
            </w:pPr>
          </w:p>
        </w:tc>
        <w:tc>
          <w:tcPr>
            <w:tcW w:w="2660" w:type="dxa"/>
            <w:vAlign w:val="bottom"/>
            <w:tcBorders>
              <w:bottom w:val="single" w:sz="8" w:color="auto"/>
              <w:right w:val="single" w:sz="8" w:color="auto"/>
            </w:tcBorders>
          </w:tcPr>
          <w:p>
            <w:pPr>
              <w:spacing w:after="0"/>
              <w:rPr>
                <w:sz w:val="23"/>
                <w:szCs w:val="23"/>
                <w:color w:val="auto"/>
              </w:rPr>
            </w:pPr>
          </w:p>
        </w:tc>
        <w:tc>
          <w:tcPr>
            <w:tcW w:w="198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40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476"/>
        </w:trPr>
        <w:tc>
          <w:tcPr>
            <w:tcW w:w="40" w:type="dxa"/>
            <w:vAlign w:val="bottom"/>
            <w:tcBorders>
              <w:left w:val="single" w:sz="8" w:color="auto"/>
            </w:tcBorders>
          </w:tcPr>
          <w:p>
            <w:pPr>
              <w:spacing w:after="0"/>
              <w:rPr>
                <w:sz w:val="24"/>
                <w:szCs w:val="24"/>
                <w:color w:val="auto"/>
              </w:rPr>
            </w:pPr>
          </w:p>
        </w:tc>
        <w:tc>
          <w:tcPr>
            <w:tcW w:w="266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NEA Partners 15, L.P., a</w:t>
            </w:r>
          </w:p>
        </w:tc>
        <w:tc>
          <w:tcPr>
            <w:tcW w:w="2680" w:type="dxa"/>
            <w:vAlign w:val="bottom"/>
            <w:tcBorders>
              <w:right w:val="single" w:sz="8" w:color="auto"/>
            </w:tcBorders>
          </w:tcPr>
          <w:p>
            <w:pPr>
              <w:spacing w:after="0"/>
              <w:rPr>
                <w:sz w:val="24"/>
                <w:szCs w:val="24"/>
                <w:color w:val="auto"/>
              </w:rPr>
            </w:pPr>
          </w:p>
        </w:tc>
        <w:tc>
          <w:tcPr>
            <w:tcW w:w="2660" w:type="dxa"/>
            <w:vAlign w:val="bottom"/>
            <w:tcBorders>
              <w:right w:val="single" w:sz="8" w:color="auto"/>
            </w:tcBorders>
          </w:tcPr>
          <w:p>
            <w:pPr>
              <w:spacing w:after="0"/>
              <w:rPr>
                <w:sz w:val="24"/>
                <w:szCs w:val="24"/>
                <w:color w:val="auto"/>
              </w:rPr>
            </w:pPr>
          </w:p>
        </w:tc>
        <w:tc>
          <w:tcPr>
            <w:tcW w:w="1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 w:type="dxa"/>
            <w:vAlign w:val="bottom"/>
            <w:tcBorders>
              <w:left w:val="single" w:sz="8" w:color="auto"/>
            </w:tcBorders>
          </w:tcPr>
          <w:p>
            <w:pPr>
              <w:spacing w:after="0"/>
              <w:rPr>
                <w:sz w:val="19"/>
                <w:szCs w:val="19"/>
                <w:color w:val="auto"/>
              </w:rPr>
            </w:pPr>
          </w:p>
        </w:tc>
        <w:tc>
          <w:tcPr>
            <w:tcW w:w="266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limited partnership formed in</w:t>
            </w:r>
          </w:p>
        </w:tc>
        <w:tc>
          <w:tcPr>
            <w:tcW w:w="2680" w:type="dxa"/>
            <w:vAlign w:val="bottom"/>
            <w:tcBorders>
              <w:right w:val="single" w:sz="8" w:color="auto"/>
            </w:tcBorders>
          </w:tcPr>
          <w:p>
            <w:pPr>
              <w:spacing w:after="0"/>
              <w:rPr>
                <w:sz w:val="19"/>
                <w:szCs w:val="19"/>
                <w:color w:val="auto"/>
              </w:rPr>
            </w:pPr>
          </w:p>
        </w:tc>
        <w:tc>
          <w:tcPr>
            <w:tcW w:w="2660" w:type="dxa"/>
            <w:vAlign w:val="bottom"/>
            <w:tcBorders>
              <w:right w:val="single" w:sz="8" w:color="auto"/>
            </w:tcBorders>
          </w:tcPr>
          <w:p>
            <w:pPr>
              <w:spacing w:after="0"/>
              <w:rPr>
                <w:sz w:val="19"/>
                <w:szCs w:val="19"/>
                <w:color w:val="auto"/>
              </w:rPr>
            </w:pPr>
          </w:p>
        </w:tc>
        <w:tc>
          <w:tcPr>
            <w:tcW w:w="1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Borders>
              <w:left w:val="single" w:sz="8" w:color="auto"/>
            </w:tcBorders>
          </w:tcPr>
          <w:p>
            <w:pPr>
              <w:spacing w:after="0"/>
              <w:rPr>
                <w:sz w:val="19"/>
                <w:szCs w:val="19"/>
                <w:color w:val="auto"/>
              </w:rPr>
            </w:pPr>
          </w:p>
        </w:tc>
        <w:tc>
          <w:tcPr>
            <w:tcW w:w="266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the State of Delaware, is the</w:t>
            </w:r>
          </w:p>
        </w:tc>
        <w:tc>
          <w:tcPr>
            <w:tcW w:w="2680" w:type="dxa"/>
            <w:vAlign w:val="bottom"/>
            <w:tcBorders>
              <w:right w:val="single" w:sz="8" w:color="auto"/>
            </w:tcBorders>
          </w:tcPr>
          <w:p>
            <w:pPr>
              <w:spacing w:after="0"/>
              <w:rPr>
                <w:sz w:val="19"/>
                <w:szCs w:val="19"/>
                <w:color w:val="auto"/>
              </w:rPr>
            </w:pPr>
          </w:p>
        </w:tc>
        <w:tc>
          <w:tcPr>
            <w:tcW w:w="2660" w:type="dxa"/>
            <w:vAlign w:val="bottom"/>
            <w:tcBorders>
              <w:right w:val="single" w:sz="8" w:color="auto"/>
            </w:tcBorders>
          </w:tcPr>
          <w:p>
            <w:pPr>
              <w:spacing w:after="0"/>
              <w:rPr>
                <w:sz w:val="19"/>
                <w:szCs w:val="19"/>
                <w:color w:val="auto"/>
              </w:rPr>
            </w:pPr>
          </w:p>
        </w:tc>
        <w:tc>
          <w:tcPr>
            <w:tcW w:w="1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Borders>
              <w:left w:val="single" w:sz="8" w:color="auto"/>
            </w:tcBorders>
          </w:tcPr>
          <w:p>
            <w:pPr>
              <w:spacing w:after="0"/>
              <w:rPr>
                <w:sz w:val="19"/>
                <w:szCs w:val="19"/>
                <w:color w:val="auto"/>
              </w:rPr>
            </w:pPr>
          </w:p>
        </w:tc>
        <w:tc>
          <w:tcPr>
            <w:tcW w:w="266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general partner of New</w:t>
            </w:r>
          </w:p>
        </w:tc>
        <w:tc>
          <w:tcPr>
            <w:tcW w:w="2680" w:type="dxa"/>
            <w:vAlign w:val="bottom"/>
            <w:tcBorders>
              <w:right w:val="single" w:sz="8" w:color="auto"/>
            </w:tcBorders>
          </w:tcPr>
          <w:p>
            <w:pPr>
              <w:spacing w:after="0"/>
              <w:rPr>
                <w:sz w:val="19"/>
                <w:szCs w:val="19"/>
                <w:color w:val="auto"/>
              </w:rPr>
            </w:pPr>
          </w:p>
        </w:tc>
        <w:tc>
          <w:tcPr>
            <w:tcW w:w="2660" w:type="dxa"/>
            <w:vAlign w:val="bottom"/>
            <w:tcBorders>
              <w:right w:val="single" w:sz="8" w:color="auto"/>
            </w:tcBorders>
          </w:tcPr>
          <w:p>
            <w:pPr>
              <w:spacing w:after="0"/>
              <w:rPr>
                <w:sz w:val="19"/>
                <w:szCs w:val="19"/>
                <w:color w:val="auto"/>
              </w:rPr>
            </w:pPr>
          </w:p>
        </w:tc>
        <w:tc>
          <w:tcPr>
            <w:tcW w:w="1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Borders>
              <w:left w:val="single" w:sz="8" w:color="auto"/>
            </w:tcBorders>
          </w:tcPr>
          <w:p>
            <w:pPr>
              <w:spacing w:after="0"/>
              <w:rPr>
                <w:sz w:val="19"/>
                <w:szCs w:val="19"/>
                <w:color w:val="auto"/>
              </w:rPr>
            </w:pPr>
          </w:p>
        </w:tc>
        <w:tc>
          <w:tcPr>
            <w:tcW w:w="266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Enterprise Associates 15,</w:t>
            </w:r>
          </w:p>
        </w:tc>
        <w:tc>
          <w:tcPr>
            <w:tcW w:w="2680" w:type="dxa"/>
            <w:vAlign w:val="bottom"/>
            <w:tcBorders>
              <w:right w:val="single" w:sz="8" w:color="auto"/>
            </w:tcBorders>
          </w:tcPr>
          <w:p>
            <w:pPr>
              <w:spacing w:after="0"/>
              <w:rPr>
                <w:sz w:val="19"/>
                <w:szCs w:val="19"/>
                <w:color w:val="auto"/>
              </w:rPr>
            </w:pPr>
          </w:p>
        </w:tc>
        <w:tc>
          <w:tcPr>
            <w:tcW w:w="2660" w:type="dxa"/>
            <w:vAlign w:val="bottom"/>
            <w:tcBorders>
              <w:right w:val="single" w:sz="8" w:color="auto"/>
            </w:tcBorders>
          </w:tcPr>
          <w:p>
            <w:pPr>
              <w:spacing w:after="0"/>
              <w:rPr>
                <w:sz w:val="19"/>
                <w:szCs w:val="19"/>
                <w:color w:val="auto"/>
              </w:rPr>
            </w:pPr>
          </w:p>
        </w:tc>
        <w:tc>
          <w:tcPr>
            <w:tcW w:w="1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 w:type="dxa"/>
            <w:vAlign w:val="bottom"/>
            <w:tcBorders>
              <w:left w:val="single" w:sz="8" w:color="auto"/>
            </w:tcBorders>
          </w:tcPr>
          <w:p>
            <w:pPr>
              <w:spacing w:after="0"/>
              <w:rPr>
                <w:sz w:val="20"/>
                <w:szCs w:val="20"/>
                <w:color w:val="auto"/>
              </w:rPr>
            </w:pPr>
          </w:p>
        </w:tc>
        <w:tc>
          <w:tcPr>
            <w:tcW w:w="266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L.P.</w:t>
            </w:r>
          </w:p>
        </w:tc>
        <w:tc>
          <w:tcPr>
            <w:tcW w:w="2680" w:type="dxa"/>
            <w:vAlign w:val="bottom"/>
            <w:tcBorders>
              <w:right w:val="single" w:sz="8" w:color="auto"/>
            </w:tcBorders>
          </w:tcPr>
          <w:p>
            <w:pPr>
              <w:spacing w:after="0"/>
              <w:rPr>
                <w:sz w:val="20"/>
                <w:szCs w:val="20"/>
                <w:color w:val="auto"/>
              </w:rPr>
            </w:pPr>
          </w:p>
        </w:tc>
        <w:tc>
          <w:tcPr>
            <w:tcW w:w="2660" w:type="dxa"/>
            <w:vAlign w:val="bottom"/>
            <w:tcBorders>
              <w:right w:val="single" w:sz="8" w:color="auto"/>
            </w:tcBorders>
          </w:tcPr>
          <w:p>
            <w:pPr>
              <w:spacing w:after="0"/>
              <w:rPr>
                <w:sz w:val="20"/>
                <w:szCs w:val="20"/>
                <w:color w:val="auto"/>
              </w:rPr>
            </w:pPr>
          </w:p>
        </w:tc>
        <w:tc>
          <w:tcPr>
            <w:tcW w:w="1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40" w:type="dxa"/>
            <w:vAlign w:val="bottom"/>
            <w:tcBorders>
              <w:left w:val="single" w:sz="8" w:color="auto"/>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tcPr>
          <w:p>
            <w:pPr>
              <w:spacing w:after="0"/>
              <w:rPr>
                <w:sz w:val="21"/>
                <w:szCs w:val="21"/>
                <w:color w:val="auto"/>
              </w:rPr>
            </w:pPr>
          </w:p>
        </w:tc>
        <w:tc>
          <w:tcPr>
            <w:tcW w:w="2680" w:type="dxa"/>
            <w:vAlign w:val="bottom"/>
            <w:tcBorders>
              <w:bottom w:val="single" w:sz="8" w:color="auto"/>
              <w:right w:val="single" w:sz="8" w:color="auto"/>
            </w:tcBorders>
          </w:tcPr>
          <w:p>
            <w:pPr>
              <w:spacing w:after="0"/>
              <w:rPr>
                <w:sz w:val="21"/>
                <w:szCs w:val="21"/>
                <w:color w:val="auto"/>
              </w:rPr>
            </w:pPr>
          </w:p>
        </w:tc>
        <w:tc>
          <w:tcPr>
            <w:tcW w:w="2660" w:type="dxa"/>
            <w:vAlign w:val="bottom"/>
            <w:tcBorders>
              <w:bottom w:val="single" w:sz="8" w:color="auto"/>
              <w:right w:val="single" w:sz="8" w:color="auto"/>
            </w:tcBorders>
          </w:tcPr>
          <w:p>
            <w:pPr>
              <w:spacing w:after="0"/>
              <w:rPr>
                <w:sz w:val="21"/>
                <w:szCs w:val="21"/>
                <w:color w:val="auto"/>
              </w:rPr>
            </w:pPr>
          </w:p>
        </w:tc>
        <w:tc>
          <w:tcPr>
            <w:tcW w:w="198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40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6"/>
        </w:trPr>
        <w:tc>
          <w:tcPr>
            <w:tcW w:w="40" w:type="dxa"/>
            <w:vAlign w:val="bottom"/>
            <w:tcBorders>
              <w:left w:val="single" w:sz="8" w:color="auto"/>
            </w:tcBorders>
          </w:tcPr>
          <w:p>
            <w:pPr>
              <w:spacing w:after="0"/>
              <w:rPr>
                <w:sz w:val="21"/>
                <w:szCs w:val="21"/>
                <w:color w:val="auto"/>
              </w:rPr>
            </w:pPr>
          </w:p>
        </w:tc>
        <w:tc>
          <w:tcPr>
            <w:tcW w:w="266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New Enterprise Associates</w:t>
            </w:r>
          </w:p>
        </w:tc>
        <w:tc>
          <w:tcPr>
            <w:tcW w:w="2680" w:type="dxa"/>
            <w:vAlign w:val="bottom"/>
            <w:tcBorders>
              <w:right w:val="single" w:sz="8" w:color="auto"/>
            </w:tcBorders>
          </w:tcPr>
          <w:p>
            <w:pPr>
              <w:spacing w:after="0"/>
              <w:rPr>
                <w:sz w:val="21"/>
                <w:szCs w:val="21"/>
                <w:color w:val="auto"/>
              </w:rPr>
            </w:pPr>
          </w:p>
        </w:tc>
        <w:tc>
          <w:tcPr>
            <w:tcW w:w="2660" w:type="dxa"/>
            <w:vAlign w:val="bottom"/>
            <w:tcBorders>
              <w:right w:val="single" w:sz="8" w:color="auto"/>
            </w:tcBorders>
          </w:tcPr>
          <w:p>
            <w:pPr>
              <w:spacing w:after="0"/>
              <w:rPr>
                <w:sz w:val="21"/>
                <w:szCs w:val="21"/>
                <w:color w:val="auto"/>
              </w:rPr>
            </w:pPr>
          </w:p>
        </w:tc>
        <w:tc>
          <w:tcPr>
            <w:tcW w:w="19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0" w:type="dxa"/>
            <w:vAlign w:val="bottom"/>
            <w:tcBorders>
              <w:left w:val="single" w:sz="8" w:color="auto"/>
            </w:tcBorders>
          </w:tcPr>
          <w:p>
            <w:pPr>
              <w:spacing w:after="0"/>
              <w:rPr>
                <w:sz w:val="19"/>
                <w:szCs w:val="19"/>
                <w:color w:val="auto"/>
              </w:rPr>
            </w:pPr>
          </w:p>
        </w:tc>
        <w:tc>
          <w:tcPr>
            <w:tcW w:w="266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15, L.P., a limited partnership</w:t>
            </w:r>
          </w:p>
        </w:tc>
        <w:tc>
          <w:tcPr>
            <w:tcW w:w="2680" w:type="dxa"/>
            <w:vAlign w:val="bottom"/>
            <w:tcBorders>
              <w:right w:val="single" w:sz="8" w:color="auto"/>
            </w:tcBorders>
          </w:tcPr>
          <w:p>
            <w:pPr>
              <w:spacing w:after="0"/>
              <w:rPr>
                <w:sz w:val="19"/>
                <w:szCs w:val="19"/>
                <w:color w:val="auto"/>
              </w:rPr>
            </w:pPr>
          </w:p>
        </w:tc>
        <w:tc>
          <w:tcPr>
            <w:tcW w:w="2660" w:type="dxa"/>
            <w:vAlign w:val="bottom"/>
            <w:tcBorders>
              <w:right w:val="single" w:sz="8" w:color="auto"/>
            </w:tcBorders>
          </w:tcPr>
          <w:p>
            <w:pPr>
              <w:spacing w:after="0"/>
              <w:rPr>
                <w:sz w:val="19"/>
                <w:szCs w:val="19"/>
                <w:color w:val="auto"/>
              </w:rPr>
            </w:pPr>
          </w:p>
        </w:tc>
        <w:tc>
          <w:tcPr>
            <w:tcW w:w="1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Borders>
              <w:left w:val="single" w:sz="8" w:color="auto"/>
            </w:tcBorders>
          </w:tcPr>
          <w:p>
            <w:pPr>
              <w:spacing w:after="0"/>
              <w:rPr>
                <w:sz w:val="19"/>
                <w:szCs w:val="19"/>
                <w:color w:val="auto"/>
              </w:rPr>
            </w:pPr>
          </w:p>
        </w:tc>
        <w:tc>
          <w:tcPr>
            <w:tcW w:w="266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formed in the State of</w:t>
            </w:r>
          </w:p>
        </w:tc>
        <w:tc>
          <w:tcPr>
            <w:tcW w:w="2680" w:type="dxa"/>
            <w:vAlign w:val="bottom"/>
            <w:tcBorders>
              <w:right w:val="single" w:sz="8" w:color="auto"/>
            </w:tcBorders>
          </w:tcPr>
          <w:p>
            <w:pPr>
              <w:spacing w:after="0"/>
              <w:rPr>
                <w:sz w:val="19"/>
                <w:szCs w:val="19"/>
                <w:color w:val="auto"/>
              </w:rPr>
            </w:pPr>
          </w:p>
        </w:tc>
        <w:tc>
          <w:tcPr>
            <w:tcW w:w="2660" w:type="dxa"/>
            <w:vAlign w:val="bottom"/>
            <w:tcBorders>
              <w:right w:val="single" w:sz="8" w:color="auto"/>
            </w:tcBorders>
          </w:tcPr>
          <w:p>
            <w:pPr>
              <w:spacing w:after="0"/>
              <w:rPr>
                <w:sz w:val="19"/>
                <w:szCs w:val="19"/>
                <w:color w:val="auto"/>
              </w:rPr>
            </w:pPr>
          </w:p>
        </w:tc>
        <w:tc>
          <w:tcPr>
            <w:tcW w:w="1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Borders>
              <w:left w:val="single" w:sz="8" w:color="auto"/>
            </w:tcBorders>
          </w:tcPr>
          <w:p>
            <w:pPr>
              <w:spacing w:after="0"/>
              <w:rPr>
                <w:sz w:val="19"/>
                <w:szCs w:val="19"/>
                <w:color w:val="auto"/>
              </w:rPr>
            </w:pPr>
          </w:p>
        </w:tc>
        <w:tc>
          <w:tcPr>
            <w:tcW w:w="266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Delaware, is sole member of</w:t>
            </w:r>
          </w:p>
        </w:tc>
        <w:tc>
          <w:tcPr>
            <w:tcW w:w="2680" w:type="dxa"/>
            <w:vAlign w:val="bottom"/>
            <w:tcBorders>
              <w:right w:val="single" w:sz="8" w:color="auto"/>
            </w:tcBorders>
          </w:tcPr>
          <w:p>
            <w:pPr>
              <w:spacing w:after="0"/>
              <w:rPr>
                <w:sz w:val="19"/>
                <w:szCs w:val="19"/>
                <w:color w:val="auto"/>
              </w:rPr>
            </w:pPr>
          </w:p>
        </w:tc>
        <w:tc>
          <w:tcPr>
            <w:tcW w:w="2660" w:type="dxa"/>
            <w:vAlign w:val="bottom"/>
            <w:tcBorders>
              <w:right w:val="single" w:sz="8" w:color="auto"/>
            </w:tcBorders>
          </w:tcPr>
          <w:p>
            <w:pPr>
              <w:spacing w:after="0"/>
              <w:rPr>
                <w:sz w:val="19"/>
                <w:szCs w:val="19"/>
                <w:color w:val="auto"/>
              </w:rPr>
            </w:pPr>
          </w:p>
        </w:tc>
        <w:tc>
          <w:tcPr>
            <w:tcW w:w="1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Borders>
              <w:left w:val="single" w:sz="8" w:color="auto"/>
            </w:tcBorders>
          </w:tcPr>
          <w:p>
            <w:pPr>
              <w:spacing w:after="0"/>
              <w:rPr>
                <w:sz w:val="19"/>
                <w:szCs w:val="19"/>
                <w:color w:val="auto"/>
              </w:rPr>
            </w:pPr>
          </w:p>
        </w:tc>
        <w:tc>
          <w:tcPr>
            <w:tcW w:w="266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Growth Equity Opportunities</w:t>
            </w:r>
          </w:p>
        </w:tc>
        <w:tc>
          <w:tcPr>
            <w:tcW w:w="2680" w:type="dxa"/>
            <w:vAlign w:val="bottom"/>
            <w:tcBorders>
              <w:right w:val="single" w:sz="8" w:color="auto"/>
            </w:tcBorders>
          </w:tcPr>
          <w:p>
            <w:pPr>
              <w:spacing w:after="0"/>
              <w:rPr>
                <w:sz w:val="19"/>
                <w:szCs w:val="19"/>
                <w:color w:val="auto"/>
              </w:rPr>
            </w:pPr>
          </w:p>
        </w:tc>
        <w:tc>
          <w:tcPr>
            <w:tcW w:w="2660" w:type="dxa"/>
            <w:vAlign w:val="bottom"/>
            <w:tcBorders>
              <w:right w:val="single" w:sz="8" w:color="auto"/>
            </w:tcBorders>
          </w:tcPr>
          <w:p>
            <w:pPr>
              <w:spacing w:after="0"/>
              <w:rPr>
                <w:sz w:val="19"/>
                <w:szCs w:val="19"/>
                <w:color w:val="auto"/>
              </w:rPr>
            </w:pPr>
          </w:p>
        </w:tc>
        <w:tc>
          <w:tcPr>
            <w:tcW w:w="1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 w:type="dxa"/>
            <w:vAlign w:val="bottom"/>
            <w:tcBorders>
              <w:left w:val="single" w:sz="8" w:color="auto"/>
            </w:tcBorders>
          </w:tcPr>
          <w:p>
            <w:pPr>
              <w:spacing w:after="0"/>
              <w:rPr>
                <w:sz w:val="20"/>
                <w:szCs w:val="20"/>
                <w:color w:val="auto"/>
              </w:rPr>
            </w:pPr>
          </w:p>
        </w:tc>
        <w:tc>
          <w:tcPr>
            <w:tcW w:w="266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Fund IV, LLC</w:t>
            </w:r>
          </w:p>
        </w:tc>
        <w:tc>
          <w:tcPr>
            <w:tcW w:w="2680" w:type="dxa"/>
            <w:vAlign w:val="bottom"/>
            <w:tcBorders>
              <w:right w:val="single" w:sz="8" w:color="auto"/>
            </w:tcBorders>
          </w:tcPr>
          <w:p>
            <w:pPr>
              <w:spacing w:after="0"/>
              <w:rPr>
                <w:sz w:val="20"/>
                <w:szCs w:val="20"/>
                <w:color w:val="auto"/>
              </w:rPr>
            </w:pPr>
          </w:p>
        </w:tc>
        <w:tc>
          <w:tcPr>
            <w:tcW w:w="2660" w:type="dxa"/>
            <w:vAlign w:val="bottom"/>
            <w:tcBorders>
              <w:right w:val="single" w:sz="8" w:color="auto"/>
            </w:tcBorders>
          </w:tcPr>
          <w:p>
            <w:pPr>
              <w:spacing w:after="0"/>
              <w:rPr>
                <w:sz w:val="20"/>
                <w:szCs w:val="20"/>
                <w:color w:val="auto"/>
              </w:rPr>
            </w:pPr>
          </w:p>
        </w:tc>
        <w:tc>
          <w:tcPr>
            <w:tcW w:w="1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66"/>
        </w:trPr>
        <w:tc>
          <w:tcPr>
            <w:tcW w:w="40" w:type="dxa"/>
            <w:vAlign w:val="bottom"/>
            <w:tcBorders>
              <w:left w:val="single" w:sz="8" w:color="auto"/>
              <w:bottom w:val="single" w:sz="8" w:color="auto"/>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2380" w:type="dxa"/>
            <w:vAlign w:val="bottom"/>
            <w:tcBorders>
              <w:bottom w:val="single" w:sz="8" w:color="auto"/>
              <w:right w:val="single" w:sz="8" w:color="auto"/>
            </w:tcBorders>
          </w:tcPr>
          <w:p>
            <w:pPr>
              <w:spacing w:after="0"/>
              <w:rPr>
                <w:sz w:val="23"/>
                <w:szCs w:val="23"/>
                <w:color w:val="auto"/>
              </w:rPr>
            </w:pPr>
          </w:p>
        </w:tc>
        <w:tc>
          <w:tcPr>
            <w:tcW w:w="2680" w:type="dxa"/>
            <w:vAlign w:val="bottom"/>
            <w:tcBorders>
              <w:bottom w:val="single" w:sz="8" w:color="auto"/>
              <w:right w:val="single" w:sz="8" w:color="auto"/>
            </w:tcBorders>
          </w:tcPr>
          <w:p>
            <w:pPr>
              <w:spacing w:after="0"/>
              <w:rPr>
                <w:sz w:val="23"/>
                <w:szCs w:val="23"/>
                <w:color w:val="auto"/>
              </w:rPr>
            </w:pPr>
          </w:p>
        </w:tc>
        <w:tc>
          <w:tcPr>
            <w:tcW w:w="2660" w:type="dxa"/>
            <w:vAlign w:val="bottom"/>
            <w:tcBorders>
              <w:bottom w:val="single" w:sz="8" w:color="auto"/>
              <w:right w:val="single" w:sz="8" w:color="auto"/>
            </w:tcBorders>
          </w:tcPr>
          <w:p>
            <w:pPr>
              <w:spacing w:after="0"/>
              <w:rPr>
                <w:sz w:val="23"/>
                <w:szCs w:val="23"/>
                <w:color w:val="auto"/>
              </w:rPr>
            </w:pPr>
          </w:p>
        </w:tc>
        <w:tc>
          <w:tcPr>
            <w:tcW w:w="198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40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33"/>
        </w:trPr>
        <w:tc>
          <w:tcPr>
            <w:tcW w:w="40" w:type="dxa"/>
            <w:vAlign w:val="bottom"/>
            <w:tcBorders>
              <w:left w:val="single" w:sz="8" w:color="auto"/>
            </w:tcBorders>
          </w:tcPr>
          <w:p>
            <w:pPr>
              <w:spacing w:after="0"/>
              <w:rPr>
                <w:sz w:val="20"/>
                <w:szCs w:val="20"/>
                <w:color w:val="auto"/>
              </w:rPr>
            </w:pPr>
          </w:p>
        </w:tc>
        <w:tc>
          <w:tcPr>
            <w:tcW w:w="266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Growth Equity Opportunities</w:t>
            </w:r>
          </w:p>
        </w:tc>
        <w:tc>
          <w:tcPr>
            <w:tcW w:w="2680" w:type="dxa"/>
            <w:vAlign w:val="bottom"/>
            <w:tcBorders>
              <w:right w:val="single" w:sz="8" w:color="auto"/>
            </w:tcBorders>
          </w:tcPr>
          <w:p>
            <w:pPr>
              <w:spacing w:after="0"/>
              <w:rPr>
                <w:sz w:val="20"/>
                <w:szCs w:val="20"/>
                <w:color w:val="auto"/>
              </w:rPr>
            </w:pPr>
          </w:p>
        </w:tc>
        <w:tc>
          <w:tcPr>
            <w:tcW w:w="2660" w:type="dxa"/>
            <w:vAlign w:val="bottom"/>
            <w:tcBorders>
              <w:right w:val="single" w:sz="8" w:color="auto"/>
            </w:tcBorders>
          </w:tcPr>
          <w:p>
            <w:pPr>
              <w:spacing w:after="0"/>
              <w:rPr>
                <w:sz w:val="20"/>
                <w:szCs w:val="20"/>
                <w:color w:val="auto"/>
              </w:rPr>
            </w:pPr>
          </w:p>
        </w:tc>
        <w:tc>
          <w:tcPr>
            <w:tcW w:w="1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 w:type="dxa"/>
            <w:vAlign w:val="bottom"/>
            <w:tcBorders>
              <w:left w:val="single" w:sz="8" w:color="auto"/>
            </w:tcBorders>
          </w:tcPr>
          <w:p>
            <w:pPr>
              <w:spacing w:after="0"/>
              <w:rPr>
                <w:sz w:val="18"/>
                <w:szCs w:val="18"/>
                <w:color w:val="auto"/>
              </w:rPr>
            </w:pPr>
          </w:p>
        </w:tc>
        <w:tc>
          <w:tcPr>
            <w:tcW w:w="2660" w:type="dxa"/>
            <w:vAlign w:val="bottom"/>
            <w:tcBorders>
              <w:right w:val="single" w:sz="8" w:color="auto"/>
            </w:tcBorders>
            <w:gridSpan w:val="2"/>
          </w:tcPr>
          <w:p>
            <w:pPr>
              <w:spacing w:after="0" w:line="216" w:lineRule="exact"/>
              <w:rPr>
                <w:sz w:val="20"/>
                <w:szCs w:val="20"/>
                <w:color w:val="auto"/>
              </w:rPr>
            </w:pPr>
            <w:r>
              <w:rPr>
                <w:rFonts w:ascii="Arial" w:cs="Arial" w:eastAsia="Arial" w:hAnsi="Arial"/>
                <w:sz w:val="20"/>
                <w:szCs w:val="20"/>
                <w:color w:val="auto"/>
              </w:rPr>
              <w:t>Fund IV, LLC is a limited</w:t>
            </w:r>
          </w:p>
        </w:tc>
        <w:tc>
          <w:tcPr>
            <w:tcW w:w="2680" w:type="dxa"/>
            <w:vAlign w:val="bottom"/>
            <w:tcBorders>
              <w:right w:val="single" w:sz="8" w:color="auto"/>
            </w:tcBorders>
          </w:tcPr>
          <w:p>
            <w:pPr>
              <w:spacing w:after="0"/>
              <w:rPr>
                <w:sz w:val="18"/>
                <w:szCs w:val="18"/>
                <w:color w:val="auto"/>
              </w:rPr>
            </w:pPr>
          </w:p>
        </w:tc>
        <w:tc>
          <w:tcPr>
            <w:tcW w:w="2660" w:type="dxa"/>
            <w:vAlign w:val="bottom"/>
            <w:tcBorders>
              <w:right w:val="single" w:sz="8" w:color="auto"/>
            </w:tcBorders>
          </w:tcPr>
          <w:p>
            <w:pPr>
              <w:spacing w:after="0"/>
              <w:rPr>
                <w:sz w:val="18"/>
                <w:szCs w:val="18"/>
                <w:color w:val="auto"/>
              </w:rPr>
            </w:pPr>
          </w:p>
        </w:tc>
        <w:tc>
          <w:tcPr>
            <w:tcW w:w="1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Borders>
              <w:left w:val="single" w:sz="8" w:color="auto"/>
            </w:tcBorders>
          </w:tcPr>
          <w:p>
            <w:pPr>
              <w:spacing w:after="0"/>
              <w:rPr>
                <w:sz w:val="18"/>
                <w:szCs w:val="18"/>
                <w:color w:val="auto"/>
              </w:rPr>
            </w:pPr>
          </w:p>
        </w:tc>
        <w:tc>
          <w:tcPr>
            <w:tcW w:w="2660" w:type="dxa"/>
            <w:vAlign w:val="bottom"/>
            <w:tcBorders>
              <w:right w:val="single" w:sz="8" w:color="auto"/>
            </w:tcBorders>
            <w:gridSpan w:val="2"/>
          </w:tcPr>
          <w:p>
            <w:pPr>
              <w:spacing w:after="0" w:line="216" w:lineRule="exact"/>
              <w:rPr>
                <w:sz w:val="20"/>
                <w:szCs w:val="20"/>
                <w:color w:val="auto"/>
              </w:rPr>
            </w:pPr>
            <w:r>
              <w:rPr>
                <w:rFonts w:ascii="Arial" w:cs="Arial" w:eastAsia="Arial" w:hAnsi="Arial"/>
                <w:sz w:val="20"/>
                <w:szCs w:val="20"/>
                <w:color w:val="auto"/>
              </w:rPr>
              <w:t>liability company formed in</w:t>
            </w:r>
          </w:p>
        </w:tc>
        <w:tc>
          <w:tcPr>
            <w:tcW w:w="2680" w:type="dxa"/>
            <w:vAlign w:val="bottom"/>
            <w:tcBorders>
              <w:right w:val="single" w:sz="8" w:color="auto"/>
            </w:tcBorders>
          </w:tcPr>
          <w:p>
            <w:pPr>
              <w:jc w:val="right"/>
              <w:ind w:right="2001"/>
              <w:spacing w:after="0" w:line="216" w:lineRule="exact"/>
              <w:rPr>
                <w:sz w:val="20"/>
                <w:szCs w:val="20"/>
                <w:color w:val="auto"/>
              </w:rPr>
            </w:pPr>
            <w:r>
              <w:rPr>
                <w:rFonts w:ascii="Arial" w:cs="Arial" w:eastAsia="Arial" w:hAnsi="Arial"/>
                <w:sz w:val="20"/>
                <w:szCs w:val="20"/>
                <w:color w:val="auto"/>
                <w:w w:val="98"/>
              </w:rPr>
              <w:t>2.35%</w:t>
            </w:r>
          </w:p>
        </w:tc>
        <w:tc>
          <w:tcPr>
            <w:tcW w:w="2660" w:type="dxa"/>
            <w:vAlign w:val="bottom"/>
            <w:tcBorders>
              <w:right w:val="single" w:sz="8" w:color="auto"/>
            </w:tcBorders>
          </w:tcPr>
          <w:p>
            <w:pPr>
              <w:spacing w:after="0" w:line="216" w:lineRule="exact"/>
              <w:rPr>
                <w:sz w:val="20"/>
                <w:szCs w:val="20"/>
                <w:color w:val="auto"/>
              </w:rPr>
            </w:pPr>
            <w:r>
              <w:rPr>
                <w:rFonts w:ascii="Arial" w:cs="Arial" w:eastAsia="Arial" w:hAnsi="Arial"/>
                <w:sz w:val="20"/>
                <w:szCs w:val="20"/>
                <w:color w:val="auto"/>
              </w:rPr>
              <w:t>N/A</w:t>
            </w:r>
          </w:p>
        </w:tc>
        <w:tc>
          <w:tcPr>
            <w:tcW w:w="1980" w:type="dxa"/>
            <w:vAlign w:val="bottom"/>
          </w:tcPr>
          <w:p>
            <w:pPr>
              <w:jc w:val="right"/>
              <w:ind w:right="1301"/>
              <w:spacing w:after="0" w:line="216" w:lineRule="exact"/>
              <w:rPr>
                <w:sz w:val="20"/>
                <w:szCs w:val="20"/>
                <w:color w:val="auto"/>
              </w:rPr>
            </w:pPr>
            <w:r>
              <w:rPr>
                <w:rFonts w:ascii="Arial" w:cs="Arial" w:eastAsia="Arial" w:hAnsi="Arial"/>
                <w:sz w:val="20"/>
                <w:szCs w:val="20"/>
                <w:color w:val="auto"/>
                <w:w w:val="98"/>
              </w:rPr>
              <w:t>2.35%</w:t>
            </w:r>
          </w:p>
        </w:tc>
        <w:tc>
          <w:tcPr>
            <w:tcW w:w="240" w:type="dxa"/>
            <w:vAlign w:val="bottom"/>
          </w:tcPr>
          <w:p>
            <w:pPr>
              <w:spacing w:after="0"/>
              <w:rPr>
                <w:sz w:val="18"/>
                <w:szCs w:val="18"/>
                <w:color w:val="auto"/>
              </w:rPr>
            </w:pPr>
          </w:p>
        </w:tc>
        <w:tc>
          <w:tcPr>
            <w:tcW w:w="4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Borders>
              <w:left w:val="single" w:sz="8" w:color="auto"/>
            </w:tcBorders>
          </w:tcPr>
          <w:p>
            <w:pPr>
              <w:spacing w:after="0"/>
              <w:rPr>
                <w:sz w:val="18"/>
                <w:szCs w:val="18"/>
                <w:color w:val="auto"/>
              </w:rPr>
            </w:pPr>
          </w:p>
        </w:tc>
        <w:tc>
          <w:tcPr>
            <w:tcW w:w="2660" w:type="dxa"/>
            <w:vAlign w:val="bottom"/>
            <w:tcBorders>
              <w:right w:val="single" w:sz="8" w:color="auto"/>
            </w:tcBorders>
            <w:gridSpan w:val="2"/>
          </w:tcPr>
          <w:p>
            <w:pPr>
              <w:spacing w:after="0" w:line="216" w:lineRule="exact"/>
              <w:rPr>
                <w:sz w:val="20"/>
                <w:szCs w:val="20"/>
                <w:color w:val="auto"/>
              </w:rPr>
            </w:pPr>
            <w:r>
              <w:rPr>
                <w:rFonts w:ascii="Arial" w:cs="Arial" w:eastAsia="Arial" w:hAnsi="Arial"/>
                <w:sz w:val="20"/>
                <w:szCs w:val="20"/>
                <w:color w:val="auto"/>
              </w:rPr>
              <w:t>the State of Delaware, United</w:t>
            </w:r>
          </w:p>
        </w:tc>
        <w:tc>
          <w:tcPr>
            <w:tcW w:w="2680" w:type="dxa"/>
            <w:vAlign w:val="bottom"/>
            <w:tcBorders>
              <w:right w:val="single" w:sz="8" w:color="auto"/>
            </w:tcBorders>
          </w:tcPr>
          <w:p>
            <w:pPr>
              <w:spacing w:after="0"/>
              <w:rPr>
                <w:sz w:val="18"/>
                <w:szCs w:val="18"/>
                <w:color w:val="auto"/>
              </w:rPr>
            </w:pPr>
          </w:p>
        </w:tc>
        <w:tc>
          <w:tcPr>
            <w:tcW w:w="2660" w:type="dxa"/>
            <w:vAlign w:val="bottom"/>
            <w:tcBorders>
              <w:right w:val="single" w:sz="8" w:color="auto"/>
            </w:tcBorders>
          </w:tcPr>
          <w:p>
            <w:pPr>
              <w:spacing w:after="0"/>
              <w:rPr>
                <w:sz w:val="18"/>
                <w:szCs w:val="18"/>
                <w:color w:val="auto"/>
              </w:rPr>
            </w:pPr>
          </w:p>
        </w:tc>
        <w:tc>
          <w:tcPr>
            <w:tcW w:w="1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40" w:type="dxa"/>
            <w:vAlign w:val="bottom"/>
            <w:tcBorders>
              <w:left w:val="single" w:sz="8" w:color="auto"/>
              <w:bottom w:val="single" w:sz="8" w:color="auto"/>
            </w:tcBorders>
          </w:tcPr>
          <w:p>
            <w:pPr>
              <w:spacing w:after="0"/>
              <w:rPr>
                <w:sz w:val="21"/>
                <w:szCs w:val="21"/>
                <w:color w:val="auto"/>
              </w:rPr>
            </w:pPr>
          </w:p>
        </w:tc>
        <w:tc>
          <w:tcPr>
            <w:tcW w:w="266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20"/>
                <w:szCs w:val="20"/>
                <w:color w:val="auto"/>
              </w:rPr>
              <w:t>States</w:t>
            </w:r>
          </w:p>
        </w:tc>
        <w:tc>
          <w:tcPr>
            <w:tcW w:w="2680" w:type="dxa"/>
            <w:vAlign w:val="bottom"/>
            <w:tcBorders>
              <w:bottom w:val="single" w:sz="8" w:color="auto"/>
              <w:right w:val="single" w:sz="8" w:color="auto"/>
            </w:tcBorders>
          </w:tcPr>
          <w:p>
            <w:pPr>
              <w:spacing w:after="0"/>
              <w:rPr>
                <w:sz w:val="21"/>
                <w:szCs w:val="21"/>
                <w:color w:val="auto"/>
              </w:rPr>
            </w:pPr>
          </w:p>
        </w:tc>
        <w:tc>
          <w:tcPr>
            <w:tcW w:w="2660" w:type="dxa"/>
            <w:vAlign w:val="bottom"/>
            <w:tcBorders>
              <w:bottom w:val="single" w:sz="8" w:color="auto"/>
              <w:right w:val="single" w:sz="8" w:color="auto"/>
            </w:tcBorders>
          </w:tcPr>
          <w:p>
            <w:pPr>
              <w:spacing w:after="0"/>
              <w:rPr>
                <w:sz w:val="21"/>
                <w:szCs w:val="21"/>
                <w:color w:val="auto"/>
              </w:rPr>
            </w:pPr>
          </w:p>
        </w:tc>
        <w:tc>
          <w:tcPr>
            <w:tcW w:w="198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40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63"/>
        </w:trPr>
        <w:tc>
          <w:tcPr>
            <w:tcW w:w="40" w:type="dxa"/>
            <w:vAlign w:val="bottom"/>
            <w:tcBorders>
              <w:left w:val="single" w:sz="8" w:color="auto"/>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380" w:type="dxa"/>
            <w:vAlign w:val="bottom"/>
            <w:tcBorders>
              <w:bottom w:val="single" w:sz="8" w:color="auto"/>
              <w:right w:val="single" w:sz="8" w:color="auto"/>
            </w:tcBorders>
          </w:tcPr>
          <w:p>
            <w:pPr>
              <w:spacing w:after="0"/>
              <w:rPr>
                <w:sz w:val="24"/>
                <w:szCs w:val="24"/>
                <w:color w:val="auto"/>
              </w:rPr>
            </w:pPr>
          </w:p>
        </w:tc>
        <w:tc>
          <w:tcPr>
            <w:tcW w:w="2680" w:type="dxa"/>
            <w:vAlign w:val="bottom"/>
            <w:tcBorders>
              <w:bottom w:val="single" w:sz="8" w:color="auto"/>
              <w:right w:val="single" w:sz="8" w:color="auto"/>
            </w:tcBorders>
          </w:tcPr>
          <w:p>
            <w:pPr>
              <w:spacing w:after="0"/>
              <w:rPr>
                <w:sz w:val="24"/>
                <w:szCs w:val="24"/>
                <w:color w:val="auto"/>
              </w:rPr>
            </w:pPr>
          </w:p>
        </w:tc>
        <w:tc>
          <w:tcPr>
            <w:tcW w:w="2660" w:type="dxa"/>
            <w:vAlign w:val="bottom"/>
            <w:tcBorders>
              <w:bottom w:val="single" w:sz="8" w:color="auto"/>
              <w:right w:val="single" w:sz="8" w:color="auto"/>
            </w:tcBorders>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40" w:type="dxa"/>
            <w:vAlign w:val="bottom"/>
            <w:tcBorders>
              <w:left w:val="single" w:sz="8" w:color="auto"/>
            </w:tcBorders>
          </w:tcPr>
          <w:p>
            <w:pPr>
              <w:spacing w:after="0"/>
              <w:rPr>
                <w:sz w:val="21"/>
                <w:szCs w:val="21"/>
                <w:color w:val="auto"/>
              </w:rPr>
            </w:pPr>
          </w:p>
        </w:tc>
        <w:tc>
          <w:tcPr>
            <w:tcW w:w="266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NEA 17 GP, LLC, a limited</w:t>
            </w:r>
          </w:p>
        </w:tc>
        <w:tc>
          <w:tcPr>
            <w:tcW w:w="2680" w:type="dxa"/>
            <w:vAlign w:val="bottom"/>
            <w:tcBorders>
              <w:right w:val="single" w:sz="8" w:color="auto"/>
            </w:tcBorders>
          </w:tcPr>
          <w:p>
            <w:pPr>
              <w:spacing w:after="0"/>
              <w:rPr>
                <w:sz w:val="21"/>
                <w:szCs w:val="21"/>
                <w:color w:val="auto"/>
              </w:rPr>
            </w:pPr>
          </w:p>
        </w:tc>
        <w:tc>
          <w:tcPr>
            <w:tcW w:w="2660" w:type="dxa"/>
            <w:vAlign w:val="bottom"/>
            <w:tcBorders>
              <w:right w:val="single" w:sz="8" w:color="auto"/>
            </w:tcBorders>
          </w:tcPr>
          <w:p>
            <w:pPr>
              <w:spacing w:after="0"/>
              <w:rPr>
                <w:sz w:val="21"/>
                <w:szCs w:val="21"/>
                <w:color w:val="auto"/>
              </w:rPr>
            </w:pPr>
          </w:p>
        </w:tc>
        <w:tc>
          <w:tcPr>
            <w:tcW w:w="19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0" w:type="dxa"/>
            <w:vAlign w:val="bottom"/>
            <w:tcBorders>
              <w:left w:val="single" w:sz="8" w:color="auto"/>
            </w:tcBorders>
          </w:tcPr>
          <w:p>
            <w:pPr>
              <w:spacing w:after="0"/>
              <w:rPr>
                <w:sz w:val="19"/>
                <w:szCs w:val="19"/>
                <w:color w:val="auto"/>
              </w:rPr>
            </w:pPr>
          </w:p>
        </w:tc>
        <w:tc>
          <w:tcPr>
            <w:tcW w:w="266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liability company formed in</w:t>
            </w:r>
          </w:p>
        </w:tc>
        <w:tc>
          <w:tcPr>
            <w:tcW w:w="2680" w:type="dxa"/>
            <w:vAlign w:val="bottom"/>
            <w:tcBorders>
              <w:right w:val="single" w:sz="8" w:color="auto"/>
            </w:tcBorders>
          </w:tcPr>
          <w:p>
            <w:pPr>
              <w:spacing w:after="0"/>
              <w:rPr>
                <w:sz w:val="19"/>
                <w:szCs w:val="19"/>
                <w:color w:val="auto"/>
              </w:rPr>
            </w:pPr>
          </w:p>
        </w:tc>
        <w:tc>
          <w:tcPr>
            <w:tcW w:w="2660" w:type="dxa"/>
            <w:vAlign w:val="bottom"/>
            <w:tcBorders>
              <w:right w:val="single" w:sz="8" w:color="auto"/>
            </w:tcBorders>
          </w:tcPr>
          <w:p>
            <w:pPr>
              <w:spacing w:after="0"/>
              <w:rPr>
                <w:sz w:val="19"/>
                <w:szCs w:val="19"/>
                <w:color w:val="auto"/>
              </w:rPr>
            </w:pPr>
          </w:p>
        </w:tc>
        <w:tc>
          <w:tcPr>
            <w:tcW w:w="1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Borders>
              <w:left w:val="single" w:sz="8" w:color="auto"/>
            </w:tcBorders>
          </w:tcPr>
          <w:p>
            <w:pPr>
              <w:spacing w:after="0"/>
              <w:rPr>
                <w:sz w:val="19"/>
                <w:szCs w:val="19"/>
                <w:color w:val="auto"/>
              </w:rPr>
            </w:pPr>
          </w:p>
        </w:tc>
        <w:tc>
          <w:tcPr>
            <w:tcW w:w="266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the State of Delaware, is the</w:t>
            </w:r>
          </w:p>
        </w:tc>
        <w:tc>
          <w:tcPr>
            <w:tcW w:w="2680" w:type="dxa"/>
            <w:vAlign w:val="bottom"/>
            <w:tcBorders>
              <w:right w:val="single" w:sz="8" w:color="auto"/>
            </w:tcBorders>
          </w:tcPr>
          <w:p>
            <w:pPr>
              <w:spacing w:after="0"/>
              <w:rPr>
                <w:sz w:val="19"/>
                <w:szCs w:val="19"/>
                <w:color w:val="auto"/>
              </w:rPr>
            </w:pPr>
          </w:p>
        </w:tc>
        <w:tc>
          <w:tcPr>
            <w:tcW w:w="2660" w:type="dxa"/>
            <w:vAlign w:val="bottom"/>
            <w:tcBorders>
              <w:right w:val="single" w:sz="8" w:color="auto"/>
            </w:tcBorders>
          </w:tcPr>
          <w:p>
            <w:pPr>
              <w:spacing w:after="0"/>
              <w:rPr>
                <w:sz w:val="19"/>
                <w:szCs w:val="19"/>
                <w:color w:val="auto"/>
              </w:rPr>
            </w:pPr>
          </w:p>
        </w:tc>
        <w:tc>
          <w:tcPr>
            <w:tcW w:w="1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Borders>
              <w:left w:val="single" w:sz="8" w:color="auto"/>
            </w:tcBorders>
          </w:tcPr>
          <w:p>
            <w:pPr>
              <w:spacing w:after="0"/>
              <w:rPr>
                <w:sz w:val="19"/>
                <w:szCs w:val="19"/>
                <w:color w:val="auto"/>
              </w:rPr>
            </w:pPr>
          </w:p>
        </w:tc>
        <w:tc>
          <w:tcPr>
            <w:tcW w:w="266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general partner of NEA</w:t>
            </w:r>
          </w:p>
        </w:tc>
        <w:tc>
          <w:tcPr>
            <w:tcW w:w="2680" w:type="dxa"/>
            <w:vAlign w:val="bottom"/>
            <w:tcBorders>
              <w:right w:val="single" w:sz="8" w:color="auto"/>
            </w:tcBorders>
          </w:tcPr>
          <w:p>
            <w:pPr>
              <w:spacing w:after="0"/>
              <w:rPr>
                <w:sz w:val="19"/>
                <w:szCs w:val="19"/>
                <w:color w:val="auto"/>
              </w:rPr>
            </w:pPr>
          </w:p>
        </w:tc>
        <w:tc>
          <w:tcPr>
            <w:tcW w:w="2660" w:type="dxa"/>
            <w:vAlign w:val="bottom"/>
            <w:tcBorders>
              <w:right w:val="single" w:sz="8" w:color="auto"/>
            </w:tcBorders>
          </w:tcPr>
          <w:p>
            <w:pPr>
              <w:spacing w:after="0"/>
              <w:rPr>
                <w:sz w:val="19"/>
                <w:szCs w:val="19"/>
                <w:color w:val="auto"/>
              </w:rPr>
            </w:pPr>
          </w:p>
        </w:tc>
        <w:tc>
          <w:tcPr>
            <w:tcW w:w="1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 w:type="dxa"/>
            <w:vAlign w:val="bottom"/>
            <w:tcBorders>
              <w:left w:val="single" w:sz="8" w:color="auto"/>
            </w:tcBorders>
          </w:tcPr>
          <w:p>
            <w:pPr>
              <w:spacing w:after="0"/>
              <w:rPr>
                <w:sz w:val="20"/>
                <w:szCs w:val="20"/>
                <w:color w:val="auto"/>
              </w:rPr>
            </w:pPr>
          </w:p>
        </w:tc>
        <w:tc>
          <w:tcPr>
            <w:tcW w:w="266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Partners 17, L.P.</w:t>
            </w:r>
          </w:p>
        </w:tc>
        <w:tc>
          <w:tcPr>
            <w:tcW w:w="2680" w:type="dxa"/>
            <w:vAlign w:val="bottom"/>
            <w:tcBorders>
              <w:right w:val="single" w:sz="8" w:color="auto"/>
            </w:tcBorders>
          </w:tcPr>
          <w:p>
            <w:pPr>
              <w:spacing w:after="0"/>
              <w:rPr>
                <w:sz w:val="20"/>
                <w:szCs w:val="20"/>
                <w:color w:val="auto"/>
              </w:rPr>
            </w:pPr>
          </w:p>
        </w:tc>
        <w:tc>
          <w:tcPr>
            <w:tcW w:w="2660" w:type="dxa"/>
            <w:vAlign w:val="bottom"/>
            <w:tcBorders>
              <w:right w:val="single" w:sz="8" w:color="auto"/>
            </w:tcBorders>
          </w:tcPr>
          <w:p>
            <w:pPr>
              <w:spacing w:after="0"/>
              <w:rPr>
                <w:sz w:val="20"/>
                <w:szCs w:val="20"/>
                <w:color w:val="auto"/>
              </w:rPr>
            </w:pPr>
          </w:p>
        </w:tc>
        <w:tc>
          <w:tcPr>
            <w:tcW w:w="1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09"/>
        </w:trPr>
        <w:tc>
          <w:tcPr>
            <w:tcW w:w="40" w:type="dxa"/>
            <w:vAlign w:val="bottom"/>
            <w:tcBorders>
              <w:left w:val="single" w:sz="8" w:color="auto"/>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380" w:type="dxa"/>
            <w:vAlign w:val="bottom"/>
            <w:tcBorders>
              <w:bottom w:val="single" w:sz="8" w:color="auto"/>
              <w:right w:val="single" w:sz="8" w:color="auto"/>
            </w:tcBorders>
          </w:tcPr>
          <w:p>
            <w:pPr>
              <w:spacing w:after="0"/>
              <w:rPr>
                <w:sz w:val="24"/>
                <w:szCs w:val="24"/>
                <w:color w:val="auto"/>
              </w:rPr>
            </w:pPr>
          </w:p>
        </w:tc>
        <w:tc>
          <w:tcPr>
            <w:tcW w:w="2680" w:type="dxa"/>
            <w:vAlign w:val="bottom"/>
            <w:tcBorders>
              <w:bottom w:val="single" w:sz="8" w:color="auto"/>
              <w:right w:val="single" w:sz="8" w:color="auto"/>
            </w:tcBorders>
          </w:tcPr>
          <w:p>
            <w:pPr>
              <w:spacing w:after="0"/>
              <w:rPr>
                <w:sz w:val="24"/>
                <w:szCs w:val="24"/>
                <w:color w:val="auto"/>
              </w:rPr>
            </w:pPr>
          </w:p>
        </w:tc>
        <w:tc>
          <w:tcPr>
            <w:tcW w:w="2660" w:type="dxa"/>
            <w:vAlign w:val="bottom"/>
            <w:tcBorders>
              <w:bottom w:val="single" w:sz="8" w:color="auto"/>
              <w:right w:val="single" w:sz="8" w:color="auto"/>
            </w:tcBorders>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40" w:type="dxa"/>
            <w:vAlign w:val="bottom"/>
            <w:tcBorders>
              <w:left w:val="single" w:sz="8" w:color="auto"/>
            </w:tcBorders>
          </w:tcPr>
          <w:p>
            <w:pPr>
              <w:spacing w:after="0"/>
              <w:rPr>
                <w:sz w:val="21"/>
                <w:szCs w:val="21"/>
                <w:color w:val="auto"/>
              </w:rPr>
            </w:pPr>
          </w:p>
        </w:tc>
        <w:tc>
          <w:tcPr>
            <w:tcW w:w="266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NEA Partners 17, L.P., a</w:t>
            </w:r>
          </w:p>
        </w:tc>
        <w:tc>
          <w:tcPr>
            <w:tcW w:w="2680" w:type="dxa"/>
            <w:vAlign w:val="bottom"/>
            <w:tcBorders>
              <w:right w:val="single" w:sz="8" w:color="auto"/>
            </w:tcBorders>
          </w:tcPr>
          <w:p>
            <w:pPr>
              <w:spacing w:after="0"/>
              <w:rPr>
                <w:sz w:val="21"/>
                <w:szCs w:val="21"/>
                <w:color w:val="auto"/>
              </w:rPr>
            </w:pPr>
          </w:p>
        </w:tc>
        <w:tc>
          <w:tcPr>
            <w:tcW w:w="2660" w:type="dxa"/>
            <w:vAlign w:val="bottom"/>
            <w:tcBorders>
              <w:right w:val="single" w:sz="8" w:color="auto"/>
            </w:tcBorders>
          </w:tcPr>
          <w:p>
            <w:pPr>
              <w:spacing w:after="0"/>
              <w:rPr>
                <w:sz w:val="21"/>
                <w:szCs w:val="21"/>
                <w:color w:val="auto"/>
              </w:rPr>
            </w:pPr>
          </w:p>
        </w:tc>
        <w:tc>
          <w:tcPr>
            <w:tcW w:w="19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0" w:type="dxa"/>
            <w:vAlign w:val="bottom"/>
            <w:tcBorders>
              <w:left w:val="single" w:sz="8" w:color="auto"/>
            </w:tcBorders>
          </w:tcPr>
          <w:p>
            <w:pPr>
              <w:spacing w:after="0"/>
              <w:rPr>
                <w:sz w:val="19"/>
                <w:szCs w:val="19"/>
                <w:color w:val="auto"/>
              </w:rPr>
            </w:pPr>
          </w:p>
        </w:tc>
        <w:tc>
          <w:tcPr>
            <w:tcW w:w="266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limited partnership formed in</w:t>
            </w:r>
          </w:p>
        </w:tc>
        <w:tc>
          <w:tcPr>
            <w:tcW w:w="2680" w:type="dxa"/>
            <w:vAlign w:val="bottom"/>
            <w:tcBorders>
              <w:right w:val="single" w:sz="8" w:color="auto"/>
            </w:tcBorders>
          </w:tcPr>
          <w:p>
            <w:pPr>
              <w:spacing w:after="0"/>
              <w:rPr>
                <w:sz w:val="19"/>
                <w:szCs w:val="19"/>
                <w:color w:val="auto"/>
              </w:rPr>
            </w:pPr>
          </w:p>
        </w:tc>
        <w:tc>
          <w:tcPr>
            <w:tcW w:w="2660" w:type="dxa"/>
            <w:vAlign w:val="bottom"/>
            <w:tcBorders>
              <w:right w:val="single" w:sz="8" w:color="auto"/>
            </w:tcBorders>
          </w:tcPr>
          <w:p>
            <w:pPr>
              <w:spacing w:after="0"/>
              <w:rPr>
                <w:sz w:val="19"/>
                <w:szCs w:val="19"/>
                <w:color w:val="auto"/>
              </w:rPr>
            </w:pPr>
          </w:p>
        </w:tc>
        <w:tc>
          <w:tcPr>
            <w:tcW w:w="1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Borders>
              <w:left w:val="single" w:sz="8" w:color="auto"/>
            </w:tcBorders>
          </w:tcPr>
          <w:p>
            <w:pPr>
              <w:spacing w:after="0"/>
              <w:rPr>
                <w:sz w:val="19"/>
                <w:szCs w:val="19"/>
                <w:color w:val="auto"/>
              </w:rPr>
            </w:pPr>
          </w:p>
        </w:tc>
        <w:tc>
          <w:tcPr>
            <w:tcW w:w="266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the State of Delaware, is the</w:t>
            </w:r>
          </w:p>
        </w:tc>
        <w:tc>
          <w:tcPr>
            <w:tcW w:w="2680" w:type="dxa"/>
            <w:vAlign w:val="bottom"/>
            <w:tcBorders>
              <w:right w:val="single" w:sz="8" w:color="auto"/>
            </w:tcBorders>
          </w:tcPr>
          <w:p>
            <w:pPr>
              <w:spacing w:after="0"/>
              <w:rPr>
                <w:sz w:val="19"/>
                <w:szCs w:val="19"/>
                <w:color w:val="auto"/>
              </w:rPr>
            </w:pPr>
          </w:p>
        </w:tc>
        <w:tc>
          <w:tcPr>
            <w:tcW w:w="2660" w:type="dxa"/>
            <w:vAlign w:val="bottom"/>
            <w:tcBorders>
              <w:right w:val="single" w:sz="8" w:color="auto"/>
            </w:tcBorders>
          </w:tcPr>
          <w:p>
            <w:pPr>
              <w:spacing w:after="0"/>
              <w:rPr>
                <w:sz w:val="19"/>
                <w:szCs w:val="19"/>
                <w:color w:val="auto"/>
              </w:rPr>
            </w:pPr>
          </w:p>
        </w:tc>
        <w:tc>
          <w:tcPr>
            <w:tcW w:w="1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Borders>
              <w:left w:val="single" w:sz="8" w:color="auto"/>
            </w:tcBorders>
          </w:tcPr>
          <w:p>
            <w:pPr>
              <w:spacing w:after="0"/>
              <w:rPr>
                <w:sz w:val="19"/>
                <w:szCs w:val="19"/>
                <w:color w:val="auto"/>
              </w:rPr>
            </w:pPr>
          </w:p>
        </w:tc>
        <w:tc>
          <w:tcPr>
            <w:tcW w:w="266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general partner of New</w:t>
            </w:r>
          </w:p>
        </w:tc>
        <w:tc>
          <w:tcPr>
            <w:tcW w:w="2680" w:type="dxa"/>
            <w:vAlign w:val="bottom"/>
            <w:tcBorders>
              <w:right w:val="single" w:sz="8" w:color="auto"/>
            </w:tcBorders>
          </w:tcPr>
          <w:p>
            <w:pPr>
              <w:spacing w:after="0"/>
              <w:rPr>
                <w:sz w:val="19"/>
                <w:szCs w:val="19"/>
                <w:color w:val="auto"/>
              </w:rPr>
            </w:pPr>
          </w:p>
        </w:tc>
        <w:tc>
          <w:tcPr>
            <w:tcW w:w="2660" w:type="dxa"/>
            <w:vAlign w:val="bottom"/>
            <w:tcBorders>
              <w:right w:val="single" w:sz="8" w:color="auto"/>
            </w:tcBorders>
          </w:tcPr>
          <w:p>
            <w:pPr>
              <w:spacing w:after="0"/>
              <w:rPr>
                <w:sz w:val="19"/>
                <w:szCs w:val="19"/>
                <w:color w:val="auto"/>
              </w:rPr>
            </w:pPr>
          </w:p>
        </w:tc>
        <w:tc>
          <w:tcPr>
            <w:tcW w:w="1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Borders>
              <w:left w:val="single" w:sz="8" w:color="auto"/>
            </w:tcBorders>
          </w:tcPr>
          <w:p>
            <w:pPr>
              <w:spacing w:after="0"/>
              <w:rPr>
                <w:sz w:val="19"/>
                <w:szCs w:val="19"/>
                <w:color w:val="auto"/>
              </w:rPr>
            </w:pPr>
          </w:p>
        </w:tc>
        <w:tc>
          <w:tcPr>
            <w:tcW w:w="266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Enterprise Associates 17,</w:t>
            </w:r>
          </w:p>
        </w:tc>
        <w:tc>
          <w:tcPr>
            <w:tcW w:w="2680" w:type="dxa"/>
            <w:vAlign w:val="bottom"/>
            <w:tcBorders>
              <w:right w:val="single" w:sz="8" w:color="auto"/>
            </w:tcBorders>
          </w:tcPr>
          <w:p>
            <w:pPr>
              <w:spacing w:after="0"/>
              <w:rPr>
                <w:sz w:val="19"/>
                <w:szCs w:val="19"/>
                <w:color w:val="auto"/>
              </w:rPr>
            </w:pPr>
          </w:p>
        </w:tc>
        <w:tc>
          <w:tcPr>
            <w:tcW w:w="2660" w:type="dxa"/>
            <w:vAlign w:val="bottom"/>
            <w:tcBorders>
              <w:right w:val="single" w:sz="8" w:color="auto"/>
            </w:tcBorders>
          </w:tcPr>
          <w:p>
            <w:pPr>
              <w:spacing w:after="0"/>
              <w:rPr>
                <w:sz w:val="19"/>
                <w:szCs w:val="19"/>
                <w:color w:val="auto"/>
              </w:rPr>
            </w:pPr>
          </w:p>
        </w:tc>
        <w:tc>
          <w:tcPr>
            <w:tcW w:w="1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 w:type="dxa"/>
            <w:vAlign w:val="bottom"/>
            <w:tcBorders>
              <w:left w:val="single" w:sz="8" w:color="auto"/>
            </w:tcBorders>
          </w:tcPr>
          <w:p>
            <w:pPr>
              <w:spacing w:after="0"/>
              <w:rPr>
                <w:sz w:val="20"/>
                <w:szCs w:val="20"/>
                <w:color w:val="auto"/>
              </w:rPr>
            </w:pPr>
          </w:p>
        </w:tc>
        <w:tc>
          <w:tcPr>
            <w:tcW w:w="266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L.P.</w:t>
            </w:r>
          </w:p>
        </w:tc>
        <w:tc>
          <w:tcPr>
            <w:tcW w:w="2680" w:type="dxa"/>
            <w:vAlign w:val="bottom"/>
            <w:tcBorders>
              <w:right w:val="single" w:sz="8" w:color="auto"/>
            </w:tcBorders>
          </w:tcPr>
          <w:p>
            <w:pPr>
              <w:spacing w:after="0"/>
              <w:rPr>
                <w:sz w:val="20"/>
                <w:szCs w:val="20"/>
                <w:color w:val="auto"/>
              </w:rPr>
            </w:pPr>
          </w:p>
        </w:tc>
        <w:tc>
          <w:tcPr>
            <w:tcW w:w="2660" w:type="dxa"/>
            <w:vAlign w:val="bottom"/>
            <w:tcBorders>
              <w:right w:val="single" w:sz="8" w:color="auto"/>
            </w:tcBorders>
          </w:tcPr>
          <w:p>
            <w:pPr>
              <w:spacing w:after="0"/>
              <w:rPr>
                <w:sz w:val="20"/>
                <w:szCs w:val="20"/>
                <w:color w:val="auto"/>
              </w:rPr>
            </w:pPr>
          </w:p>
        </w:tc>
        <w:tc>
          <w:tcPr>
            <w:tcW w:w="1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66"/>
        </w:trPr>
        <w:tc>
          <w:tcPr>
            <w:tcW w:w="40" w:type="dxa"/>
            <w:vAlign w:val="bottom"/>
            <w:tcBorders>
              <w:left w:val="single" w:sz="8" w:color="auto"/>
              <w:bottom w:val="single" w:sz="8" w:color="auto"/>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2380" w:type="dxa"/>
            <w:vAlign w:val="bottom"/>
            <w:tcBorders>
              <w:bottom w:val="single" w:sz="8" w:color="auto"/>
              <w:right w:val="single" w:sz="8" w:color="auto"/>
            </w:tcBorders>
          </w:tcPr>
          <w:p>
            <w:pPr>
              <w:spacing w:after="0"/>
              <w:rPr>
                <w:sz w:val="23"/>
                <w:szCs w:val="23"/>
                <w:color w:val="auto"/>
              </w:rPr>
            </w:pPr>
          </w:p>
        </w:tc>
        <w:tc>
          <w:tcPr>
            <w:tcW w:w="2680" w:type="dxa"/>
            <w:vAlign w:val="bottom"/>
            <w:tcBorders>
              <w:bottom w:val="single" w:sz="8" w:color="auto"/>
              <w:right w:val="single" w:sz="8" w:color="auto"/>
            </w:tcBorders>
          </w:tcPr>
          <w:p>
            <w:pPr>
              <w:spacing w:after="0"/>
              <w:rPr>
                <w:sz w:val="23"/>
                <w:szCs w:val="23"/>
                <w:color w:val="auto"/>
              </w:rPr>
            </w:pPr>
          </w:p>
        </w:tc>
        <w:tc>
          <w:tcPr>
            <w:tcW w:w="2660" w:type="dxa"/>
            <w:vAlign w:val="bottom"/>
            <w:tcBorders>
              <w:bottom w:val="single" w:sz="8" w:color="auto"/>
              <w:right w:val="single" w:sz="8" w:color="auto"/>
            </w:tcBorders>
          </w:tcPr>
          <w:p>
            <w:pPr>
              <w:spacing w:after="0"/>
              <w:rPr>
                <w:sz w:val="23"/>
                <w:szCs w:val="23"/>
                <w:color w:val="auto"/>
              </w:rPr>
            </w:pPr>
          </w:p>
        </w:tc>
        <w:tc>
          <w:tcPr>
            <w:tcW w:w="198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40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476"/>
        </w:trPr>
        <w:tc>
          <w:tcPr>
            <w:tcW w:w="40" w:type="dxa"/>
            <w:vAlign w:val="bottom"/>
            <w:tcBorders>
              <w:left w:val="single" w:sz="8" w:color="auto"/>
            </w:tcBorders>
          </w:tcPr>
          <w:p>
            <w:pPr>
              <w:spacing w:after="0"/>
              <w:rPr>
                <w:sz w:val="24"/>
                <w:szCs w:val="24"/>
                <w:color w:val="auto"/>
              </w:rPr>
            </w:pPr>
          </w:p>
        </w:tc>
        <w:tc>
          <w:tcPr>
            <w:tcW w:w="266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New Enterprise Associates</w:t>
            </w:r>
          </w:p>
        </w:tc>
        <w:tc>
          <w:tcPr>
            <w:tcW w:w="2680" w:type="dxa"/>
            <w:vAlign w:val="bottom"/>
            <w:tcBorders>
              <w:right w:val="single" w:sz="8" w:color="auto"/>
            </w:tcBorders>
          </w:tcPr>
          <w:p>
            <w:pPr>
              <w:spacing w:after="0"/>
              <w:rPr>
                <w:sz w:val="24"/>
                <w:szCs w:val="24"/>
                <w:color w:val="auto"/>
              </w:rPr>
            </w:pPr>
          </w:p>
        </w:tc>
        <w:tc>
          <w:tcPr>
            <w:tcW w:w="2660" w:type="dxa"/>
            <w:vAlign w:val="bottom"/>
            <w:tcBorders>
              <w:right w:val="single" w:sz="8" w:color="auto"/>
            </w:tcBorders>
          </w:tcPr>
          <w:p>
            <w:pPr>
              <w:spacing w:after="0"/>
              <w:rPr>
                <w:sz w:val="24"/>
                <w:szCs w:val="24"/>
                <w:color w:val="auto"/>
              </w:rPr>
            </w:pPr>
          </w:p>
        </w:tc>
        <w:tc>
          <w:tcPr>
            <w:tcW w:w="1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0" w:type="dxa"/>
            <w:vAlign w:val="bottom"/>
            <w:tcBorders>
              <w:left w:val="single" w:sz="8" w:color="auto"/>
            </w:tcBorders>
          </w:tcPr>
          <w:p>
            <w:pPr>
              <w:spacing w:after="0"/>
              <w:rPr>
                <w:sz w:val="19"/>
                <w:szCs w:val="19"/>
                <w:color w:val="auto"/>
              </w:rPr>
            </w:pPr>
          </w:p>
        </w:tc>
        <w:tc>
          <w:tcPr>
            <w:tcW w:w="266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17, L.P., a limited partnership</w:t>
            </w:r>
          </w:p>
        </w:tc>
        <w:tc>
          <w:tcPr>
            <w:tcW w:w="2680" w:type="dxa"/>
            <w:vAlign w:val="bottom"/>
            <w:tcBorders>
              <w:right w:val="single" w:sz="8" w:color="auto"/>
            </w:tcBorders>
          </w:tcPr>
          <w:p>
            <w:pPr>
              <w:spacing w:after="0"/>
              <w:rPr>
                <w:sz w:val="19"/>
                <w:szCs w:val="19"/>
                <w:color w:val="auto"/>
              </w:rPr>
            </w:pPr>
          </w:p>
        </w:tc>
        <w:tc>
          <w:tcPr>
            <w:tcW w:w="2660" w:type="dxa"/>
            <w:vAlign w:val="bottom"/>
            <w:tcBorders>
              <w:right w:val="single" w:sz="8" w:color="auto"/>
            </w:tcBorders>
          </w:tcPr>
          <w:p>
            <w:pPr>
              <w:spacing w:after="0"/>
              <w:rPr>
                <w:sz w:val="19"/>
                <w:szCs w:val="19"/>
                <w:color w:val="auto"/>
              </w:rPr>
            </w:pPr>
          </w:p>
        </w:tc>
        <w:tc>
          <w:tcPr>
            <w:tcW w:w="1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Borders>
              <w:left w:val="single" w:sz="8" w:color="auto"/>
            </w:tcBorders>
          </w:tcPr>
          <w:p>
            <w:pPr>
              <w:spacing w:after="0"/>
              <w:rPr>
                <w:sz w:val="19"/>
                <w:szCs w:val="19"/>
                <w:color w:val="auto"/>
              </w:rPr>
            </w:pPr>
          </w:p>
        </w:tc>
        <w:tc>
          <w:tcPr>
            <w:tcW w:w="266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formed in the State of</w:t>
            </w:r>
          </w:p>
        </w:tc>
        <w:tc>
          <w:tcPr>
            <w:tcW w:w="2680" w:type="dxa"/>
            <w:vAlign w:val="bottom"/>
            <w:tcBorders>
              <w:right w:val="single" w:sz="8" w:color="auto"/>
            </w:tcBorders>
          </w:tcPr>
          <w:p>
            <w:pPr>
              <w:spacing w:after="0"/>
              <w:rPr>
                <w:sz w:val="19"/>
                <w:szCs w:val="19"/>
                <w:color w:val="auto"/>
              </w:rPr>
            </w:pPr>
          </w:p>
        </w:tc>
        <w:tc>
          <w:tcPr>
            <w:tcW w:w="2660" w:type="dxa"/>
            <w:vAlign w:val="bottom"/>
            <w:tcBorders>
              <w:right w:val="single" w:sz="8" w:color="auto"/>
            </w:tcBorders>
          </w:tcPr>
          <w:p>
            <w:pPr>
              <w:spacing w:after="0"/>
              <w:rPr>
                <w:sz w:val="19"/>
                <w:szCs w:val="19"/>
                <w:color w:val="auto"/>
              </w:rPr>
            </w:pPr>
          </w:p>
        </w:tc>
        <w:tc>
          <w:tcPr>
            <w:tcW w:w="1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Borders>
              <w:left w:val="single" w:sz="8" w:color="auto"/>
            </w:tcBorders>
          </w:tcPr>
          <w:p>
            <w:pPr>
              <w:spacing w:after="0"/>
              <w:rPr>
                <w:sz w:val="19"/>
                <w:szCs w:val="19"/>
                <w:color w:val="auto"/>
              </w:rPr>
            </w:pPr>
          </w:p>
        </w:tc>
        <w:tc>
          <w:tcPr>
            <w:tcW w:w="266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Delaware, is sole member of</w:t>
            </w:r>
          </w:p>
        </w:tc>
        <w:tc>
          <w:tcPr>
            <w:tcW w:w="2680" w:type="dxa"/>
            <w:vAlign w:val="bottom"/>
            <w:tcBorders>
              <w:right w:val="single" w:sz="8" w:color="auto"/>
            </w:tcBorders>
          </w:tcPr>
          <w:p>
            <w:pPr>
              <w:spacing w:after="0"/>
              <w:rPr>
                <w:sz w:val="19"/>
                <w:szCs w:val="19"/>
                <w:color w:val="auto"/>
              </w:rPr>
            </w:pPr>
          </w:p>
        </w:tc>
        <w:tc>
          <w:tcPr>
            <w:tcW w:w="2660" w:type="dxa"/>
            <w:vAlign w:val="bottom"/>
            <w:tcBorders>
              <w:right w:val="single" w:sz="8" w:color="auto"/>
            </w:tcBorders>
          </w:tcPr>
          <w:p>
            <w:pPr>
              <w:spacing w:after="0"/>
              <w:rPr>
                <w:sz w:val="19"/>
                <w:szCs w:val="19"/>
                <w:color w:val="auto"/>
              </w:rPr>
            </w:pPr>
          </w:p>
        </w:tc>
        <w:tc>
          <w:tcPr>
            <w:tcW w:w="1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Borders>
              <w:left w:val="single" w:sz="8" w:color="auto"/>
            </w:tcBorders>
          </w:tcPr>
          <w:p>
            <w:pPr>
              <w:spacing w:after="0"/>
              <w:rPr>
                <w:sz w:val="19"/>
                <w:szCs w:val="19"/>
                <w:color w:val="auto"/>
              </w:rPr>
            </w:pPr>
          </w:p>
        </w:tc>
        <w:tc>
          <w:tcPr>
            <w:tcW w:w="266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Growth Equity Opportunities</w:t>
            </w:r>
          </w:p>
        </w:tc>
        <w:tc>
          <w:tcPr>
            <w:tcW w:w="2680" w:type="dxa"/>
            <w:vAlign w:val="bottom"/>
            <w:tcBorders>
              <w:right w:val="single" w:sz="8" w:color="auto"/>
            </w:tcBorders>
          </w:tcPr>
          <w:p>
            <w:pPr>
              <w:spacing w:after="0"/>
              <w:rPr>
                <w:sz w:val="19"/>
                <w:szCs w:val="19"/>
                <w:color w:val="auto"/>
              </w:rPr>
            </w:pPr>
          </w:p>
        </w:tc>
        <w:tc>
          <w:tcPr>
            <w:tcW w:w="2660" w:type="dxa"/>
            <w:vAlign w:val="bottom"/>
            <w:tcBorders>
              <w:right w:val="single" w:sz="8" w:color="auto"/>
            </w:tcBorders>
          </w:tcPr>
          <w:p>
            <w:pPr>
              <w:spacing w:after="0"/>
              <w:rPr>
                <w:sz w:val="19"/>
                <w:szCs w:val="19"/>
                <w:color w:val="auto"/>
              </w:rPr>
            </w:pPr>
          </w:p>
        </w:tc>
        <w:tc>
          <w:tcPr>
            <w:tcW w:w="1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40" w:type="dxa"/>
            <w:vAlign w:val="bottom"/>
            <w:tcBorders>
              <w:left w:val="single" w:sz="8" w:color="auto"/>
            </w:tcBorders>
          </w:tcPr>
          <w:p>
            <w:pPr>
              <w:spacing w:after="0"/>
              <w:rPr>
                <w:sz w:val="16"/>
                <w:szCs w:val="16"/>
                <w:color w:val="auto"/>
              </w:rPr>
            </w:pPr>
          </w:p>
        </w:tc>
        <w:tc>
          <w:tcPr>
            <w:tcW w:w="2660" w:type="dxa"/>
            <w:vAlign w:val="bottom"/>
            <w:tcBorders>
              <w:right w:val="single" w:sz="8" w:color="auto"/>
            </w:tcBorders>
            <w:gridSpan w:val="2"/>
          </w:tcPr>
          <w:p>
            <w:pPr>
              <w:spacing w:after="0" w:line="188" w:lineRule="exact"/>
              <w:rPr>
                <w:sz w:val="20"/>
                <w:szCs w:val="20"/>
                <w:color w:val="auto"/>
              </w:rPr>
            </w:pPr>
            <w:r>
              <w:rPr>
                <w:rFonts w:ascii="Arial" w:cs="Arial" w:eastAsia="Arial" w:hAnsi="Arial"/>
                <w:sz w:val="20"/>
                <w:szCs w:val="20"/>
                <w:color w:val="auto"/>
              </w:rPr>
              <w:t>17, LLC</w:t>
            </w:r>
          </w:p>
        </w:tc>
        <w:tc>
          <w:tcPr>
            <w:tcW w:w="2680" w:type="dxa"/>
            <w:vAlign w:val="bottom"/>
            <w:tcBorders>
              <w:right w:val="single" w:sz="8" w:color="auto"/>
            </w:tcBorders>
          </w:tcPr>
          <w:p>
            <w:pPr>
              <w:spacing w:after="0"/>
              <w:rPr>
                <w:sz w:val="16"/>
                <w:szCs w:val="16"/>
                <w:color w:val="auto"/>
              </w:rPr>
            </w:pPr>
          </w:p>
        </w:tc>
        <w:tc>
          <w:tcPr>
            <w:tcW w:w="2660" w:type="dxa"/>
            <w:vAlign w:val="bottom"/>
            <w:tcBorders>
              <w:right w:val="single" w:sz="8" w:color="auto"/>
            </w:tcBorders>
          </w:tcPr>
          <w:p>
            <w:pPr>
              <w:spacing w:after="0"/>
              <w:rPr>
                <w:sz w:val="16"/>
                <w:szCs w:val="16"/>
                <w:color w:val="auto"/>
              </w:rPr>
            </w:pPr>
          </w:p>
        </w:tc>
        <w:tc>
          <w:tcPr>
            <w:tcW w:w="1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bl>
    <w:p>
      <w:pPr>
        <w:sectPr>
          <w:pgSz w:w="11900" w:h="16900" w:orient="portrait"/>
          <w:cols w:equalWidth="0" w:num="1">
            <w:col w:w="10660"/>
          </w:cols>
          <w:pgMar w:left="320" w:top="1440" w:right="919" w:bottom="0" w:gutter="0" w:footer="0" w:header="0"/>
        </w:sectPr>
      </w:pPr>
    </w:p>
    <w:bookmarkStart w:id="13" w:name="page14"/>
    <w:bookmarkEnd w:id="13"/>
    <w:p>
      <w:pPr>
        <w:ind w:left="40"/>
        <w:spacing w:after="0" w:line="244" w:lineRule="auto"/>
        <w:rPr>
          <w:sz w:val="20"/>
          <w:szCs w:val="20"/>
          <w:color w:val="auto"/>
        </w:rPr>
      </w:pPr>
      <w:r>
        <w:rPr>
          <w:rFonts w:ascii="Arial" w:cs="Arial" w:eastAsia="Arial" w:hAnsi="Arial"/>
          <w:sz w:val="19"/>
          <w:szCs w:val="19"/>
          <w:color w:val="auto"/>
        </w:rPr>
        <w:t>Growth Equity Opportunities 17, LLC is a limited liability company formed in the State of Delaware, United States</w:t>
      </w:r>
    </w:p>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spacing w:after="0"/>
        <w:rPr>
          <w:sz w:val="20"/>
          <w:szCs w:val="20"/>
          <w:color w:val="auto"/>
        </w:rPr>
      </w:pPr>
      <w:r>
        <w:rPr>
          <w:rFonts w:ascii="Arial" w:cs="Arial" w:eastAsia="Arial" w:hAnsi="Arial"/>
          <w:sz w:val="19"/>
          <w:szCs w:val="19"/>
          <w:color w:val="auto"/>
        </w:rPr>
        <w:t>7.51%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-1721485</wp:posOffset>
            </wp:positionH>
            <wp:positionV relativeFrom="paragraph">
              <wp:posOffset>626745</wp:posOffset>
            </wp:positionV>
            <wp:extent cx="6763385" cy="7372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763385" cy="737235"/>
                    </a:xfrm>
                    <a:prstGeom prst="rect">
                      <a:avLst/>
                    </a:prstGeom>
                    <a:noFill/>
                  </pic:spPr>
                </pic:pic>
              </a:graphicData>
            </a:graphic>
          </wp:anchor>
        </w:drawing>
        <w:drawing>
          <wp:anchor simplePos="0" relativeHeight="251657728" behindDoc="1" locked="0" layoutInCell="0" allowOverlap="1">
            <wp:simplePos x="0" y="0"/>
            <wp:positionH relativeFrom="column">
              <wp:posOffset>-1721485</wp:posOffset>
            </wp:positionH>
            <wp:positionV relativeFrom="paragraph">
              <wp:posOffset>-547370</wp:posOffset>
            </wp:positionV>
            <wp:extent cx="6763385" cy="7804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763385" cy="7804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spacing w:after="0"/>
        <w:rPr>
          <w:sz w:val="20"/>
          <w:szCs w:val="20"/>
          <w:color w:val="auto"/>
        </w:rPr>
      </w:pPr>
      <w:r>
        <w:rPr>
          <w:rFonts w:ascii="Arial" w:cs="Arial" w:eastAsia="Arial" w:hAnsi="Arial"/>
          <w:sz w:val="19"/>
          <w:szCs w:val="19"/>
          <w:color w:val="auto"/>
        </w:rPr>
        <w:t>7.51%</w:t>
      </w:r>
    </w:p>
    <w:p>
      <w:pPr>
        <w:spacing w:after="0" w:line="546" w:lineRule="exact"/>
        <w:rPr>
          <w:sz w:val="20"/>
          <w:szCs w:val="20"/>
          <w:color w:val="auto"/>
        </w:rPr>
      </w:pPr>
    </w:p>
    <w:p>
      <w:pPr>
        <w:sectPr>
          <w:pgSz w:w="11900" w:h="16838" w:orient="portrait"/>
          <w:cols w:equalWidth="0" w:num="3">
            <w:col w:w="2560" w:space="160"/>
            <w:col w:w="4620" w:space="720"/>
            <w:col w:w="2600"/>
          </w:cols>
          <w:pgMar w:left="320" w:top="460" w:right="919" w:bottom="1440" w:gutter="0" w:footer="0" w:header="0"/>
        </w:sectPr>
      </w:pPr>
    </w:p>
    <w:p>
      <w:pPr>
        <w:spacing w:after="0" w:line="200" w:lineRule="exact"/>
        <w:rPr>
          <w:sz w:val="20"/>
          <w:szCs w:val="20"/>
          <w:color w:val="auto"/>
        </w:rPr>
      </w:pPr>
    </w:p>
    <w:p>
      <w:pPr>
        <w:spacing w:after="0" w:line="253" w:lineRule="exact"/>
        <w:rPr>
          <w:sz w:val="20"/>
          <w:szCs w:val="20"/>
          <w:color w:val="auto"/>
        </w:rPr>
      </w:pPr>
    </w:p>
    <w:p>
      <w:pPr>
        <w:ind w:left="40" w:right="6580" w:hanging="1"/>
        <w:spacing w:after="0" w:line="315" w:lineRule="auto"/>
        <w:tabs>
          <w:tab w:leader="none" w:pos="370" w:val="left"/>
        </w:tabs>
        <w:numPr>
          <w:ilvl w:val="0"/>
          <w:numId w:val="15"/>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In case of proxy voting, please identify: </w:t>
      </w:r>
      <w:r>
        <w:rPr>
          <w:rFonts w:ascii="Arial" w:cs="Arial" w:eastAsia="Arial" w:hAnsi="Arial"/>
          <w:sz w:val="20"/>
          <w:szCs w:val="20"/>
          <w:color w:val="auto"/>
        </w:rPr>
        <w:t>Name of the proxy holder</w:t>
      </w:r>
    </w:p>
    <w:p>
      <w:pPr>
        <w:ind w:left="40"/>
        <w:spacing w:after="0"/>
        <w:rPr>
          <w:rFonts w:ascii="Arial" w:cs="Arial" w:eastAsia="Arial" w:hAnsi="Arial"/>
          <w:sz w:val="20"/>
          <w:szCs w:val="20"/>
          <w:b w:val="1"/>
          <w:bCs w:val="1"/>
          <w:color w:val="auto"/>
        </w:rPr>
      </w:pPr>
      <w:r>
        <w:rPr>
          <w:rFonts w:ascii="Arial" w:cs="Arial" w:eastAsia="Arial" w:hAnsi="Arial"/>
          <w:sz w:val="20"/>
          <w:szCs w:val="20"/>
          <w:color w:val="auto"/>
        </w:rPr>
        <w:t>The number and % of voting rights held</w:t>
      </w:r>
    </w:p>
    <w:p>
      <w:pPr>
        <w:spacing w:after="0" w:line="53" w:lineRule="exact"/>
        <w:rPr>
          <w:rFonts w:ascii="Arial" w:cs="Arial" w:eastAsia="Arial" w:hAnsi="Arial"/>
          <w:sz w:val="20"/>
          <w:szCs w:val="20"/>
          <w:b w:val="1"/>
          <w:bCs w:val="1"/>
          <w:color w:val="auto"/>
        </w:rPr>
      </w:pPr>
    </w:p>
    <w:p>
      <w:pPr>
        <w:ind w:left="40"/>
        <w:spacing w:after="0"/>
        <w:rPr>
          <w:rFonts w:ascii="Arial" w:cs="Arial" w:eastAsia="Arial" w:hAnsi="Arial"/>
          <w:sz w:val="20"/>
          <w:szCs w:val="20"/>
          <w:b w:val="1"/>
          <w:bCs w:val="1"/>
          <w:color w:val="auto"/>
        </w:rPr>
      </w:pPr>
      <w:r>
        <w:rPr>
          <w:rFonts w:ascii="Arial" w:cs="Arial" w:eastAsia="Arial" w:hAnsi="Arial"/>
          <w:sz w:val="20"/>
          <w:szCs w:val="20"/>
          <w:color w:val="auto"/>
        </w:rPr>
        <w:t>The date until which the voting rights will be held</w:t>
      </w:r>
    </w:p>
    <w:p>
      <w:pPr>
        <w:spacing w:after="0" w:line="200" w:lineRule="exact"/>
        <w:rPr>
          <w:rFonts w:ascii="Arial" w:cs="Arial" w:eastAsia="Arial" w:hAnsi="Arial"/>
          <w:sz w:val="20"/>
          <w:szCs w:val="20"/>
          <w:b w:val="1"/>
          <w:bCs w:val="1"/>
          <w:color w:val="auto"/>
        </w:rPr>
      </w:pPr>
    </w:p>
    <w:p>
      <w:pPr>
        <w:spacing w:after="0" w:line="302" w:lineRule="exact"/>
        <w:rPr>
          <w:rFonts w:ascii="Arial" w:cs="Arial" w:eastAsia="Arial" w:hAnsi="Arial"/>
          <w:sz w:val="20"/>
          <w:szCs w:val="20"/>
          <w:b w:val="1"/>
          <w:bCs w:val="1"/>
          <w:color w:val="auto"/>
        </w:rPr>
      </w:pPr>
    </w:p>
    <w:p>
      <w:pPr>
        <w:ind w:left="360" w:hanging="321"/>
        <w:spacing w:after="0"/>
        <w:tabs>
          <w:tab w:leader="none" w:pos="360" w:val="left"/>
        </w:tabs>
        <w:numPr>
          <w:ilvl w:val="0"/>
          <w:numId w:val="15"/>
        </w:numPr>
        <w:rPr>
          <w:rFonts w:ascii="Arial" w:cs="Arial" w:eastAsia="Arial" w:hAnsi="Arial"/>
          <w:sz w:val="20"/>
          <w:szCs w:val="20"/>
          <w:b w:val="1"/>
          <w:bCs w:val="1"/>
          <w:color w:val="auto"/>
        </w:rPr>
      </w:pPr>
      <w:r>
        <w:rPr>
          <w:rFonts w:ascii="Arial" w:cs="Arial" w:eastAsia="Arial" w:hAnsi="Arial"/>
          <w:sz w:val="20"/>
          <w:szCs w:val="20"/>
          <w:b w:val="1"/>
          <w:bCs w:val="1"/>
          <w:color w:val="auto"/>
        </w:rPr>
        <w:t>Additional information</w:t>
      </w:r>
      <w:r>
        <w:rPr>
          <w:rFonts w:ascii="Arial" w:cs="Arial" w:eastAsia="Arial" w:hAnsi="Arial"/>
          <w:sz w:val="20"/>
          <w:szCs w:val="20"/>
          <w:color w:val="auto"/>
          <w:vertAlign w:val="superscript"/>
        </w:rPr>
        <w:t>xvi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6763385" cy="23056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763385" cy="2305685"/>
                    </a:xfrm>
                    <a:prstGeom prst="rect">
                      <a:avLst/>
                    </a:prstGeom>
                    <a:noFill/>
                  </pic:spPr>
                </pic:pic>
              </a:graphicData>
            </a:graphic>
          </wp:anchor>
        </w:drawing>
      </w:r>
    </w:p>
    <w:p>
      <w:pPr>
        <w:spacing w:after="0" w:line="71" w:lineRule="exact"/>
        <w:rPr>
          <w:sz w:val="20"/>
          <w:szCs w:val="20"/>
          <w:color w:val="auto"/>
        </w:rPr>
      </w:pPr>
    </w:p>
    <w:p>
      <w:pPr>
        <w:ind w:left="40" w:right="540"/>
        <w:spacing w:after="0" w:line="243" w:lineRule="auto"/>
        <w:rPr>
          <w:sz w:val="20"/>
          <w:szCs w:val="20"/>
          <w:color w:val="auto"/>
        </w:rPr>
      </w:pPr>
      <w:r>
        <w:rPr>
          <w:rFonts w:ascii="Arial" w:cs="Arial" w:eastAsia="Arial" w:hAnsi="Arial"/>
          <w:sz w:val="20"/>
          <w:szCs w:val="20"/>
          <w:color w:val="auto"/>
        </w:rPr>
        <w:t>Growth Equity Opportunities 17, LLC purchased 3,888,889 American Depositary Shares (ADSs), representing 31,111,112 Ordinary Shares, from the Issuer on 22 July 2020 as part of the Issuer’s capital raising (the “Financing”) which comprised the issuance of ADSs and Ordinary Shares.</w:t>
      </w:r>
    </w:p>
    <w:p>
      <w:pPr>
        <w:spacing w:after="0" w:line="233" w:lineRule="exact"/>
        <w:rPr>
          <w:sz w:val="20"/>
          <w:szCs w:val="20"/>
          <w:color w:val="auto"/>
        </w:rPr>
      </w:pPr>
    </w:p>
    <w:p>
      <w:pPr>
        <w:ind w:left="40" w:right="180"/>
        <w:spacing w:after="0" w:line="246" w:lineRule="auto"/>
        <w:rPr>
          <w:sz w:val="20"/>
          <w:szCs w:val="20"/>
          <w:color w:val="auto"/>
        </w:rPr>
      </w:pPr>
      <w:r>
        <w:rPr>
          <w:rFonts w:ascii="Arial" w:cs="Arial" w:eastAsia="Arial" w:hAnsi="Arial"/>
          <w:sz w:val="20"/>
          <w:szCs w:val="20"/>
          <w:color w:val="auto"/>
        </w:rPr>
        <w:t>Growth Equity Opportunities Fund IV, LLC did not participate in the Financing and so continues to hold 1,219,674 ADSs representing 9,757,392 Ordinary Shares, as previously reported on its TR-1 filed on 8 May 2017.</w:t>
      </w:r>
    </w:p>
    <w:p>
      <w:pPr>
        <w:spacing w:after="0" w:line="231" w:lineRule="exact"/>
        <w:rPr>
          <w:sz w:val="20"/>
          <w:szCs w:val="20"/>
          <w:color w:val="auto"/>
        </w:rPr>
      </w:pPr>
    </w:p>
    <w:p>
      <w:pPr>
        <w:ind w:left="40" w:right="320"/>
        <w:spacing w:after="0" w:line="243" w:lineRule="auto"/>
        <w:rPr>
          <w:sz w:val="20"/>
          <w:szCs w:val="20"/>
          <w:color w:val="auto"/>
        </w:rPr>
      </w:pPr>
      <w:r>
        <w:rPr>
          <w:rFonts w:ascii="Arial" w:cs="Arial" w:eastAsia="Arial" w:hAnsi="Arial"/>
          <w:sz w:val="20"/>
          <w:szCs w:val="20"/>
          <w:color w:val="auto"/>
        </w:rPr>
        <w:t>Growth Equity Opportunities Fund IV, LLC (which holds 2.35% voting rights) and Growth Equity Opportunities 17, LLC (which holds 7.51% of voting rights) are acting in concert for the purposes of DTR 5.2.1R(a), consequently their respective holdings are deemed to be aggregated to 9.86% in total.</w:t>
      </w:r>
    </w:p>
    <w:p>
      <w:pPr>
        <w:spacing w:after="0" w:line="233" w:lineRule="exact"/>
        <w:rPr>
          <w:sz w:val="20"/>
          <w:szCs w:val="20"/>
          <w:color w:val="auto"/>
        </w:rPr>
      </w:pPr>
    </w:p>
    <w:p>
      <w:pPr>
        <w:ind w:left="40" w:right="100"/>
        <w:spacing w:after="0" w:line="243" w:lineRule="auto"/>
        <w:rPr>
          <w:sz w:val="20"/>
          <w:szCs w:val="20"/>
          <w:color w:val="auto"/>
        </w:rPr>
      </w:pPr>
      <w:r>
        <w:rPr>
          <w:rFonts w:ascii="Arial" w:cs="Arial" w:eastAsia="Arial" w:hAnsi="Arial"/>
          <w:sz w:val="20"/>
          <w:szCs w:val="20"/>
          <w:color w:val="auto"/>
        </w:rPr>
        <w:t>Overall, there has been no increase or decrease from the 9 to 10% voting right threshold that was reported in the previous TR-1 filing of 8 May 2017. However, as explained in this Section 11 there have been changes in the breakdown of how the voting rights are held. It is on this basis that this TR-1 has been completed.</w:t>
      </w:r>
    </w:p>
    <w:p>
      <w:pPr>
        <w:spacing w:after="0" w:line="149" w:lineRule="exact"/>
        <w:rPr>
          <w:sz w:val="20"/>
          <w:szCs w:val="20"/>
          <w:color w:val="auto"/>
        </w:rPr>
      </w:pPr>
    </w:p>
    <w:tbl>
      <w:tblPr>
        <w:tblLayout w:type="fixed"/>
        <w:tblInd w:w="10" w:type="dxa"/>
        <w:tblCellMar>
          <w:top w:w="0" w:type="dxa"/>
          <w:left w:w="0" w:type="dxa"/>
          <w:bottom w:w="0" w:type="dxa"/>
          <w:right w:w="0" w:type="dxa"/>
        </w:tblCellMar>
      </w:tblPr>
      <w:tr>
        <w:trPr>
          <w:trHeight w:val="279"/>
        </w:trPr>
        <w:tc>
          <w:tcPr>
            <w:tcW w:w="246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b w:val="1"/>
                <w:bCs w:val="1"/>
                <w:color w:val="auto"/>
              </w:rPr>
              <w:t>Place of completion</w:t>
            </w:r>
          </w:p>
        </w:tc>
        <w:tc>
          <w:tcPr>
            <w:tcW w:w="820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20"/>
                <w:szCs w:val="20"/>
                <w:color w:val="auto"/>
              </w:rPr>
              <w:t>USA</w:t>
            </w:r>
          </w:p>
        </w:tc>
      </w:tr>
      <w:tr>
        <w:trPr>
          <w:trHeight w:val="264"/>
        </w:trPr>
        <w:tc>
          <w:tcPr>
            <w:tcW w:w="24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b w:val="1"/>
                <w:bCs w:val="1"/>
                <w:color w:val="auto"/>
              </w:rPr>
              <w:t>Date of completion</w:t>
            </w:r>
          </w:p>
        </w:tc>
        <w:tc>
          <w:tcPr>
            <w:tcW w:w="8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7 August, 2020</w:t>
            </w:r>
          </w:p>
        </w:tc>
      </w:tr>
    </w:tbl>
    <w:p>
      <w:pPr>
        <w:spacing w:after="0" w:line="200" w:lineRule="exact"/>
        <w:rPr>
          <w:sz w:val="20"/>
          <w:szCs w:val="20"/>
          <w:color w:val="auto"/>
        </w:rPr>
      </w:pPr>
    </w:p>
    <w:p>
      <w:pPr>
        <w:spacing w:after="0" w:line="366"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3</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4"/>
          <w:szCs w:val="14"/>
          <w:color w:val="auto"/>
        </w:rPr>
        <w:t>2028/54155-103 CURRENT/118410554v4 08/06/2020 1:45 PM</w:t>
      </w:r>
    </w:p>
    <w:p>
      <w:pPr>
        <w:sectPr>
          <w:pgSz w:w="11900" w:h="16838" w:orient="portrait"/>
          <w:cols w:equalWidth="0" w:num="1">
            <w:col w:w="10660"/>
          </w:cols>
          <w:pgMar w:left="320" w:top="460" w:right="919" w:bottom="1440" w:gutter="0" w:footer="0" w:header="0"/>
          <w:type w:val="continuous"/>
        </w:sectPr>
      </w:pPr>
    </w:p>
    <w:bookmarkStart w:id="14" w:name="page15"/>
    <w:bookmarkEnd w:id="1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2005965" cy="7715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2005965" cy="771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Issue of Equity, PDMR Dealings &amp; Total Voting Rights</w:t>
      </w:r>
    </w:p>
    <w:p>
      <w:pPr>
        <w:spacing w:after="0" w:line="216" w:lineRule="exact"/>
        <w:rPr>
          <w:sz w:val="20"/>
          <w:szCs w:val="20"/>
          <w:color w:val="auto"/>
        </w:rPr>
      </w:pPr>
    </w:p>
    <w:p>
      <w:pPr>
        <w:jc w:val="both"/>
        <w:spacing w:after="0" w:line="283" w:lineRule="auto"/>
        <w:rPr>
          <w:sz w:val="20"/>
          <w:szCs w:val="20"/>
          <w:color w:val="auto"/>
        </w:rPr>
      </w:pPr>
      <w:r>
        <w:rPr>
          <w:rFonts w:ascii="Arial" w:cs="Arial" w:eastAsia="Arial" w:hAnsi="Arial"/>
          <w:sz w:val="20"/>
          <w:szCs w:val="20"/>
          <w:b w:val="1"/>
          <w:bCs w:val="1"/>
          <w:color w:val="auto"/>
        </w:rPr>
        <w:t xml:space="preserve">LONDON, UK, and RALEIGH, NC, August 4, 2020 </w:t>
      </w:r>
      <w:r>
        <w:rPr>
          <w:rFonts w:ascii="Arial" w:cs="Arial" w:eastAsia="Arial" w:hAnsi="Arial"/>
          <w:sz w:val="20"/>
          <w:szCs w:val="20"/>
          <w:color w:val="auto"/>
        </w:rPr>
        <w:t>– Verona Pharma plc (AIM: VRP) (Nasdaq: VRNA) (“Verona Pharma” or</w:t>
      </w:r>
      <w:r>
        <w:rPr>
          <w:rFonts w:ascii="Arial" w:cs="Arial" w:eastAsia="Arial" w:hAnsi="Arial"/>
          <w:sz w:val="20"/>
          <w:szCs w:val="20"/>
          <w:b w:val="1"/>
          <w:bCs w:val="1"/>
          <w:color w:val="auto"/>
        </w:rPr>
        <w:t xml:space="preserve"> </w:t>
      </w:r>
      <w:r>
        <w:rPr>
          <w:rFonts w:ascii="Arial" w:cs="Arial" w:eastAsia="Arial" w:hAnsi="Arial"/>
          <w:sz w:val="20"/>
          <w:szCs w:val="20"/>
          <w:color w:val="auto"/>
        </w:rPr>
        <w:t>the “Company”), a clinical-stage biopharmaceutical company focused on respiratory diseases, notifies the following transactions by persons discharging managerial responsibilities (“PDMRs”).</w:t>
      </w:r>
    </w:p>
    <w:p>
      <w:pPr>
        <w:spacing w:after="0" w:line="11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Issue of Equity</w:t>
      </w:r>
    </w:p>
    <w:p>
      <w:pPr>
        <w:spacing w:after="0" w:line="226" w:lineRule="exact"/>
        <w:rPr>
          <w:sz w:val="20"/>
          <w:szCs w:val="20"/>
          <w:color w:val="auto"/>
        </w:rPr>
      </w:pPr>
    </w:p>
    <w:p>
      <w:pPr>
        <w:jc w:val="both"/>
        <w:spacing w:after="0" w:line="270" w:lineRule="auto"/>
        <w:rPr>
          <w:sz w:val="20"/>
          <w:szCs w:val="20"/>
          <w:color w:val="auto"/>
        </w:rPr>
      </w:pPr>
      <w:r>
        <w:rPr>
          <w:rFonts w:ascii="Arial" w:cs="Arial" w:eastAsia="Arial" w:hAnsi="Arial"/>
          <w:sz w:val="20"/>
          <w:szCs w:val="20"/>
          <w:color w:val="auto"/>
        </w:rPr>
        <w:t>An aggregate of 267,296 ordinary shares of 5 pence each (“Ordinary Shares”), represented by 33,412 American Depositary Shares (“ADSs”) following the vesting on July 31, 2020 of previously granted Restricted American Depositary Share Units (“RADSUs”) have been issued to Dr David Zaccardelli, CEO, and Mr Mark Hahn, CFO, of the Company (the “New ADSs”). One ADS represents eight ordinary shares of the Company (“Ordinary Shares”)</w:t>
      </w:r>
    </w:p>
    <w:p>
      <w:pPr>
        <w:spacing w:after="0" w:line="167" w:lineRule="exact"/>
        <w:rPr>
          <w:sz w:val="20"/>
          <w:szCs w:val="20"/>
          <w:color w:val="auto"/>
        </w:rPr>
      </w:pPr>
    </w:p>
    <w:p>
      <w:pPr>
        <w:jc w:val="both"/>
        <w:spacing w:after="0" w:line="270" w:lineRule="auto"/>
        <w:rPr>
          <w:sz w:val="20"/>
          <w:szCs w:val="20"/>
          <w:color w:val="auto"/>
        </w:rPr>
      </w:pPr>
      <w:r>
        <w:rPr>
          <w:rFonts w:ascii="Arial" w:cs="Arial" w:eastAsia="Arial" w:hAnsi="Arial"/>
          <w:sz w:val="20"/>
          <w:szCs w:val="20"/>
          <w:color w:val="auto"/>
        </w:rPr>
        <w:t>As announced on March 5, 2020, RADSUs were granted to Dr Zaccardelli and Mr Hahn pursuant to their employment agreements as payment in lieu of a portion of their annual base salaries. The New ADSs, of which 22,275 (representing 178,200 Ordinary Shares) are issued to Dr Zaccardelli and 11,137 (representing 89,096 Ordinary Shares) are issued to Mr Hahn, represent the second of four installments of these RADSUs to vest with respect to their annual base salaries.</w:t>
      </w:r>
    </w:p>
    <w:p>
      <w:pPr>
        <w:spacing w:after="0" w:line="1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Disposal of ADSs</w:t>
      </w:r>
    </w:p>
    <w:p>
      <w:pPr>
        <w:spacing w:after="0" w:line="213" w:lineRule="exact"/>
        <w:rPr>
          <w:sz w:val="20"/>
          <w:szCs w:val="20"/>
          <w:color w:val="auto"/>
        </w:rPr>
      </w:pPr>
    </w:p>
    <w:p>
      <w:pPr>
        <w:jc w:val="both"/>
        <w:spacing w:after="0" w:line="271" w:lineRule="auto"/>
        <w:rPr>
          <w:sz w:val="20"/>
          <w:szCs w:val="20"/>
          <w:color w:val="auto"/>
        </w:rPr>
      </w:pPr>
      <w:r>
        <w:rPr>
          <w:rFonts w:ascii="Arial" w:cs="Arial" w:eastAsia="Arial" w:hAnsi="Arial"/>
          <w:sz w:val="20"/>
          <w:szCs w:val="20"/>
          <w:color w:val="auto"/>
        </w:rPr>
        <w:t>An aggregate of 70,120 Ordinary Shares (represented by 8,765 ADSs) were sold on July 31, 2020 under 10b5-1 plans established on May 11, 2020 by Dr Zaccardelli and Mr Hahn for the purpose of selling ADSs to cover tax withholding requirements on vested RADSUs.</w:t>
      </w:r>
    </w:p>
    <w:p>
      <w:pPr>
        <w:spacing w:after="0" w:line="179" w:lineRule="exact"/>
        <w:rPr>
          <w:sz w:val="20"/>
          <w:szCs w:val="20"/>
          <w:color w:val="auto"/>
        </w:rPr>
      </w:pPr>
    </w:p>
    <w:p>
      <w:pPr>
        <w:jc w:val="both"/>
        <w:spacing w:after="0" w:line="275" w:lineRule="auto"/>
        <w:rPr>
          <w:sz w:val="20"/>
          <w:szCs w:val="20"/>
          <w:color w:val="auto"/>
        </w:rPr>
      </w:pPr>
      <w:r>
        <w:rPr>
          <w:rFonts w:ascii="Arial" w:cs="Arial" w:eastAsia="Arial" w:hAnsi="Arial"/>
          <w:sz w:val="20"/>
          <w:szCs w:val="20"/>
          <w:color w:val="auto"/>
        </w:rPr>
        <w:t>Dr Zaccardelli sold 5,424 ADSs (representing 43,392 Ordinary Shares) at an average price per ADS of $6.7211. Mr Hahn sold 3,341 ADSs (representing 26,728 Ordinary Shares) at an average price per ADS of $6.7229.</w:t>
      </w:r>
    </w:p>
    <w:p>
      <w:pPr>
        <w:spacing w:after="0" w:line="161" w:lineRule="exact"/>
        <w:rPr>
          <w:sz w:val="20"/>
          <w:szCs w:val="20"/>
          <w:color w:val="auto"/>
        </w:rPr>
      </w:pPr>
    </w:p>
    <w:p>
      <w:pPr>
        <w:spacing w:after="0"/>
        <w:rPr>
          <w:sz w:val="20"/>
          <w:szCs w:val="20"/>
          <w:color w:val="auto"/>
        </w:rPr>
      </w:pPr>
      <w:r>
        <w:rPr>
          <w:rFonts w:ascii="Arial" w:cs="Arial" w:eastAsia="Arial" w:hAnsi="Arial"/>
          <w:sz w:val="20"/>
          <w:szCs w:val="20"/>
          <w:color w:val="auto"/>
        </w:rPr>
        <w:t>Following the above transactions, Dr Zaccardelli will have an interest in the Company of 94,680 ADSs, representing 757,440</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Ordinary Shares, or 0.18% of the Company’s total voting rights, and Mr Hahn will have an interest in the Company of 41,156</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ADSs, representing 329,248 Ordinary Shares, or 0.08% of the Company’s total voting rights.</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color w:val="auto"/>
        </w:rPr>
        <w:t>The notification of dealing form in respect of the transactions for each PDMR can be found below.</w:t>
      </w:r>
    </w:p>
    <w:p>
      <w:pPr>
        <w:sectPr>
          <w:pgSz w:w="11900" w:h="16838" w:orient="portrait"/>
          <w:cols w:equalWidth="0" w:num="1">
            <w:col w:w="11240"/>
          </w:cols>
          <w:pgMar w:left="320" w:top="1440" w:right="339" w:bottom="1440" w:gutter="0" w:footer="0" w:header="0"/>
        </w:sectPr>
      </w:pPr>
    </w:p>
    <w:bookmarkStart w:id="15" w:name="page16"/>
    <w:bookmarkEnd w:id="15"/>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Total Voting Rights</w:t>
      </w:r>
    </w:p>
    <w:p>
      <w:pPr>
        <w:spacing w:after="0" w:line="240" w:lineRule="exact"/>
        <w:rPr>
          <w:sz w:val="20"/>
          <w:szCs w:val="20"/>
          <w:color w:val="auto"/>
        </w:rPr>
      </w:pPr>
    </w:p>
    <w:p>
      <w:pPr>
        <w:jc w:val="both"/>
        <w:spacing w:after="0" w:line="275" w:lineRule="auto"/>
        <w:rPr>
          <w:sz w:val="20"/>
          <w:szCs w:val="20"/>
          <w:color w:val="auto"/>
        </w:rPr>
      </w:pPr>
      <w:r>
        <w:rPr>
          <w:rFonts w:ascii="Arial" w:cs="Arial" w:eastAsia="Arial" w:hAnsi="Arial"/>
          <w:sz w:val="20"/>
          <w:szCs w:val="20"/>
          <w:color w:val="auto"/>
        </w:rPr>
        <w:t>Application has been made to the London Stock Exchange for the 267,296 Ordinary Shares represented by the New ADRs to be admitted to trading on AIM, with dealings expected to commence at 0800 BST, August 10, 2020 (“Admission”).</w:t>
      </w:r>
    </w:p>
    <w:p>
      <w:pPr>
        <w:spacing w:after="0" w:line="161" w:lineRule="exact"/>
        <w:rPr>
          <w:sz w:val="20"/>
          <w:szCs w:val="20"/>
          <w:color w:val="auto"/>
        </w:rPr>
      </w:pPr>
    </w:p>
    <w:p>
      <w:pPr>
        <w:spacing w:after="0"/>
        <w:rPr>
          <w:sz w:val="20"/>
          <w:szCs w:val="20"/>
          <w:color w:val="auto"/>
        </w:rPr>
      </w:pPr>
      <w:r>
        <w:rPr>
          <w:rFonts w:ascii="Arial" w:cs="Arial" w:eastAsia="Arial" w:hAnsi="Arial"/>
          <w:sz w:val="20"/>
          <w:szCs w:val="20"/>
          <w:color w:val="auto"/>
        </w:rPr>
        <w:t>The Company’s issued share capital is 462,634,486. Following Admission, the Company will have a total of 414,545,590</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Ordinary Shares in issue each carrying one voting right, and 48,088,896 non-voting Ordinary Shares not admitted to trading.</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The Company does not hold any Ordinary Shares in treasury.</w:t>
      </w:r>
    </w:p>
    <w:p>
      <w:pPr>
        <w:spacing w:after="0" w:line="216" w:lineRule="exact"/>
        <w:rPr>
          <w:sz w:val="20"/>
          <w:szCs w:val="20"/>
          <w:color w:val="auto"/>
        </w:rPr>
      </w:pPr>
    </w:p>
    <w:p>
      <w:pPr>
        <w:jc w:val="both"/>
        <w:spacing w:after="0" w:line="271" w:lineRule="auto"/>
        <w:rPr>
          <w:sz w:val="20"/>
          <w:szCs w:val="20"/>
          <w:color w:val="auto"/>
        </w:rPr>
      </w:pPr>
      <w:r>
        <w:rPr>
          <w:rFonts w:ascii="Arial" w:cs="Arial" w:eastAsia="Arial" w:hAnsi="Arial"/>
          <w:sz w:val="20"/>
          <w:szCs w:val="20"/>
          <w:color w:val="auto"/>
        </w:rPr>
        <w:t>The figure of 414,545,590 Ordinary Shares may be used by shareholders as the denominator for the calculations by which they will determine if they are required to notify their interest in, or a change to their interest in, the share capital of the Company under the Financial Conduct Authority's Disclosure and Transparency Rules.</w:t>
      </w:r>
    </w:p>
    <w:p>
      <w:pPr>
        <w:spacing w:after="0" w:line="200" w:lineRule="exact"/>
        <w:rPr>
          <w:sz w:val="20"/>
          <w:szCs w:val="20"/>
          <w:color w:val="auto"/>
        </w:rPr>
      </w:pPr>
    </w:p>
    <w:p>
      <w:pPr>
        <w:spacing w:after="0" w:line="209" w:lineRule="exact"/>
        <w:rPr>
          <w:sz w:val="20"/>
          <w:szCs w:val="20"/>
          <w:color w:val="auto"/>
        </w:rPr>
      </w:pPr>
    </w:p>
    <w:tbl>
      <w:tblPr>
        <w:tblLayout w:type="fixed"/>
        <w:tblInd w:w="10" w:type="dxa"/>
        <w:tblCellMar>
          <w:top w:w="0" w:type="dxa"/>
          <w:left w:w="0" w:type="dxa"/>
          <w:bottom w:w="0" w:type="dxa"/>
          <w:right w:w="0" w:type="dxa"/>
        </w:tblCellMar>
      </w:tblPr>
      <w:tr>
        <w:trPr>
          <w:trHeight w:val="237"/>
        </w:trPr>
        <w:tc>
          <w:tcPr>
            <w:tcW w:w="4060" w:type="dxa"/>
            <w:vAlign w:val="bottom"/>
            <w:gridSpan w:val="2"/>
          </w:tcPr>
          <w:p>
            <w:pPr>
              <w:spacing w:after="0"/>
              <w:rPr>
                <w:sz w:val="20"/>
                <w:szCs w:val="20"/>
                <w:color w:val="auto"/>
              </w:rPr>
            </w:pPr>
            <w:r>
              <w:rPr>
                <w:rFonts w:ascii="Arial" w:cs="Arial" w:eastAsia="Arial" w:hAnsi="Arial"/>
                <w:sz w:val="20"/>
                <w:szCs w:val="20"/>
                <w:color w:val="auto"/>
              </w:rPr>
              <w:t>For further information, please contact:</w:t>
            </w:r>
          </w:p>
        </w:tc>
        <w:tc>
          <w:tcPr>
            <w:tcW w:w="302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3"/>
        </w:trPr>
        <w:tc>
          <w:tcPr>
            <w:tcW w:w="4060" w:type="dxa"/>
            <w:vAlign w:val="bottom"/>
            <w:gridSpan w:val="2"/>
          </w:tcPr>
          <w:p>
            <w:pPr>
              <w:ind w:left="20"/>
              <w:spacing w:after="0"/>
              <w:rPr>
                <w:sz w:val="20"/>
                <w:szCs w:val="20"/>
                <w:color w:val="auto"/>
              </w:rPr>
            </w:pPr>
            <w:r>
              <w:rPr>
                <w:rFonts w:ascii="Arial" w:cs="Arial" w:eastAsia="Arial" w:hAnsi="Arial"/>
                <w:sz w:val="20"/>
                <w:szCs w:val="20"/>
                <w:b w:val="1"/>
                <w:bCs w:val="1"/>
                <w:color w:val="auto"/>
              </w:rPr>
              <w:t>Verona Pharma plc</w:t>
            </w:r>
          </w:p>
        </w:tc>
        <w:tc>
          <w:tcPr>
            <w:tcW w:w="3020" w:type="dxa"/>
            <w:vAlign w:val="bottom"/>
          </w:tcPr>
          <w:p>
            <w:pPr>
              <w:spacing w:after="0"/>
              <w:rPr>
                <w:sz w:val="24"/>
                <w:szCs w:val="24"/>
                <w:color w:val="auto"/>
              </w:rPr>
            </w:pPr>
          </w:p>
        </w:tc>
        <w:tc>
          <w:tcPr>
            <w:tcW w:w="3360" w:type="dxa"/>
            <w:vAlign w:val="bottom"/>
          </w:tcPr>
          <w:p>
            <w:pPr>
              <w:ind w:left="600"/>
              <w:spacing w:after="0"/>
              <w:rPr>
                <w:sz w:val="20"/>
                <w:szCs w:val="20"/>
                <w:color w:val="auto"/>
              </w:rPr>
            </w:pPr>
            <w:r>
              <w:rPr>
                <w:rFonts w:ascii="Arial" w:cs="Arial" w:eastAsia="Arial" w:hAnsi="Arial"/>
                <w:sz w:val="20"/>
                <w:szCs w:val="20"/>
                <w:b w:val="1"/>
                <w:bCs w:val="1"/>
                <w:color w:val="auto"/>
              </w:rPr>
              <w:t>Tel: +44 (0)20 3283 4200</w:t>
            </w:r>
          </w:p>
        </w:tc>
        <w:tc>
          <w:tcPr>
            <w:tcW w:w="0" w:type="dxa"/>
            <w:vAlign w:val="bottom"/>
          </w:tcPr>
          <w:p>
            <w:pPr>
              <w:spacing w:after="0"/>
              <w:rPr>
                <w:sz w:val="1"/>
                <w:szCs w:val="1"/>
                <w:color w:val="auto"/>
              </w:rPr>
            </w:pPr>
          </w:p>
        </w:tc>
      </w:tr>
      <w:tr>
        <w:trPr>
          <w:trHeight w:val="270"/>
        </w:trPr>
        <w:tc>
          <w:tcPr>
            <w:tcW w:w="4060" w:type="dxa"/>
            <w:vAlign w:val="bottom"/>
            <w:gridSpan w:val="2"/>
            <w:vMerge w:val="restart"/>
          </w:tcPr>
          <w:p>
            <w:pPr>
              <w:ind w:left="20"/>
              <w:spacing w:after="0"/>
              <w:rPr>
                <w:sz w:val="20"/>
                <w:szCs w:val="20"/>
                <w:color w:val="auto"/>
              </w:rPr>
            </w:pPr>
            <w:r>
              <w:rPr>
                <w:rFonts w:ascii="Arial" w:cs="Arial" w:eastAsia="Arial" w:hAnsi="Arial"/>
                <w:sz w:val="20"/>
                <w:szCs w:val="20"/>
                <w:color w:val="auto"/>
              </w:rPr>
              <w:t>David Zaccardelli, Chief Executive Officer</w:t>
            </w:r>
          </w:p>
        </w:tc>
        <w:tc>
          <w:tcPr>
            <w:tcW w:w="3020" w:type="dxa"/>
            <w:vAlign w:val="bottom"/>
          </w:tcPr>
          <w:p>
            <w:pPr>
              <w:spacing w:after="0"/>
              <w:rPr>
                <w:sz w:val="23"/>
                <w:szCs w:val="23"/>
                <w:color w:val="auto"/>
              </w:rPr>
            </w:pPr>
          </w:p>
        </w:tc>
        <w:tc>
          <w:tcPr>
            <w:tcW w:w="3360" w:type="dxa"/>
            <w:vAlign w:val="bottom"/>
          </w:tcPr>
          <w:p>
            <w:pPr>
              <w:ind w:left="600"/>
              <w:spacing w:after="0"/>
              <w:rPr>
                <w:sz w:val="20"/>
                <w:szCs w:val="20"/>
                <w:color w:val="auto"/>
              </w:rPr>
            </w:pPr>
            <w:r>
              <w:rPr>
                <w:rFonts w:ascii="Arial" w:cs="Arial" w:eastAsia="Arial" w:hAnsi="Arial"/>
                <w:sz w:val="20"/>
                <w:szCs w:val="20"/>
                <w:color w:val="auto"/>
              </w:rPr>
              <w:t>info@veronapharma.com</w:t>
            </w:r>
          </w:p>
        </w:tc>
        <w:tc>
          <w:tcPr>
            <w:tcW w:w="0" w:type="dxa"/>
            <w:vAlign w:val="bottom"/>
          </w:tcPr>
          <w:p>
            <w:pPr>
              <w:spacing w:after="0"/>
              <w:rPr>
                <w:sz w:val="1"/>
                <w:szCs w:val="1"/>
                <w:color w:val="auto"/>
              </w:rPr>
            </w:pPr>
          </w:p>
        </w:tc>
      </w:tr>
      <w:tr>
        <w:trPr>
          <w:trHeight w:val="95"/>
        </w:trPr>
        <w:tc>
          <w:tcPr>
            <w:tcW w:w="4060" w:type="dxa"/>
            <w:vAlign w:val="bottom"/>
            <w:gridSpan w:val="2"/>
            <w:vMerge w:val="continue"/>
          </w:tcPr>
          <w:p>
            <w:pPr>
              <w:spacing w:after="0"/>
              <w:rPr>
                <w:sz w:val="8"/>
                <w:szCs w:val="8"/>
                <w:color w:val="auto"/>
              </w:rPr>
            </w:pPr>
          </w:p>
        </w:tc>
        <w:tc>
          <w:tcPr>
            <w:tcW w:w="3020" w:type="dxa"/>
            <w:vAlign w:val="bottom"/>
          </w:tcPr>
          <w:p>
            <w:pPr>
              <w:spacing w:after="0"/>
              <w:rPr>
                <w:sz w:val="8"/>
                <w:szCs w:val="8"/>
                <w:color w:val="auto"/>
              </w:rPr>
            </w:pPr>
          </w:p>
        </w:tc>
        <w:tc>
          <w:tcPr>
            <w:tcW w:w="3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64"/>
        </w:trPr>
        <w:tc>
          <w:tcPr>
            <w:tcW w:w="4060" w:type="dxa"/>
            <w:vAlign w:val="bottom"/>
            <w:gridSpan w:val="2"/>
          </w:tcPr>
          <w:p>
            <w:pPr>
              <w:ind w:left="20"/>
              <w:spacing w:after="0"/>
              <w:rPr>
                <w:sz w:val="20"/>
                <w:szCs w:val="20"/>
                <w:color w:val="auto"/>
              </w:rPr>
            </w:pPr>
            <w:r>
              <w:rPr>
                <w:rFonts w:ascii="Arial" w:cs="Arial" w:eastAsia="Arial" w:hAnsi="Arial"/>
                <w:sz w:val="20"/>
                <w:szCs w:val="20"/>
                <w:color w:val="auto"/>
              </w:rPr>
              <w:t>Victoria Stewart, Director of Communications</w:t>
            </w:r>
          </w:p>
        </w:tc>
        <w:tc>
          <w:tcPr>
            <w:tcW w:w="30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7080" w:type="dxa"/>
            <w:vAlign w:val="bottom"/>
            <w:gridSpan w:val="3"/>
          </w:tcPr>
          <w:p>
            <w:pPr>
              <w:ind w:left="20"/>
              <w:spacing w:after="0"/>
              <w:rPr>
                <w:sz w:val="20"/>
                <w:szCs w:val="20"/>
                <w:color w:val="auto"/>
              </w:rPr>
            </w:pPr>
            <w:r>
              <w:rPr>
                <w:rFonts w:ascii="Arial" w:cs="Arial" w:eastAsia="Arial" w:hAnsi="Arial"/>
                <w:sz w:val="20"/>
                <w:szCs w:val="20"/>
                <w:b w:val="1"/>
                <w:bCs w:val="1"/>
                <w:color w:val="auto"/>
              </w:rPr>
              <w:t>N+1 Singer (Nominated Adviser and UK Broker)</w:t>
            </w:r>
          </w:p>
        </w:tc>
        <w:tc>
          <w:tcPr>
            <w:tcW w:w="3360" w:type="dxa"/>
            <w:vAlign w:val="bottom"/>
          </w:tcPr>
          <w:p>
            <w:pPr>
              <w:ind w:left="600"/>
              <w:spacing w:after="0"/>
              <w:rPr>
                <w:sz w:val="20"/>
                <w:szCs w:val="20"/>
                <w:color w:val="auto"/>
              </w:rPr>
            </w:pPr>
            <w:r>
              <w:rPr>
                <w:rFonts w:ascii="Arial" w:cs="Arial" w:eastAsia="Arial" w:hAnsi="Arial"/>
                <w:sz w:val="20"/>
                <w:szCs w:val="20"/>
                <w:b w:val="1"/>
                <w:bCs w:val="1"/>
                <w:color w:val="auto"/>
              </w:rPr>
              <w:t>Tel: +44 (0)20 7496 3000</w:t>
            </w:r>
          </w:p>
        </w:tc>
        <w:tc>
          <w:tcPr>
            <w:tcW w:w="0" w:type="dxa"/>
            <w:vAlign w:val="bottom"/>
          </w:tcPr>
          <w:p>
            <w:pPr>
              <w:spacing w:after="0"/>
              <w:rPr>
                <w:sz w:val="1"/>
                <w:szCs w:val="1"/>
                <w:color w:val="auto"/>
              </w:rPr>
            </w:pPr>
          </w:p>
        </w:tc>
      </w:tr>
      <w:tr>
        <w:trPr>
          <w:trHeight w:val="270"/>
        </w:trPr>
        <w:tc>
          <w:tcPr>
            <w:tcW w:w="7080" w:type="dxa"/>
            <w:vAlign w:val="bottom"/>
            <w:gridSpan w:val="3"/>
          </w:tcPr>
          <w:p>
            <w:pPr>
              <w:ind w:left="20"/>
              <w:spacing w:after="0"/>
              <w:rPr>
                <w:sz w:val="20"/>
                <w:szCs w:val="20"/>
                <w:color w:val="auto"/>
              </w:rPr>
            </w:pPr>
            <w:r>
              <w:rPr>
                <w:rFonts w:ascii="Arial" w:cs="Arial" w:eastAsia="Arial" w:hAnsi="Arial"/>
                <w:sz w:val="20"/>
                <w:szCs w:val="20"/>
                <w:color w:val="auto"/>
              </w:rPr>
              <w:t>Aubrey Powell / George Tzimas / Iqra Amin (Corporate Finance)</w:t>
            </w:r>
          </w:p>
        </w:tc>
        <w:tc>
          <w:tcPr>
            <w:tcW w:w="3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60" w:type="dxa"/>
            <w:vAlign w:val="bottom"/>
            <w:gridSpan w:val="2"/>
          </w:tcPr>
          <w:p>
            <w:pPr>
              <w:ind w:left="20"/>
              <w:spacing w:after="0"/>
              <w:rPr>
                <w:sz w:val="20"/>
                <w:szCs w:val="20"/>
                <w:color w:val="auto"/>
              </w:rPr>
            </w:pPr>
            <w:r>
              <w:rPr>
                <w:rFonts w:ascii="Arial" w:cs="Arial" w:eastAsia="Arial" w:hAnsi="Arial"/>
                <w:sz w:val="20"/>
                <w:szCs w:val="20"/>
                <w:color w:val="auto"/>
              </w:rPr>
              <w:t>Tom Salvesen (Corporate Broking)</w:t>
            </w:r>
          </w:p>
        </w:tc>
        <w:tc>
          <w:tcPr>
            <w:tcW w:w="3020" w:type="dxa"/>
            <w:vAlign w:val="bottom"/>
          </w:tcPr>
          <w:p>
            <w:pPr>
              <w:spacing w:after="0"/>
              <w:rPr>
                <w:sz w:val="23"/>
                <w:szCs w:val="23"/>
                <w:color w:val="auto"/>
              </w:rPr>
            </w:pPr>
          </w:p>
        </w:tc>
        <w:tc>
          <w:tcPr>
            <w:tcW w:w="3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58"/>
        </w:trPr>
        <w:tc>
          <w:tcPr>
            <w:tcW w:w="540" w:type="dxa"/>
            <w:vAlign w:val="bottom"/>
            <w:tcBorders>
              <w:bottom w:val="single" w:sz="8" w:color="B3B3B3"/>
            </w:tcBorders>
          </w:tcPr>
          <w:p>
            <w:pPr>
              <w:spacing w:after="0"/>
              <w:rPr>
                <w:sz w:val="24"/>
                <w:szCs w:val="24"/>
                <w:color w:val="auto"/>
              </w:rPr>
            </w:pPr>
          </w:p>
        </w:tc>
        <w:tc>
          <w:tcPr>
            <w:tcW w:w="9900" w:type="dxa"/>
            <w:vAlign w:val="bottom"/>
            <w:tcBorders>
              <w:bottom w:val="single" w:sz="8" w:color="B3B3B3"/>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540" w:type="dxa"/>
            <w:vAlign w:val="bottom"/>
            <w:tcBorders>
              <w:left w:val="single" w:sz="8" w:color="B3B3B3"/>
              <w:right w:val="single" w:sz="8" w:color="B3B3B3"/>
            </w:tcBorders>
          </w:tcPr>
          <w:p>
            <w:pPr>
              <w:ind w:left="40"/>
              <w:spacing w:after="0"/>
              <w:rPr>
                <w:sz w:val="20"/>
                <w:szCs w:val="20"/>
                <w:color w:val="auto"/>
              </w:rPr>
            </w:pPr>
            <w:r>
              <w:rPr>
                <w:rFonts w:ascii="Arial" w:cs="Arial" w:eastAsia="Arial" w:hAnsi="Arial"/>
                <w:sz w:val="20"/>
                <w:szCs w:val="20"/>
                <w:b w:val="1"/>
                <w:bCs w:val="1"/>
                <w:color w:val="auto"/>
              </w:rPr>
              <w:t>1</w:t>
            </w:r>
          </w:p>
        </w:tc>
        <w:tc>
          <w:tcPr>
            <w:tcW w:w="9900" w:type="dxa"/>
            <w:vAlign w:val="bottom"/>
            <w:tcBorders>
              <w:right w:val="single" w:sz="8" w:color="B3B3B3"/>
            </w:tcBorders>
            <w:gridSpan w:val="3"/>
          </w:tcPr>
          <w:p>
            <w:pPr>
              <w:ind w:left="20"/>
              <w:spacing w:after="0"/>
              <w:rPr>
                <w:sz w:val="20"/>
                <w:szCs w:val="20"/>
                <w:color w:val="auto"/>
              </w:rPr>
            </w:pPr>
            <w:r>
              <w:rPr>
                <w:rFonts w:ascii="Arial" w:cs="Arial" w:eastAsia="Arial" w:hAnsi="Arial"/>
                <w:sz w:val="20"/>
                <w:szCs w:val="20"/>
                <w:b w:val="1"/>
                <w:bCs w:val="1"/>
                <w:color w:val="auto"/>
              </w:rPr>
              <w:t>Details of the person discharging managerial responsibilities / person closely associated</w:t>
            </w:r>
          </w:p>
        </w:tc>
        <w:tc>
          <w:tcPr>
            <w:tcW w:w="0" w:type="dxa"/>
            <w:vAlign w:val="bottom"/>
          </w:tcPr>
          <w:p>
            <w:pPr>
              <w:spacing w:after="0"/>
              <w:rPr>
                <w:sz w:val="1"/>
                <w:szCs w:val="1"/>
                <w:color w:val="auto"/>
              </w:rPr>
            </w:pPr>
          </w:p>
        </w:tc>
      </w:tr>
      <w:tr>
        <w:trPr>
          <w:trHeight w:val="265"/>
        </w:trPr>
        <w:tc>
          <w:tcPr>
            <w:tcW w:w="540" w:type="dxa"/>
            <w:vAlign w:val="bottom"/>
            <w:tcBorders>
              <w:left w:val="single" w:sz="8" w:color="B3B3B3"/>
              <w:bottom w:val="single" w:sz="8" w:color="B3B3B3"/>
              <w:right w:val="single" w:sz="8" w:color="B3B3B3"/>
            </w:tcBorders>
          </w:tcPr>
          <w:p>
            <w:pPr>
              <w:spacing w:after="0"/>
              <w:rPr>
                <w:sz w:val="23"/>
                <w:szCs w:val="23"/>
                <w:color w:val="auto"/>
              </w:rPr>
            </w:pPr>
          </w:p>
        </w:tc>
        <w:tc>
          <w:tcPr>
            <w:tcW w:w="3520" w:type="dxa"/>
            <w:vAlign w:val="bottom"/>
            <w:tcBorders>
              <w:bottom w:val="single" w:sz="8" w:color="B3B3B3"/>
            </w:tcBorders>
          </w:tcPr>
          <w:p>
            <w:pPr>
              <w:spacing w:after="0"/>
              <w:rPr>
                <w:sz w:val="23"/>
                <w:szCs w:val="23"/>
                <w:color w:val="auto"/>
              </w:rPr>
            </w:pPr>
          </w:p>
        </w:tc>
        <w:tc>
          <w:tcPr>
            <w:tcW w:w="3020" w:type="dxa"/>
            <w:vAlign w:val="bottom"/>
            <w:tcBorders>
              <w:bottom w:val="single" w:sz="8" w:color="B3B3B3"/>
            </w:tcBorders>
          </w:tcPr>
          <w:p>
            <w:pPr>
              <w:spacing w:after="0"/>
              <w:rPr>
                <w:sz w:val="23"/>
                <w:szCs w:val="23"/>
                <w:color w:val="auto"/>
              </w:rPr>
            </w:pPr>
          </w:p>
        </w:tc>
        <w:tc>
          <w:tcPr>
            <w:tcW w:w="3360" w:type="dxa"/>
            <w:vAlign w:val="bottom"/>
            <w:tcBorders>
              <w:bottom w:val="single" w:sz="8" w:color="B3B3B3"/>
              <w:right w:val="single" w:sz="8" w:color="B3B3B3"/>
            </w:tcBorders>
          </w:tcPr>
          <w:p>
            <w:pPr>
              <w:spacing w:after="0"/>
              <w:rPr>
                <w:sz w:val="23"/>
                <w:szCs w:val="23"/>
                <w:color w:val="auto"/>
              </w:rPr>
            </w:pPr>
          </w:p>
        </w:tc>
        <w:tc>
          <w:tcPr>
            <w:tcW w:w="0" w:type="dxa"/>
            <w:vAlign w:val="bottom"/>
          </w:tcPr>
          <w:p>
            <w:pPr>
              <w:spacing w:after="0"/>
              <w:rPr>
                <w:sz w:val="1"/>
                <w:szCs w:val="1"/>
                <w:color w:val="auto"/>
              </w:rPr>
            </w:pPr>
          </w:p>
        </w:tc>
      </w:tr>
      <w:tr>
        <w:trPr>
          <w:trHeight w:val="254"/>
        </w:trPr>
        <w:tc>
          <w:tcPr>
            <w:tcW w:w="540" w:type="dxa"/>
            <w:vAlign w:val="bottom"/>
            <w:tcBorders>
              <w:left w:val="single" w:sz="8" w:color="B3B3B3"/>
              <w:right w:val="single" w:sz="8" w:color="B3B3B3"/>
            </w:tcBorders>
          </w:tcPr>
          <w:p>
            <w:pPr>
              <w:ind w:left="40"/>
              <w:spacing w:after="0"/>
              <w:rPr>
                <w:sz w:val="20"/>
                <w:szCs w:val="20"/>
                <w:color w:val="auto"/>
              </w:rPr>
            </w:pPr>
            <w:r>
              <w:rPr>
                <w:rFonts w:ascii="Arial" w:cs="Arial" w:eastAsia="Arial" w:hAnsi="Arial"/>
                <w:sz w:val="20"/>
                <w:szCs w:val="20"/>
                <w:color w:val="auto"/>
              </w:rPr>
              <w:t>a)</w:t>
            </w:r>
          </w:p>
        </w:tc>
        <w:tc>
          <w:tcPr>
            <w:tcW w:w="3520" w:type="dxa"/>
            <w:vAlign w:val="bottom"/>
            <w:tcBorders>
              <w:right w:val="single" w:sz="8" w:color="B3B3B3"/>
            </w:tcBorders>
          </w:tcPr>
          <w:p>
            <w:pPr>
              <w:ind w:left="20"/>
              <w:spacing w:after="0"/>
              <w:rPr>
                <w:sz w:val="20"/>
                <w:szCs w:val="20"/>
                <w:color w:val="auto"/>
              </w:rPr>
            </w:pPr>
            <w:r>
              <w:rPr>
                <w:rFonts w:ascii="Arial" w:cs="Arial" w:eastAsia="Arial" w:hAnsi="Arial"/>
                <w:sz w:val="20"/>
                <w:szCs w:val="20"/>
                <w:color w:val="auto"/>
              </w:rPr>
              <w:t>Name</w:t>
            </w:r>
          </w:p>
        </w:tc>
        <w:tc>
          <w:tcPr>
            <w:tcW w:w="3020" w:type="dxa"/>
            <w:vAlign w:val="bottom"/>
          </w:tcPr>
          <w:p>
            <w:pPr>
              <w:ind w:left="20"/>
              <w:spacing w:after="0"/>
              <w:rPr>
                <w:sz w:val="20"/>
                <w:szCs w:val="20"/>
                <w:color w:val="auto"/>
              </w:rPr>
            </w:pPr>
            <w:r>
              <w:rPr>
                <w:rFonts w:ascii="Arial" w:cs="Arial" w:eastAsia="Arial" w:hAnsi="Arial"/>
                <w:sz w:val="20"/>
                <w:szCs w:val="20"/>
                <w:color w:val="auto"/>
              </w:rPr>
              <w:t>Dr David Zaccardelli</w:t>
            </w:r>
          </w:p>
        </w:tc>
        <w:tc>
          <w:tcPr>
            <w:tcW w:w="3360" w:type="dxa"/>
            <w:vAlign w:val="bottom"/>
            <w:tcBorders>
              <w:right w:val="single" w:sz="8" w:color="B3B3B3"/>
            </w:tcBorders>
          </w:tcPr>
          <w:p>
            <w:pPr>
              <w:spacing w:after="0"/>
              <w:rPr>
                <w:sz w:val="22"/>
                <w:szCs w:val="22"/>
                <w:color w:val="auto"/>
              </w:rPr>
            </w:pPr>
          </w:p>
        </w:tc>
        <w:tc>
          <w:tcPr>
            <w:tcW w:w="0" w:type="dxa"/>
            <w:vAlign w:val="bottom"/>
          </w:tcPr>
          <w:p>
            <w:pPr>
              <w:spacing w:after="0"/>
              <w:rPr>
                <w:sz w:val="1"/>
                <w:szCs w:val="1"/>
                <w:color w:val="auto"/>
              </w:rPr>
            </w:pPr>
          </w:p>
        </w:tc>
      </w:tr>
      <w:tr>
        <w:trPr>
          <w:trHeight w:val="266"/>
        </w:trPr>
        <w:tc>
          <w:tcPr>
            <w:tcW w:w="540" w:type="dxa"/>
            <w:vAlign w:val="bottom"/>
            <w:tcBorders>
              <w:left w:val="single" w:sz="8" w:color="B3B3B3"/>
              <w:bottom w:val="single" w:sz="8" w:color="B3B3B3"/>
              <w:right w:val="single" w:sz="8" w:color="B3B3B3"/>
            </w:tcBorders>
          </w:tcPr>
          <w:p>
            <w:pPr>
              <w:spacing w:after="0"/>
              <w:rPr>
                <w:sz w:val="23"/>
                <w:szCs w:val="23"/>
                <w:color w:val="auto"/>
              </w:rPr>
            </w:pPr>
          </w:p>
        </w:tc>
        <w:tc>
          <w:tcPr>
            <w:tcW w:w="3520" w:type="dxa"/>
            <w:vAlign w:val="bottom"/>
            <w:tcBorders>
              <w:bottom w:val="single" w:sz="8" w:color="B3B3B3"/>
              <w:right w:val="single" w:sz="8" w:color="B3B3B3"/>
            </w:tcBorders>
          </w:tcPr>
          <w:p>
            <w:pPr>
              <w:spacing w:after="0"/>
              <w:rPr>
                <w:sz w:val="23"/>
                <w:szCs w:val="23"/>
                <w:color w:val="auto"/>
              </w:rPr>
            </w:pPr>
          </w:p>
        </w:tc>
        <w:tc>
          <w:tcPr>
            <w:tcW w:w="3020" w:type="dxa"/>
            <w:vAlign w:val="bottom"/>
            <w:tcBorders>
              <w:bottom w:val="single" w:sz="8" w:color="B3B3B3"/>
            </w:tcBorders>
          </w:tcPr>
          <w:p>
            <w:pPr>
              <w:spacing w:after="0"/>
              <w:rPr>
                <w:sz w:val="23"/>
                <w:szCs w:val="23"/>
                <w:color w:val="auto"/>
              </w:rPr>
            </w:pPr>
          </w:p>
        </w:tc>
        <w:tc>
          <w:tcPr>
            <w:tcW w:w="3360" w:type="dxa"/>
            <w:vAlign w:val="bottom"/>
            <w:tcBorders>
              <w:bottom w:val="single" w:sz="8" w:color="B3B3B3"/>
              <w:right w:val="single" w:sz="8" w:color="B3B3B3"/>
            </w:tcBorders>
          </w:tcPr>
          <w:p>
            <w:pPr>
              <w:spacing w:after="0"/>
              <w:rPr>
                <w:sz w:val="23"/>
                <w:szCs w:val="23"/>
                <w:color w:val="auto"/>
              </w:rPr>
            </w:pPr>
          </w:p>
        </w:tc>
        <w:tc>
          <w:tcPr>
            <w:tcW w:w="0" w:type="dxa"/>
            <w:vAlign w:val="bottom"/>
          </w:tcPr>
          <w:p>
            <w:pPr>
              <w:spacing w:after="0"/>
              <w:rPr>
                <w:sz w:val="1"/>
                <w:szCs w:val="1"/>
                <w:color w:val="auto"/>
              </w:rPr>
            </w:pPr>
          </w:p>
        </w:tc>
      </w:tr>
      <w:tr>
        <w:trPr>
          <w:trHeight w:val="255"/>
        </w:trPr>
        <w:tc>
          <w:tcPr>
            <w:tcW w:w="540" w:type="dxa"/>
            <w:vAlign w:val="bottom"/>
            <w:tcBorders>
              <w:left w:val="single" w:sz="8" w:color="B3B3B3"/>
              <w:right w:val="single" w:sz="8" w:color="B3B3B3"/>
            </w:tcBorders>
          </w:tcPr>
          <w:p>
            <w:pPr>
              <w:ind w:left="40"/>
              <w:spacing w:after="0"/>
              <w:rPr>
                <w:sz w:val="20"/>
                <w:szCs w:val="20"/>
                <w:color w:val="auto"/>
              </w:rPr>
            </w:pPr>
            <w:r>
              <w:rPr>
                <w:rFonts w:ascii="Arial" w:cs="Arial" w:eastAsia="Arial" w:hAnsi="Arial"/>
                <w:sz w:val="20"/>
                <w:szCs w:val="20"/>
                <w:b w:val="1"/>
                <w:bCs w:val="1"/>
                <w:color w:val="auto"/>
              </w:rPr>
              <w:t>2</w:t>
            </w:r>
          </w:p>
        </w:tc>
        <w:tc>
          <w:tcPr>
            <w:tcW w:w="3520" w:type="dxa"/>
            <w:vAlign w:val="bottom"/>
          </w:tcPr>
          <w:p>
            <w:pPr>
              <w:ind w:left="20"/>
              <w:spacing w:after="0"/>
              <w:rPr>
                <w:sz w:val="20"/>
                <w:szCs w:val="20"/>
                <w:color w:val="auto"/>
              </w:rPr>
            </w:pPr>
            <w:r>
              <w:rPr>
                <w:rFonts w:ascii="Arial" w:cs="Arial" w:eastAsia="Arial" w:hAnsi="Arial"/>
                <w:sz w:val="20"/>
                <w:szCs w:val="20"/>
                <w:b w:val="1"/>
                <w:bCs w:val="1"/>
                <w:color w:val="auto"/>
              </w:rPr>
              <w:t>Reason for the notification</w:t>
            </w:r>
          </w:p>
        </w:tc>
        <w:tc>
          <w:tcPr>
            <w:tcW w:w="3020" w:type="dxa"/>
            <w:vAlign w:val="bottom"/>
          </w:tcPr>
          <w:p>
            <w:pPr>
              <w:spacing w:after="0"/>
              <w:rPr>
                <w:sz w:val="22"/>
                <w:szCs w:val="22"/>
                <w:color w:val="auto"/>
              </w:rPr>
            </w:pPr>
          </w:p>
        </w:tc>
        <w:tc>
          <w:tcPr>
            <w:tcW w:w="3360" w:type="dxa"/>
            <w:vAlign w:val="bottom"/>
            <w:tcBorders>
              <w:right w:val="single" w:sz="8" w:color="B3B3B3"/>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540" w:type="dxa"/>
            <w:vAlign w:val="bottom"/>
            <w:tcBorders>
              <w:left w:val="single" w:sz="8" w:color="B3B3B3"/>
              <w:bottom w:val="single" w:sz="8" w:color="B3B3B3"/>
              <w:right w:val="single" w:sz="8" w:color="B3B3B3"/>
            </w:tcBorders>
          </w:tcPr>
          <w:p>
            <w:pPr>
              <w:spacing w:after="0"/>
              <w:rPr>
                <w:sz w:val="23"/>
                <w:szCs w:val="23"/>
                <w:color w:val="auto"/>
              </w:rPr>
            </w:pPr>
          </w:p>
        </w:tc>
        <w:tc>
          <w:tcPr>
            <w:tcW w:w="3520" w:type="dxa"/>
            <w:vAlign w:val="bottom"/>
            <w:tcBorders>
              <w:bottom w:val="single" w:sz="8" w:color="B3B3B3"/>
            </w:tcBorders>
          </w:tcPr>
          <w:p>
            <w:pPr>
              <w:spacing w:after="0"/>
              <w:rPr>
                <w:sz w:val="23"/>
                <w:szCs w:val="23"/>
                <w:color w:val="auto"/>
              </w:rPr>
            </w:pPr>
          </w:p>
        </w:tc>
        <w:tc>
          <w:tcPr>
            <w:tcW w:w="3020" w:type="dxa"/>
            <w:vAlign w:val="bottom"/>
            <w:tcBorders>
              <w:bottom w:val="single" w:sz="8" w:color="B3B3B3"/>
            </w:tcBorders>
          </w:tcPr>
          <w:p>
            <w:pPr>
              <w:spacing w:after="0"/>
              <w:rPr>
                <w:sz w:val="23"/>
                <w:szCs w:val="23"/>
                <w:color w:val="auto"/>
              </w:rPr>
            </w:pPr>
          </w:p>
        </w:tc>
        <w:tc>
          <w:tcPr>
            <w:tcW w:w="3360" w:type="dxa"/>
            <w:vAlign w:val="bottom"/>
            <w:tcBorders>
              <w:bottom w:val="single" w:sz="8" w:color="B3B3B3"/>
              <w:right w:val="single" w:sz="8" w:color="B3B3B3"/>
            </w:tcBorders>
          </w:tcPr>
          <w:p>
            <w:pPr>
              <w:spacing w:after="0"/>
              <w:rPr>
                <w:sz w:val="23"/>
                <w:szCs w:val="23"/>
                <w:color w:val="auto"/>
              </w:rPr>
            </w:pPr>
          </w:p>
        </w:tc>
        <w:tc>
          <w:tcPr>
            <w:tcW w:w="0" w:type="dxa"/>
            <w:vAlign w:val="bottom"/>
          </w:tcPr>
          <w:p>
            <w:pPr>
              <w:spacing w:after="0"/>
              <w:rPr>
                <w:sz w:val="1"/>
                <w:szCs w:val="1"/>
                <w:color w:val="auto"/>
              </w:rPr>
            </w:pPr>
          </w:p>
        </w:tc>
      </w:tr>
      <w:tr>
        <w:trPr>
          <w:trHeight w:val="254"/>
        </w:trPr>
        <w:tc>
          <w:tcPr>
            <w:tcW w:w="540" w:type="dxa"/>
            <w:vAlign w:val="bottom"/>
            <w:tcBorders>
              <w:left w:val="single" w:sz="8" w:color="B3B3B3"/>
              <w:right w:val="single" w:sz="8" w:color="B3B3B3"/>
            </w:tcBorders>
          </w:tcPr>
          <w:p>
            <w:pPr>
              <w:ind w:left="40"/>
              <w:spacing w:after="0"/>
              <w:rPr>
                <w:sz w:val="20"/>
                <w:szCs w:val="20"/>
                <w:color w:val="auto"/>
              </w:rPr>
            </w:pPr>
            <w:r>
              <w:rPr>
                <w:rFonts w:ascii="Arial" w:cs="Arial" w:eastAsia="Arial" w:hAnsi="Arial"/>
                <w:sz w:val="20"/>
                <w:szCs w:val="20"/>
                <w:color w:val="auto"/>
              </w:rPr>
              <w:t>a)</w:t>
            </w:r>
          </w:p>
        </w:tc>
        <w:tc>
          <w:tcPr>
            <w:tcW w:w="3520" w:type="dxa"/>
            <w:vAlign w:val="bottom"/>
            <w:tcBorders>
              <w:right w:val="single" w:sz="8" w:color="B3B3B3"/>
            </w:tcBorders>
          </w:tcPr>
          <w:p>
            <w:pPr>
              <w:ind w:left="20"/>
              <w:spacing w:after="0"/>
              <w:rPr>
                <w:sz w:val="20"/>
                <w:szCs w:val="20"/>
                <w:color w:val="auto"/>
              </w:rPr>
            </w:pPr>
            <w:r>
              <w:rPr>
                <w:rFonts w:ascii="Arial" w:cs="Arial" w:eastAsia="Arial" w:hAnsi="Arial"/>
                <w:sz w:val="20"/>
                <w:szCs w:val="20"/>
                <w:color w:val="auto"/>
              </w:rPr>
              <w:t>Position/status</w:t>
            </w:r>
          </w:p>
        </w:tc>
        <w:tc>
          <w:tcPr>
            <w:tcW w:w="3020" w:type="dxa"/>
            <w:vAlign w:val="bottom"/>
          </w:tcPr>
          <w:p>
            <w:pPr>
              <w:ind w:left="20"/>
              <w:spacing w:after="0"/>
              <w:rPr>
                <w:sz w:val="20"/>
                <w:szCs w:val="20"/>
                <w:color w:val="auto"/>
              </w:rPr>
            </w:pPr>
            <w:r>
              <w:rPr>
                <w:rFonts w:ascii="Arial" w:cs="Arial" w:eastAsia="Arial" w:hAnsi="Arial"/>
                <w:sz w:val="20"/>
                <w:szCs w:val="20"/>
                <w:color w:val="auto"/>
              </w:rPr>
              <w:t>Chief Executive Officer</w:t>
            </w:r>
          </w:p>
        </w:tc>
        <w:tc>
          <w:tcPr>
            <w:tcW w:w="3360" w:type="dxa"/>
            <w:vAlign w:val="bottom"/>
            <w:tcBorders>
              <w:right w:val="single" w:sz="8" w:color="B3B3B3"/>
            </w:tcBorders>
          </w:tcPr>
          <w:p>
            <w:pPr>
              <w:spacing w:after="0"/>
              <w:rPr>
                <w:sz w:val="22"/>
                <w:szCs w:val="22"/>
                <w:color w:val="auto"/>
              </w:rPr>
            </w:pPr>
          </w:p>
        </w:tc>
        <w:tc>
          <w:tcPr>
            <w:tcW w:w="0" w:type="dxa"/>
            <w:vAlign w:val="bottom"/>
          </w:tcPr>
          <w:p>
            <w:pPr>
              <w:spacing w:after="0"/>
              <w:rPr>
                <w:sz w:val="1"/>
                <w:szCs w:val="1"/>
                <w:color w:val="auto"/>
              </w:rPr>
            </w:pPr>
          </w:p>
        </w:tc>
      </w:tr>
      <w:tr>
        <w:trPr>
          <w:trHeight w:val="266"/>
        </w:trPr>
        <w:tc>
          <w:tcPr>
            <w:tcW w:w="540" w:type="dxa"/>
            <w:vAlign w:val="bottom"/>
            <w:tcBorders>
              <w:left w:val="single" w:sz="8" w:color="B3B3B3"/>
              <w:bottom w:val="single" w:sz="8" w:color="B3B3B3"/>
              <w:right w:val="single" w:sz="8" w:color="B3B3B3"/>
            </w:tcBorders>
          </w:tcPr>
          <w:p>
            <w:pPr>
              <w:spacing w:after="0"/>
              <w:rPr>
                <w:sz w:val="23"/>
                <w:szCs w:val="23"/>
                <w:color w:val="auto"/>
              </w:rPr>
            </w:pPr>
          </w:p>
        </w:tc>
        <w:tc>
          <w:tcPr>
            <w:tcW w:w="3520" w:type="dxa"/>
            <w:vAlign w:val="bottom"/>
            <w:tcBorders>
              <w:bottom w:val="single" w:sz="8" w:color="B3B3B3"/>
              <w:right w:val="single" w:sz="8" w:color="B3B3B3"/>
            </w:tcBorders>
          </w:tcPr>
          <w:p>
            <w:pPr>
              <w:spacing w:after="0"/>
              <w:rPr>
                <w:sz w:val="23"/>
                <w:szCs w:val="23"/>
                <w:color w:val="auto"/>
              </w:rPr>
            </w:pPr>
          </w:p>
        </w:tc>
        <w:tc>
          <w:tcPr>
            <w:tcW w:w="3020" w:type="dxa"/>
            <w:vAlign w:val="bottom"/>
            <w:tcBorders>
              <w:bottom w:val="single" w:sz="8" w:color="B3B3B3"/>
            </w:tcBorders>
          </w:tcPr>
          <w:p>
            <w:pPr>
              <w:spacing w:after="0"/>
              <w:rPr>
                <w:sz w:val="23"/>
                <w:szCs w:val="23"/>
                <w:color w:val="auto"/>
              </w:rPr>
            </w:pPr>
          </w:p>
        </w:tc>
        <w:tc>
          <w:tcPr>
            <w:tcW w:w="3360" w:type="dxa"/>
            <w:vAlign w:val="bottom"/>
            <w:tcBorders>
              <w:bottom w:val="single" w:sz="8" w:color="B3B3B3"/>
              <w:right w:val="single" w:sz="8" w:color="B3B3B3"/>
            </w:tcBorders>
          </w:tcPr>
          <w:p>
            <w:pPr>
              <w:spacing w:after="0"/>
              <w:rPr>
                <w:sz w:val="23"/>
                <w:szCs w:val="23"/>
                <w:color w:val="auto"/>
              </w:rPr>
            </w:pPr>
          </w:p>
        </w:tc>
        <w:tc>
          <w:tcPr>
            <w:tcW w:w="0" w:type="dxa"/>
            <w:vAlign w:val="bottom"/>
          </w:tcPr>
          <w:p>
            <w:pPr>
              <w:spacing w:after="0"/>
              <w:rPr>
                <w:sz w:val="1"/>
                <w:szCs w:val="1"/>
                <w:color w:val="auto"/>
              </w:rPr>
            </w:pPr>
          </w:p>
        </w:tc>
      </w:tr>
      <w:tr>
        <w:trPr>
          <w:trHeight w:val="254"/>
        </w:trPr>
        <w:tc>
          <w:tcPr>
            <w:tcW w:w="540" w:type="dxa"/>
            <w:vAlign w:val="bottom"/>
            <w:tcBorders>
              <w:left w:val="single" w:sz="8" w:color="B3B3B3"/>
              <w:right w:val="single" w:sz="8" w:color="B3B3B3"/>
            </w:tcBorders>
          </w:tcPr>
          <w:p>
            <w:pPr>
              <w:ind w:left="40"/>
              <w:spacing w:after="0"/>
              <w:rPr>
                <w:sz w:val="20"/>
                <w:szCs w:val="20"/>
                <w:color w:val="auto"/>
              </w:rPr>
            </w:pPr>
            <w:r>
              <w:rPr>
                <w:rFonts w:ascii="Arial" w:cs="Arial" w:eastAsia="Arial" w:hAnsi="Arial"/>
                <w:sz w:val="20"/>
                <w:szCs w:val="20"/>
                <w:color w:val="auto"/>
              </w:rPr>
              <w:t>b)</w:t>
            </w:r>
          </w:p>
        </w:tc>
        <w:tc>
          <w:tcPr>
            <w:tcW w:w="3520" w:type="dxa"/>
            <w:vAlign w:val="bottom"/>
            <w:tcBorders>
              <w:right w:val="single" w:sz="8" w:color="B3B3B3"/>
            </w:tcBorders>
          </w:tcPr>
          <w:p>
            <w:pPr>
              <w:ind w:left="20"/>
              <w:spacing w:after="0"/>
              <w:rPr>
                <w:sz w:val="20"/>
                <w:szCs w:val="20"/>
                <w:color w:val="auto"/>
              </w:rPr>
            </w:pPr>
            <w:r>
              <w:rPr>
                <w:rFonts w:ascii="Arial" w:cs="Arial" w:eastAsia="Arial" w:hAnsi="Arial"/>
                <w:sz w:val="20"/>
                <w:szCs w:val="20"/>
                <w:color w:val="auto"/>
              </w:rPr>
              <w:t>Initial notification /Amendment</w:t>
            </w:r>
          </w:p>
        </w:tc>
        <w:tc>
          <w:tcPr>
            <w:tcW w:w="3020" w:type="dxa"/>
            <w:vAlign w:val="bottom"/>
          </w:tcPr>
          <w:p>
            <w:pPr>
              <w:ind w:left="20"/>
              <w:spacing w:after="0"/>
              <w:rPr>
                <w:sz w:val="20"/>
                <w:szCs w:val="20"/>
                <w:color w:val="auto"/>
              </w:rPr>
            </w:pPr>
            <w:r>
              <w:rPr>
                <w:rFonts w:ascii="Arial" w:cs="Arial" w:eastAsia="Arial" w:hAnsi="Arial"/>
                <w:sz w:val="20"/>
                <w:szCs w:val="20"/>
                <w:color w:val="auto"/>
              </w:rPr>
              <w:t>Initial Notification</w:t>
            </w:r>
          </w:p>
        </w:tc>
        <w:tc>
          <w:tcPr>
            <w:tcW w:w="3360" w:type="dxa"/>
            <w:vAlign w:val="bottom"/>
            <w:tcBorders>
              <w:right w:val="single" w:sz="8" w:color="B3B3B3"/>
            </w:tcBorders>
          </w:tcPr>
          <w:p>
            <w:pPr>
              <w:spacing w:after="0"/>
              <w:rPr>
                <w:sz w:val="22"/>
                <w:szCs w:val="22"/>
                <w:color w:val="auto"/>
              </w:rPr>
            </w:pPr>
          </w:p>
        </w:tc>
        <w:tc>
          <w:tcPr>
            <w:tcW w:w="0" w:type="dxa"/>
            <w:vAlign w:val="bottom"/>
          </w:tcPr>
          <w:p>
            <w:pPr>
              <w:spacing w:after="0"/>
              <w:rPr>
                <w:sz w:val="1"/>
                <w:szCs w:val="1"/>
                <w:color w:val="auto"/>
              </w:rPr>
            </w:pPr>
          </w:p>
        </w:tc>
      </w:tr>
      <w:tr>
        <w:trPr>
          <w:trHeight w:val="266"/>
        </w:trPr>
        <w:tc>
          <w:tcPr>
            <w:tcW w:w="540" w:type="dxa"/>
            <w:vAlign w:val="bottom"/>
            <w:tcBorders>
              <w:left w:val="single" w:sz="8" w:color="B3B3B3"/>
              <w:bottom w:val="single" w:sz="8" w:color="B3B3B3"/>
              <w:right w:val="single" w:sz="8" w:color="B3B3B3"/>
            </w:tcBorders>
          </w:tcPr>
          <w:p>
            <w:pPr>
              <w:spacing w:after="0"/>
              <w:rPr>
                <w:sz w:val="23"/>
                <w:szCs w:val="23"/>
                <w:color w:val="auto"/>
              </w:rPr>
            </w:pPr>
          </w:p>
        </w:tc>
        <w:tc>
          <w:tcPr>
            <w:tcW w:w="3520" w:type="dxa"/>
            <w:vAlign w:val="bottom"/>
            <w:tcBorders>
              <w:bottom w:val="single" w:sz="8" w:color="B3B3B3"/>
              <w:right w:val="single" w:sz="8" w:color="B3B3B3"/>
            </w:tcBorders>
          </w:tcPr>
          <w:p>
            <w:pPr>
              <w:spacing w:after="0"/>
              <w:rPr>
                <w:sz w:val="23"/>
                <w:szCs w:val="23"/>
                <w:color w:val="auto"/>
              </w:rPr>
            </w:pPr>
          </w:p>
        </w:tc>
        <w:tc>
          <w:tcPr>
            <w:tcW w:w="6380" w:type="dxa"/>
            <w:vAlign w:val="bottom"/>
            <w:tcBorders>
              <w:bottom w:val="single" w:sz="8" w:color="B3B3B3"/>
              <w:right w:val="single" w:sz="8" w:color="B3B3B3"/>
            </w:tcBorders>
            <w:gridSpan w:val="2"/>
          </w:tcPr>
          <w:p>
            <w:pPr>
              <w:spacing w:after="0"/>
              <w:rPr>
                <w:sz w:val="23"/>
                <w:szCs w:val="23"/>
                <w:color w:val="auto"/>
              </w:rPr>
            </w:pPr>
          </w:p>
        </w:tc>
        <w:tc>
          <w:tcPr>
            <w:tcW w:w="0" w:type="dxa"/>
            <w:vAlign w:val="bottom"/>
          </w:tcPr>
          <w:p>
            <w:pPr>
              <w:spacing w:after="0"/>
              <w:rPr>
                <w:sz w:val="1"/>
                <w:szCs w:val="1"/>
                <w:color w:val="auto"/>
              </w:rPr>
            </w:pPr>
          </w:p>
        </w:tc>
      </w:tr>
      <w:tr>
        <w:trPr>
          <w:trHeight w:val="222"/>
        </w:trPr>
        <w:tc>
          <w:tcPr>
            <w:tcW w:w="540" w:type="dxa"/>
            <w:vAlign w:val="bottom"/>
            <w:tcBorders>
              <w:left w:val="single" w:sz="8" w:color="B3B3B3"/>
              <w:right w:val="single" w:sz="8" w:color="B3B3B3"/>
            </w:tcBorders>
          </w:tcPr>
          <w:p>
            <w:pPr>
              <w:ind w:left="40"/>
              <w:spacing w:after="0" w:line="223" w:lineRule="exact"/>
              <w:rPr>
                <w:sz w:val="20"/>
                <w:szCs w:val="20"/>
                <w:color w:val="auto"/>
              </w:rPr>
            </w:pPr>
            <w:r>
              <w:rPr>
                <w:rFonts w:ascii="Arial" w:cs="Arial" w:eastAsia="Arial" w:hAnsi="Arial"/>
                <w:sz w:val="20"/>
                <w:szCs w:val="20"/>
                <w:b w:val="1"/>
                <w:bCs w:val="1"/>
                <w:color w:val="auto"/>
              </w:rPr>
              <w:t>3</w:t>
            </w:r>
          </w:p>
        </w:tc>
        <w:tc>
          <w:tcPr>
            <w:tcW w:w="9900" w:type="dxa"/>
            <w:vAlign w:val="bottom"/>
            <w:tcBorders>
              <w:right w:val="single" w:sz="8" w:color="B3B3B3"/>
            </w:tcBorders>
            <w:gridSpan w:val="3"/>
          </w:tcPr>
          <w:p>
            <w:pPr>
              <w:ind w:left="20"/>
              <w:spacing w:after="0" w:line="223" w:lineRule="exact"/>
              <w:rPr>
                <w:sz w:val="20"/>
                <w:szCs w:val="20"/>
                <w:color w:val="auto"/>
              </w:rPr>
            </w:pPr>
            <w:r>
              <w:rPr>
                <w:rFonts w:ascii="Arial" w:cs="Arial" w:eastAsia="Arial" w:hAnsi="Arial"/>
                <w:sz w:val="20"/>
                <w:szCs w:val="20"/>
                <w:b w:val="1"/>
                <w:bCs w:val="1"/>
                <w:color w:val="auto"/>
              </w:rPr>
              <w:t>Details of the issuer, emission allowance market participant, auction platform, auctioneer or auction</w:t>
            </w:r>
          </w:p>
        </w:tc>
        <w:tc>
          <w:tcPr>
            <w:tcW w:w="0" w:type="dxa"/>
            <w:vAlign w:val="bottom"/>
          </w:tcPr>
          <w:p>
            <w:pPr>
              <w:spacing w:after="0"/>
              <w:rPr>
                <w:sz w:val="1"/>
                <w:szCs w:val="1"/>
                <w:color w:val="auto"/>
              </w:rPr>
            </w:pPr>
          </w:p>
        </w:tc>
      </w:tr>
      <w:tr>
        <w:trPr>
          <w:trHeight w:val="261"/>
        </w:trPr>
        <w:tc>
          <w:tcPr>
            <w:tcW w:w="540" w:type="dxa"/>
            <w:vAlign w:val="bottom"/>
            <w:tcBorders>
              <w:left w:val="single" w:sz="8" w:color="B3B3B3"/>
              <w:right w:val="single" w:sz="8" w:color="B3B3B3"/>
            </w:tcBorders>
          </w:tcPr>
          <w:p>
            <w:pPr>
              <w:spacing w:after="0"/>
              <w:rPr>
                <w:sz w:val="22"/>
                <w:szCs w:val="22"/>
                <w:color w:val="auto"/>
              </w:rPr>
            </w:pPr>
          </w:p>
        </w:tc>
        <w:tc>
          <w:tcPr>
            <w:tcW w:w="3520" w:type="dxa"/>
            <w:vAlign w:val="bottom"/>
          </w:tcPr>
          <w:p>
            <w:pPr>
              <w:ind w:left="20"/>
              <w:spacing w:after="0"/>
              <w:rPr>
                <w:sz w:val="20"/>
                <w:szCs w:val="20"/>
                <w:color w:val="auto"/>
              </w:rPr>
            </w:pPr>
            <w:r>
              <w:rPr>
                <w:rFonts w:ascii="Arial" w:cs="Arial" w:eastAsia="Arial" w:hAnsi="Arial"/>
                <w:sz w:val="20"/>
                <w:szCs w:val="20"/>
                <w:b w:val="1"/>
                <w:bCs w:val="1"/>
                <w:color w:val="auto"/>
              </w:rPr>
              <w:t>monitor</w:t>
            </w:r>
          </w:p>
        </w:tc>
        <w:tc>
          <w:tcPr>
            <w:tcW w:w="3020" w:type="dxa"/>
            <w:vAlign w:val="bottom"/>
          </w:tcPr>
          <w:p>
            <w:pPr>
              <w:spacing w:after="0"/>
              <w:rPr>
                <w:sz w:val="22"/>
                <w:szCs w:val="22"/>
                <w:color w:val="auto"/>
              </w:rPr>
            </w:pPr>
          </w:p>
        </w:tc>
        <w:tc>
          <w:tcPr>
            <w:tcW w:w="3360" w:type="dxa"/>
            <w:vAlign w:val="bottom"/>
            <w:tcBorders>
              <w:right w:val="single" w:sz="8" w:color="B3B3B3"/>
            </w:tcBorders>
          </w:tcPr>
          <w:p>
            <w:pPr>
              <w:spacing w:after="0"/>
              <w:rPr>
                <w:sz w:val="22"/>
                <w:szCs w:val="22"/>
                <w:color w:val="auto"/>
              </w:rPr>
            </w:pPr>
          </w:p>
        </w:tc>
        <w:tc>
          <w:tcPr>
            <w:tcW w:w="0" w:type="dxa"/>
            <w:vAlign w:val="bottom"/>
          </w:tcPr>
          <w:p>
            <w:pPr>
              <w:spacing w:after="0"/>
              <w:rPr>
                <w:sz w:val="1"/>
                <w:szCs w:val="1"/>
                <w:color w:val="auto"/>
              </w:rPr>
            </w:pPr>
          </w:p>
        </w:tc>
      </w:tr>
      <w:tr>
        <w:trPr>
          <w:trHeight w:val="266"/>
        </w:trPr>
        <w:tc>
          <w:tcPr>
            <w:tcW w:w="540" w:type="dxa"/>
            <w:vAlign w:val="bottom"/>
            <w:tcBorders>
              <w:left w:val="single" w:sz="8" w:color="B3B3B3"/>
              <w:bottom w:val="single" w:sz="8" w:color="B3B3B3"/>
              <w:right w:val="single" w:sz="8" w:color="B3B3B3"/>
            </w:tcBorders>
          </w:tcPr>
          <w:p>
            <w:pPr>
              <w:spacing w:after="0"/>
              <w:rPr>
                <w:sz w:val="23"/>
                <w:szCs w:val="23"/>
                <w:color w:val="auto"/>
              </w:rPr>
            </w:pPr>
          </w:p>
        </w:tc>
        <w:tc>
          <w:tcPr>
            <w:tcW w:w="3520" w:type="dxa"/>
            <w:vAlign w:val="bottom"/>
            <w:tcBorders>
              <w:bottom w:val="single" w:sz="8" w:color="B3B3B3"/>
            </w:tcBorders>
          </w:tcPr>
          <w:p>
            <w:pPr>
              <w:spacing w:after="0"/>
              <w:rPr>
                <w:sz w:val="23"/>
                <w:szCs w:val="23"/>
                <w:color w:val="auto"/>
              </w:rPr>
            </w:pPr>
          </w:p>
        </w:tc>
        <w:tc>
          <w:tcPr>
            <w:tcW w:w="3020" w:type="dxa"/>
            <w:vAlign w:val="bottom"/>
            <w:tcBorders>
              <w:bottom w:val="single" w:sz="8" w:color="B3B3B3"/>
            </w:tcBorders>
          </w:tcPr>
          <w:p>
            <w:pPr>
              <w:spacing w:after="0"/>
              <w:rPr>
                <w:sz w:val="23"/>
                <w:szCs w:val="23"/>
                <w:color w:val="auto"/>
              </w:rPr>
            </w:pPr>
          </w:p>
        </w:tc>
        <w:tc>
          <w:tcPr>
            <w:tcW w:w="3360" w:type="dxa"/>
            <w:vAlign w:val="bottom"/>
            <w:tcBorders>
              <w:bottom w:val="single" w:sz="8" w:color="B3B3B3"/>
              <w:right w:val="single" w:sz="8" w:color="B3B3B3"/>
            </w:tcBorders>
          </w:tcPr>
          <w:p>
            <w:pPr>
              <w:spacing w:after="0"/>
              <w:rPr>
                <w:sz w:val="23"/>
                <w:szCs w:val="23"/>
                <w:color w:val="auto"/>
              </w:rPr>
            </w:pPr>
          </w:p>
        </w:tc>
        <w:tc>
          <w:tcPr>
            <w:tcW w:w="0" w:type="dxa"/>
            <w:vAlign w:val="bottom"/>
          </w:tcPr>
          <w:p>
            <w:pPr>
              <w:spacing w:after="0"/>
              <w:rPr>
                <w:sz w:val="1"/>
                <w:szCs w:val="1"/>
                <w:color w:val="auto"/>
              </w:rPr>
            </w:pPr>
          </w:p>
        </w:tc>
      </w:tr>
      <w:tr>
        <w:trPr>
          <w:trHeight w:val="254"/>
        </w:trPr>
        <w:tc>
          <w:tcPr>
            <w:tcW w:w="540" w:type="dxa"/>
            <w:vAlign w:val="bottom"/>
            <w:tcBorders>
              <w:left w:val="single" w:sz="8" w:color="B3B3B3"/>
              <w:right w:val="single" w:sz="8" w:color="B3B3B3"/>
            </w:tcBorders>
          </w:tcPr>
          <w:p>
            <w:pPr>
              <w:ind w:left="40"/>
              <w:spacing w:after="0"/>
              <w:rPr>
                <w:sz w:val="20"/>
                <w:szCs w:val="20"/>
                <w:color w:val="auto"/>
              </w:rPr>
            </w:pPr>
            <w:r>
              <w:rPr>
                <w:rFonts w:ascii="Arial" w:cs="Arial" w:eastAsia="Arial" w:hAnsi="Arial"/>
                <w:sz w:val="20"/>
                <w:szCs w:val="20"/>
                <w:color w:val="auto"/>
              </w:rPr>
              <w:t>a)</w:t>
            </w:r>
          </w:p>
        </w:tc>
        <w:tc>
          <w:tcPr>
            <w:tcW w:w="3520" w:type="dxa"/>
            <w:vAlign w:val="bottom"/>
            <w:tcBorders>
              <w:right w:val="single" w:sz="8" w:color="B3B3B3"/>
            </w:tcBorders>
          </w:tcPr>
          <w:p>
            <w:pPr>
              <w:ind w:left="20"/>
              <w:spacing w:after="0"/>
              <w:rPr>
                <w:sz w:val="20"/>
                <w:szCs w:val="20"/>
                <w:color w:val="auto"/>
              </w:rPr>
            </w:pPr>
            <w:r>
              <w:rPr>
                <w:rFonts w:ascii="Arial" w:cs="Arial" w:eastAsia="Arial" w:hAnsi="Arial"/>
                <w:sz w:val="20"/>
                <w:szCs w:val="20"/>
                <w:color w:val="auto"/>
              </w:rPr>
              <w:t>Name</w:t>
            </w:r>
          </w:p>
        </w:tc>
        <w:tc>
          <w:tcPr>
            <w:tcW w:w="3020" w:type="dxa"/>
            <w:vAlign w:val="bottom"/>
          </w:tcPr>
          <w:p>
            <w:pPr>
              <w:ind w:left="20"/>
              <w:spacing w:after="0"/>
              <w:rPr>
                <w:sz w:val="20"/>
                <w:szCs w:val="20"/>
                <w:color w:val="auto"/>
              </w:rPr>
            </w:pPr>
            <w:r>
              <w:rPr>
                <w:rFonts w:ascii="Arial" w:cs="Arial" w:eastAsia="Arial" w:hAnsi="Arial"/>
                <w:sz w:val="20"/>
                <w:szCs w:val="20"/>
                <w:color w:val="auto"/>
              </w:rPr>
              <w:t>Verona Pharma plc</w:t>
            </w:r>
          </w:p>
        </w:tc>
        <w:tc>
          <w:tcPr>
            <w:tcW w:w="3360" w:type="dxa"/>
            <w:vAlign w:val="bottom"/>
            <w:tcBorders>
              <w:right w:val="single" w:sz="8" w:color="B3B3B3"/>
            </w:tcBorders>
          </w:tcPr>
          <w:p>
            <w:pPr>
              <w:spacing w:after="0"/>
              <w:rPr>
                <w:sz w:val="22"/>
                <w:szCs w:val="22"/>
                <w:color w:val="auto"/>
              </w:rPr>
            </w:pPr>
          </w:p>
        </w:tc>
        <w:tc>
          <w:tcPr>
            <w:tcW w:w="0" w:type="dxa"/>
            <w:vAlign w:val="bottom"/>
          </w:tcPr>
          <w:p>
            <w:pPr>
              <w:spacing w:after="0"/>
              <w:rPr>
                <w:sz w:val="1"/>
                <w:szCs w:val="1"/>
                <w:color w:val="auto"/>
              </w:rPr>
            </w:pPr>
          </w:p>
        </w:tc>
      </w:tr>
      <w:tr>
        <w:trPr>
          <w:trHeight w:val="266"/>
        </w:trPr>
        <w:tc>
          <w:tcPr>
            <w:tcW w:w="540" w:type="dxa"/>
            <w:vAlign w:val="bottom"/>
            <w:tcBorders>
              <w:left w:val="single" w:sz="8" w:color="B3B3B3"/>
              <w:bottom w:val="single" w:sz="8" w:color="B3B3B3"/>
              <w:right w:val="single" w:sz="8" w:color="B3B3B3"/>
            </w:tcBorders>
          </w:tcPr>
          <w:p>
            <w:pPr>
              <w:spacing w:after="0"/>
              <w:rPr>
                <w:sz w:val="23"/>
                <w:szCs w:val="23"/>
                <w:color w:val="auto"/>
              </w:rPr>
            </w:pPr>
          </w:p>
        </w:tc>
        <w:tc>
          <w:tcPr>
            <w:tcW w:w="3520" w:type="dxa"/>
            <w:vAlign w:val="bottom"/>
            <w:tcBorders>
              <w:bottom w:val="single" w:sz="8" w:color="B3B3B3"/>
              <w:right w:val="single" w:sz="8" w:color="B3B3B3"/>
            </w:tcBorders>
          </w:tcPr>
          <w:p>
            <w:pPr>
              <w:spacing w:after="0"/>
              <w:rPr>
                <w:sz w:val="23"/>
                <w:szCs w:val="23"/>
                <w:color w:val="auto"/>
              </w:rPr>
            </w:pPr>
          </w:p>
        </w:tc>
        <w:tc>
          <w:tcPr>
            <w:tcW w:w="3020" w:type="dxa"/>
            <w:vAlign w:val="bottom"/>
            <w:tcBorders>
              <w:bottom w:val="single" w:sz="8" w:color="B3B3B3"/>
            </w:tcBorders>
          </w:tcPr>
          <w:p>
            <w:pPr>
              <w:spacing w:after="0"/>
              <w:rPr>
                <w:sz w:val="23"/>
                <w:szCs w:val="23"/>
                <w:color w:val="auto"/>
              </w:rPr>
            </w:pPr>
          </w:p>
        </w:tc>
        <w:tc>
          <w:tcPr>
            <w:tcW w:w="3360" w:type="dxa"/>
            <w:vAlign w:val="bottom"/>
            <w:tcBorders>
              <w:bottom w:val="single" w:sz="8" w:color="B3B3B3"/>
              <w:right w:val="single" w:sz="8" w:color="B3B3B3"/>
            </w:tcBorders>
          </w:tcPr>
          <w:p>
            <w:pPr>
              <w:spacing w:after="0"/>
              <w:rPr>
                <w:sz w:val="23"/>
                <w:szCs w:val="23"/>
                <w:color w:val="auto"/>
              </w:rPr>
            </w:pPr>
          </w:p>
        </w:tc>
        <w:tc>
          <w:tcPr>
            <w:tcW w:w="0" w:type="dxa"/>
            <w:vAlign w:val="bottom"/>
          </w:tcPr>
          <w:p>
            <w:pPr>
              <w:spacing w:after="0"/>
              <w:rPr>
                <w:sz w:val="1"/>
                <w:szCs w:val="1"/>
                <w:color w:val="auto"/>
              </w:rPr>
            </w:pPr>
          </w:p>
        </w:tc>
      </w:tr>
      <w:tr>
        <w:trPr>
          <w:trHeight w:val="254"/>
        </w:trPr>
        <w:tc>
          <w:tcPr>
            <w:tcW w:w="540" w:type="dxa"/>
            <w:vAlign w:val="bottom"/>
            <w:tcBorders>
              <w:left w:val="single" w:sz="8" w:color="B3B3B3"/>
              <w:right w:val="single" w:sz="8" w:color="B3B3B3"/>
            </w:tcBorders>
          </w:tcPr>
          <w:p>
            <w:pPr>
              <w:ind w:left="40"/>
              <w:spacing w:after="0"/>
              <w:rPr>
                <w:sz w:val="20"/>
                <w:szCs w:val="20"/>
                <w:color w:val="auto"/>
              </w:rPr>
            </w:pPr>
            <w:r>
              <w:rPr>
                <w:rFonts w:ascii="Arial" w:cs="Arial" w:eastAsia="Arial" w:hAnsi="Arial"/>
                <w:sz w:val="20"/>
                <w:szCs w:val="20"/>
                <w:color w:val="auto"/>
              </w:rPr>
              <w:t>b)</w:t>
            </w:r>
          </w:p>
        </w:tc>
        <w:tc>
          <w:tcPr>
            <w:tcW w:w="3520" w:type="dxa"/>
            <w:vAlign w:val="bottom"/>
            <w:tcBorders>
              <w:right w:val="single" w:sz="8" w:color="B3B3B3"/>
            </w:tcBorders>
          </w:tcPr>
          <w:p>
            <w:pPr>
              <w:ind w:left="20"/>
              <w:spacing w:after="0"/>
              <w:rPr>
                <w:sz w:val="20"/>
                <w:szCs w:val="20"/>
                <w:color w:val="auto"/>
              </w:rPr>
            </w:pPr>
            <w:r>
              <w:rPr>
                <w:rFonts w:ascii="Arial" w:cs="Arial" w:eastAsia="Arial" w:hAnsi="Arial"/>
                <w:sz w:val="20"/>
                <w:szCs w:val="20"/>
                <w:color w:val="auto"/>
              </w:rPr>
              <w:t>Legal Entity Identifier</w:t>
            </w:r>
          </w:p>
        </w:tc>
        <w:tc>
          <w:tcPr>
            <w:tcW w:w="3020" w:type="dxa"/>
            <w:vAlign w:val="bottom"/>
          </w:tcPr>
          <w:p>
            <w:pPr>
              <w:ind w:left="20"/>
              <w:spacing w:after="0"/>
              <w:rPr>
                <w:sz w:val="20"/>
                <w:szCs w:val="20"/>
                <w:color w:val="auto"/>
              </w:rPr>
            </w:pPr>
            <w:r>
              <w:rPr>
                <w:rFonts w:ascii="Arial" w:cs="Arial" w:eastAsia="Arial" w:hAnsi="Arial"/>
                <w:sz w:val="20"/>
                <w:szCs w:val="20"/>
                <w:color w:val="auto"/>
              </w:rPr>
              <w:t>213800EVI6O6J3TIAL06</w:t>
            </w:r>
          </w:p>
        </w:tc>
        <w:tc>
          <w:tcPr>
            <w:tcW w:w="3360" w:type="dxa"/>
            <w:vAlign w:val="bottom"/>
            <w:tcBorders>
              <w:right w:val="single" w:sz="8" w:color="B3B3B3"/>
            </w:tcBorders>
          </w:tcPr>
          <w:p>
            <w:pPr>
              <w:spacing w:after="0"/>
              <w:rPr>
                <w:sz w:val="22"/>
                <w:szCs w:val="22"/>
                <w:color w:val="auto"/>
              </w:rPr>
            </w:pPr>
          </w:p>
        </w:tc>
        <w:tc>
          <w:tcPr>
            <w:tcW w:w="0" w:type="dxa"/>
            <w:vAlign w:val="bottom"/>
          </w:tcPr>
          <w:p>
            <w:pPr>
              <w:spacing w:after="0"/>
              <w:rPr>
                <w:sz w:val="1"/>
                <w:szCs w:val="1"/>
                <w:color w:val="auto"/>
              </w:rPr>
            </w:pPr>
          </w:p>
        </w:tc>
      </w:tr>
      <w:tr>
        <w:trPr>
          <w:trHeight w:val="266"/>
        </w:trPr>
        <w:tc>
          <w:tcPr>
            <w:tcW w:w="540" w:type="dxa"/>
            <w:vAlign w:val="bottom"/>
            <w:tcBorders>
              <w:left w:val="single" w:sz="8" w:color="B3B3B3"/>
              <w:bottom w:val="single" w:sz="8" w:color="B3B3B3"/>
              <w:right w:val="single" w:sz="8" w:color="B3B3B3"/>
            </w:tcBorders>
          </w:tcPr>
          <w:p>
            <w:pPr>
              <w:spacing w:after="0"/>
              <w:rPr>
                <w:sz w:val="23"/>
                <w:szCs w:val="23"/>
                <w:color w:val="auto"/>
              </w:rPr>
            </w:pPr>
          </w:p>
        </w:tc>
        <w:tc>
          <w:tcPr>
            <w:tcW w:w="3520" w:type="dxa"/>
            <w:vAlign w:val="bottom"/>
            <w:tcBorders>
              <w:bottom w:val="single" w:sz="8" w:color="B3B3B3"/>
              <w:right w:val="single" w:sz="8" w:color="B3B3B3"/>
            </w:tcBorders>
          </w:tcPr>
          <w:p>
            <w:pPr>
              <w:spacing w:after="0"/>
              <w:rPr>
                <w:sz w:val="23"/>
                <w:szCs w:val="23"/>
                <w:color w:val="auto"/>
              </w:rPr>
            </w:pPr>
          </w:p>
        </w:tc>
        <w:tc>
          <w:tcPr>
            <w:tcW w:w="6380" w:type="dxa"/>
            <w:vAlign w:val="bottom"/>
            <w:tcBorders>
              <w:bottom w:val="single" w:sz="8" w:color="B3B3B3"/>
              <w:right w:val="single" w:sz="8" w:color="B3B3B3"/>
            </w:tcBorders>
            <w:gridSpan w:val="2"/>
          </w:tcPr>
          <w:p>
            <w:pPr>
              <w:spacing w:after="0"/>
              <w:rPr>
                <w:sz w:val="23"/>
                <w:szCs w:val="23"/>
                <w:color w:val="auto"/>
              </w:rPr>
            </w:pPr>
          </w:p>
        </w:tc>
        <w:tc>
          <w:tcPr>
            <w:tcW w:w="0" w:type="dxa"/>
            <w:vAlign w:val="bottom"/>
          </w:tcPr>
          <w:p>
            <w:pPr>
              <w:spacing w:after="0"/>
              <w:rPr>
                <w:sz w:val="1"/>
                <w:szCs w:val="1"/>
                <w:color w:val="auto"/>
              </w:rPr>
            </w:pPr>
          </w:p>
        </w:tc>
      </w:tr>
      <w:tr>
        <w:trPr>
          <w:trHeight w:val="222"/>
        </w:trPr>
        <w:tc>
          <w:tcPr>
            <w:tcW w:w="540" w:type="dxa"/>
            <w:vAlign w:val="bottom"/>
            <w:tcBorders>
              <w:left w:val="single" w:sz="8" w:color="B3B3B3"/>
              <w:right w:val="single" w:sz="8" w:color="B3B3B3"/>
            </w:tcBorders>
          </w:tcPr>
          <w:p>
            <w:pPr>
              <w:ind w:left="40"/>
              <w:spacing w:after="0" w:line="223" w:lineRule="exact"/>
              <w:rPr>
                <w:sz w:val="20"/>
                <w:szCs w:val="20"/>
                <w:color w:val="auto"/>
              </w:rPr>
            </w:pPr>
            <w:r>
              <w:rPr>
                <w:rFonts w:ascii="Arial" w:cs="Arial" w:eastAsia="Arial" w:hAnsi="Arial"/>
                <w:sz w:val="20"/>
                <w:szCs w:val="20"/>
                <w:b w:val="1"/>
                <w:bCs w:val="1"/>
                <w:color w:val="auto"/>
              </w:rPr>
              <w:t>4</w:t>
            </w:r>
          </w:p>
        </w:tc>
        <w:tc>
          <w:tcPr>
            <w:tcW w:w="9900" w:type="dxa"/>
            <w:vAlign w:val="bottom"/>
            <w:tcBorders>
              <w:right w:val="single" w:sz="8" w:color="B3B3B3"/>
            </w:tcBorders>
            <w:gridSpan w:val="3"/>
          </w:tcPr>
          <w:p>
            <w:pPr>
              <w:ind w:left="20"/>
              <w:spacing w:after="0" w:line="223" w:lineRule="exact"/>
              <w:rPr>
                <w:sz w:val="20"/>
                <w:szCs w:val="20"/>
                <w:color w:val="auto"/>
              </w:rPr>
            </w:pPr>
            <w:r>
              <w:rPr>
                <w:rFonts w:ascii="Arial" w:cs="Arial" w:eastAsia="Arial" w:hAnsi="Arial"/>
                <w:sz w:val="20"/>
                <w:szCs w:val="20"/>
                <w:b w:val="1"/>
                <w:bCs w:val="1"/>
                <w:color w:val="auto"/>
              </w:rPr>
              <w:t>Details of the transaction(s): section to be repeated for (i) each type of instrument; (ii) each type of</w:t>
            </w:r>
          </w:p>
        </w:tc>
        <w:tc>
          <w:tcPr>
            <w:tcW w:w="0" w:type="dxa"/>
            <w:vAlign w:val="bottom"/>
          </w:tcPr>
          <w:p>
            <w:pPr>
              <w:spacing w:after="0"/>
              <w:rPr>
                <w:sz w:val="1"/>
                <w:szCs w:val="1"/>
                <w:color w:val="auto"/>
              </w:rPr>
            </w:pPr>
          </w:p>
        </w:tc>
      </w:tr>
      <w:tr>
        <w:trPr>
          <w:trHeight w:val="261"/>
        </w:trPr>
        <w:tc>
          <w:tcPr>
            <w:tcW w:w="540" w:type="dxa"/>
            <w:vAlign w:val="bottom"/>
            <w:tcBorders>
              <w:left w:val="single" w:sz="8" w:color="B3B3B3"/>
              <w:right w:val="single" w:sz="8" w:color="B3B3B3"/>
            </w:tcBorders>
          </w:tcPr>
          <w:p>
            <w:pPr>
              <w:spacing w:after="0"/>
              <w:rPr>
                <w:sz w:val="22"/>
                <w:szCs w:val="22"/>
                <w:color w:val="auto"/>
              </w:rPr>
            </w:pPr>
          </w:p>
        </w:tc>
        <w:tc>
          <w:tcPr>
            <w:tcW w:w="9900" w:type="dxa"/>
            <w:vAlign w:val="bottom"/>
            <w:tcBorders>
              <w:right w:val="single" w:sz="8" w:color="B3B3B3"/>
            </w:tcBorders>
            <w:gridSpan w:val="3"/>
          </w:tcPr>
          <w:p>
            <w:pPr>
              <w:ind w:left="20"/>
              <w:spacing w:after="0"/>
              <w:rPr>
                <w:sz w:val="20"/>
                <w:szCs w:val="20"/>
                <w:color w:val="auto"/>
              </w:rPr>
            </w:pPr>
            <w:r>
              <w:rPr>
                <w:rFonts w:ascii="Arial" w:cs="Arial" w:eastAsia="Arial" w:hAnsi="Arial"/>
                <w:sz w:val="20"/>
                <w:szCs w:val="20"/>
                <w:b w:val="1"/>
                <w:bCs w:val="1"/>
                <w:color w:val="auto"/>
              </w:rPr>
              <w:t>transaction; (iii) each date; and (iv) each place where transactions have been conducted</w:t>
            </w:r>
          </w:p>
        </w:tc>
        <w:tc>
          <w:tcPr>
            <w:tcW w:w="0" w:type="dxa"/>
            <w:vAlign w:val="bottom"/>
          </w:tcPr>
          <w:p>
            <w:pPr>
              <w:spacing w:after="0"/>
              <w:rPr>
                <w:sz w:val="1"/>
                <w:szCs w:val="1"/>
                <w:color w:val="auto"/>
              </w:rPr>
            </w:pPr>
          </w:p>
        </w:tc>
      </w:tr>
      <w:tr>
        <w:trPr>
          <w:trHeight w:val="266"/>
        </w:trPr>
        <w:tc>
          <w:tcPr>
            <w:tcW w:w="540" w:type="dxa"/>
            <w:vAlign w:val="bottom"/>
            <w:tcBorders>
              <w:left w:val="single" w:sz="8" w:color="B3B3B3"/>
              <w:bottom w:val="single" w:sz="8" w:color="B3B3B3"/>
              <w:right w:val="single" w:sz="8" w:color="B3B3B3"/>
            </w:tcBorders>
          </w:tcPr>
          <w:p>
            <w:pPr>
              <w:spacing w:after="0"/>
              <w:rPr>
                <w:sz w:val="23"/>
                <w:szCs w:val="23"/>
                <w:color w:val="auto"/>
              </w:rPr>
            </w:pPr>
          </w:p>
        </w:tc>
        <w:tc>
          <w:tcPr>
            <w:tcW w:w="3520" w:type="dxa"/>
            <w:vAlign w:val="bottom"/>
            <w:tcBorders>
              <w:bottom w:val="single" w:sz="8" w:color="B3B3B3"/>
            </w:tcBorders>
          </w:tcPr>
          <w:p>
            <w:pPr>
              <w:spacing w:after="0"/>
              <w:rPr>
                <w:sz w:val="23"/>
                <w:szCs w:val="23"/>
                <w:color w:val="auto"/>
              </w:rPr>
            </w:pPr>
          </w:p>
        </w:tc>
        <w:tc>
          <w:tcPr>
            <w:tcW w:w="6380" w:type="dxa"/>
            <w:vAlign w:val="bottom"/>
            <w:tcBorders>
              <w:bottom w:val="single" w:sz="8" w:color="B3B3B3"/>
              <w:right w:val="single" w:sz="8" w:color="B3B3B3"/>
            </w:tcBorders>
            <w:gridSpan w:val="2"/>
          </w:tcPr>
          <w:p>
            <w:pPr>
              <w:spacing w:after="0"/>
              <w:rPr>
                <w:sz w:val="23"/>
                <w:szCs w:val="23"/>
                <w:color w:val="auto"/>
              </w:rPr>
            </w:pPr>
          </w:p>
        </w:tc>
        <w:tc>
          <w:tcPr>
            <w:tcW w:w="0" w:type="dxa"/>
            <w:vAlign w:val="bottom"/>
          </w:tcPr>
          <w:p>
            <w:pPr>
              <w:spacing w:after="0"/>
              <w:rPr>
                <w:sz w:val="1"/>
                <w:szCs w:val="1"/>
                <w:color w:val="auto"/>
              </w:rPr>
            </w:pPr>
          </w:p>
        </w:tc>
      </w:tr>
      <w:tr>
        <w:trPr>
          <w:trHeight w:val="246"/>
        </w:trPr>
        <w:tc>
          <w:tcPr>
            <w:tcW w:w="540" w:type="dxa"/>
            <w:vAlign w:val="bottom"/>
            <w:tcBorders>
              <w:left w:val="single" w:sz="8" w:color="B3B3B3"/>
              <w:right w:val="single" w:sz="8" w:color="B3B3B3"/>
            </w:tcBorders>
          </w:tcPr>
          <w:p>
            <w:pPr>
              <w:ind w:left="40"/>
              <w:spacing w:after="0"/>
              <w:rPr>
                <w:sz w:val="20"/>
                <w:szCs w:val="20"/>
                <w:color w:val="auto"/>
              </w:rPr>
            </w:pPr>
            <w:r>
              <w:rPr>
                <w:rFonts w:ascii="Arial" w:cs="Arial" w:eastAsia="Arial" w:hAnsi="Arial"/>
                <w:sz w:val="20"/>
                <w:szCs w:val="20"/>
                <w:color w:val="auto"/>
              </w:rPr>
              <w:t>a)</w:t>
            </w:r>
          </w:p>
        </w:tc>
        <w:tc>
          <w:tcPr>
            <w:tcW w:w="3520" w:type="dxa"/>
            <w:vAlign w:val="bottom"/>
            <w:tcBorders>
              <w:right w:val="single" w:sz="8" w:color="B3B3B3"/>
            </w:tcBorders>
          </w:tcPr>
          <w:p>
            <w:pPr>
              <w:ind w:left="20"/>
              <w:spacing w:after="0"/>
              <w:rPr>
                <w:sz w:val="20"/>
                <w:szCs w:val="20"/>
                <w:color w:val="auto"/>
              </w:rPr>
            </w:pPr>
            <w:r>
              <w:rPr>
                <w:rFonts w:ascii="Arial" w:cs="Arial" w:eastAsia="Arial" w:hAnsi="Arial"/>
                <w:sz w:val="20"/>
                <w:szCs w:val="20"/>
                <w:color w:val="auto"/>
              </w:rPr>
              <w:t>Description of the financial instrument,</w:t>
            </w:r>
          </w:p>
        </w:tc>
        <w:tc>
          <w:tcPr>
            <w:tcW w:w="6380" w:type="dxa"/>
            <w:vAlign w:val="bottom"/>
            <w:tcBorders>
              <w:right w:val="single" w:sz="8" w:color="B3B3B3"/>
            </w:tcBorders>
            <w:gridSpan w:val="2"/>
          </w:tcPr>
          <w:p>
            <w:pPr>
              <w:ind w:left="20"/>
              <w:spacing w:after="0"/>
              <w:rPr>
                <w:sz w:val="20"/>
                <w:szCs w:val="20"/>
                <w:color w:val="auto"/>
              </w:rPr>
            </w:pPr>
            <w:r>
              <w:rPr>
                <w:rFonts w:ascii="Arial" w:cs="Arial" w:eastAsia="Arial" w:hAnsi="Arial"/>
                <w:sz w:val="20"/>
                <w:szCs w:val="20"/>
                <w:color w:val="auto"/>
              </w:rPr>
              <w:t>American Depositary Shares (“ADSs”), each representing 8 Ordinary</w:t>
            </w:r>
          </w:p>
        </w:tc>
        <w:tc>
          <w:tcPr>
            <w:tcW w:w="0" w:type="dxa"/>
            <w:vAlign w:val="bottom"/>
          </w:tcPr>
          <w:p>
            <w:pPr>
              <w:spacing w:after="0"/>
              <w:rPr>
                <w:sz w:val="1"/>
                <w:szCs w:val="1"/>
                <w:color w:val="auto"/>
              </w:rPr>
            </w:pPr>
          </w:p>
        </w:tc>
      </w:tr>
      <w:tr>
        <w:trPr>
          <w:trHeight w:val="237"/>
        </w:trPr>
        <w:tc>
          <w:tcPr>
            <w:tcW w:w="540" w:type="dxa"/>
            <w:vAlign w:val="bottom"/>
            <w:tcBorders>
              <w:left w:val="single" w:sz="8" w:color="B3B3B3"/>
              <w:right w:val="single" w:sz="8" w:color="B3B3B3"/>
            </w:tcBorders>
          </w:tcPr>
          <w:p>
            <w:pPr>
              <w:spacing w:after="0"/>
              <w:rPr>
                <w:sz w:val="20"/>
                <w:szCs w:val="20"/>
                <w:color w:val="auto"/>
              </w:rPr>
            </w:pPr>
          </w:p>
        </w:tc>
        <w:tc>
          <w:tcPr>
            <w:tcW w:w="3520" w:type="dxa"/>
            <w:vAlign w:val="bottom"/>
            <w:tcBorders>
              <w:right w:val="single" w:sz="8" w:color="B3B3B3"/>
            </w:tcBorders>
          </w:tcPr>
          <w:p>
            <w:pPr>
              <w:ind w:left="20"/>
              <w:spacing w:after="0"/>
              <w:rPr>
                <w:sz w:val="20"/>
                <w:szCs w:val="20"/>
                <w:color w:val="auto"/>
              </w:rPr>
            </w:pPr>
            <w:r>
              <w:rPr>
                <w:rFonts w:ascii="Arial" w:cs="Arial" w:eastAsia="Arial" w:hAnsi="Arial"/>
                <w:sz w:val="20"/>
                <w:szCs w:val="20"/>
                <w:color w:val="auto"/>
              </w:rPr>
              <w:t>type of instrument</w:t>
            </w:r>
          </w:p>
        </w:tc>
        <w:tc>
          <w:tcPr>
            <w:tcW w:w="3020" w:type="dxa"/>
            <w:vAlign w:val="bottom"/>
          </w:tcPr>
          <w:p>
            <w:pPr>
              <w:ind w:left="20"/>
              <w:spacing w:after="0"/>
              <w:rPr>
                <w:sz w:val="20"/>
                <w:szCs w:val="20"/>
                <w:color w:val="auto"/>
              </w:rPr>
            </w:pPr>
            <w:r>
              <w:rPr>
                <w:rFonts w:ascii="Arial" w:cs="Arial" w:eastAsia="Arial" w:hAnsi="Arial"/>
                <w:sz w:val="20"/>
                <w:szCs w:val="20"/>
                <w:color w:val="auto"/>
              </w:rPr>
              <w:t>Shares.</w:t>
            </w:r>
          </w:p>
        </w:tc>
        <w:tc>
          <w:tcPr>
            <w:tcW w:w="3360" w:type="dxa"/>
            <w:vAlign w:val="bottom"/>
            <w:tcBorders>
              <w:right w:val="single" w:sz="8" w:color="B3B3B3"/>
            </w:tcBorders>
          </w:tcPr>
          <w:p>
            <w:pPr>
              <w:spacing w:after="0"/>
              <w:rPr>
                <w:sz w:val="20"/>
                <w:szCs w:val="20"/>
                <w:color w:val="auto"/>
              </w:rPr>
            </w:pPr>
          </w:p>
        </w:tc>
        <w:tc>
          <w:tcPr>
            <w:tcW w:w="0" w:type="dxa"/>
            <w:vAlign w:val="bottom"/>
          </w:tcPr>
          <w:p>
            <w:pPr>
              <w:spacing w:after="0"/>
              <w:rPr>
                <w:sz w:val="1"/>
                <w:szCs w:val="1"/>
                <w:color w:val="auto"/>
              </w:rPr>
            </w:pPr>
          </w:p>
        </w:tc>
      </w:tr>
      <w:tr>
        <w:trPr>
          <w:trHeight w:val="266"/>
        </w:trPr>
        <w:tc>
          <w:tcPr>
            <w:tcW w:w="540" w:type="dxa"/>
            <w:vAlign w:val="bottom"/>
            <w:tcBorders>
              <w:left w:val="single" w:sz="8" w:color="B3B3B3"/>
              <w:right w:val="single" w:sz="8" w:color="B3B3B3"/>
            </w:tcBorders>
          </w:tcPr>
          <w:p>
            <w:pPr>
              <w:spacing w:after="0"/>
              <w:rPr>
                <w:sz w:val="23"/>
                <w:szCs w:val="23"/>
                <w:color w:val="auto"/>
              </w:rPr>
            </w:pPr>
          </w:p>
        </w:tc>
        <w:tc>
          <w:tcPr>
            <w:tcW w:w="3520" w:type="dxa"/>
            <w:vAlign w:val="bottom"/>
            <w:tcBorders>
              <w:bottom w:val="single" w:sz="8" w:color="B3B3B3"/>
              <w:right w:val="single" w:sz="8" w:color="B3B3B3"/>
            </w:tcBorders>
          </w:tcPr>
          <w:p>
            <w:pPr>
              <w:spacing w:after="0"/>
              <w:rPr>
                <w:sz w:val="23"/>
                <w:szCs w:val="23"/>
                <w:color w:val="auto"/>
              </w:rPr>
            </w:pPr>
          </w:p>
        </w:tc>
        <w:tc>
          <w:tcPr>
            <w:tcW w:w="3020" w:type="dxa"/>
            <w:vAlign w:val="bottom"/>
            <w:tcBorders>
              <w:bottom w:val="single" w:sz="8" w:color="B3B3B3"/>
            </w:tcBorders>
          </w:tcPr>
          <w:p>
            <w:pPr>
              <w:spacing w:after="0"/>
              <w:rPr>
                <w:sz w:val="23"/>
                <w:szCs w:val="23"/>
                <w:color w:val="auto"/>
              </w:rPr>
            </w:pPr>
          </w:p>
        </w:tc>
        <w:tc>
          <w:tcPr>
            <w:tcW w:w="3360" w:type="dxa"/>
            <w:vAlign w:val="bottom"/>
            <w:tcBorders>
              <w:bottom w:val="single" w:sz="8" w:color="B3B3B3"/>
              <w:right w:val="single" w:sz="8" w:color="B3B3B3"/>
            </w:tcBorders>
          </w:tcPr>
          <w:p>
            <w:pPr>
              <w:spacing w:after="0"/>
              <w:rPr>
                <w:sz w:val="23"/>
                <w:szCs w:val="23"/>
                <w:color w:val="auto"/>
              </w:rPr>
            </w:pPr>
          </w:p>
        </w:tc>
        <w:tc>
          <w:tcPr>
            <w:tcW w:w="0" w:type="dxa"/>
            <w:vAlign w:val="bottom"/>
          </w:tcPr>
          <w:p>
            <w:pPr>
              <w:spacing w:after="0"/>
              <w:rPr>
                <w:sz w:val="1"/>
                <w:szCs w:val="1"/>
                <w:color w:val="auto"/>
              </w:rPr>
            </w:pPr>
          </w:p>
        </w:tc>
      </w:tr>
      <w:tr>
        <w:trPr>
          <w:trHeight w:val="254"/>
        </w:trPr>
        <w:tc>
          <w:tcPr>
            <w:tcW w:w="540" w:type="dxa"/>
            <w:vAlign w:val="bottom"/>
            <w:tcBorders>
              <w:left w:val="single" w:sz="8" w:color="B3B3B3"/>
              <w:right w:val="single" w:sz="8" w:color="B3B3B3"/>
            </w:tcBorders>
          </w:tcPr>
          <w:p>
            <w:pPr>
              <w:spacing w:after="0"/>
              <w:rPr>
                <w:sz w:val="22"/>
                <w:szCs w:val="22"/>
                <w:color w:val="auto"/>
              </w:rPr>
            </w:pPr>
          </w:p>
        </w:tc>
        <w:tc>
          <w:tcPr>
            <w:tcW w:w="3520" w:type="dxa"/>
            <w:vAlign w:val="bottom"/>
            <w:tcBorders>
              <w:right w:val="single" w:sz="8" w:color="B3B3B3"/>
            </w:tcBorders>
          </w:tcPr>
          <w:p>
            <w:pPr>
              <w:ind w:left="20"/>
              <w:spacing w:after="0"/>
              <w:rPr>
                <w:sz w:val="20"/>
                <w:szCs w:val="20"/>
                <w:color w:val="auto"/>
              </w:rPr>
            </w:pPr>
            <w:r>
              <w:rPr>
                <w:rFonts w:ascii="Arial" w:cs="Arial" w:eastAsia="Arial" w:hAnsi="Arial"/>
                <w:sz w:val="20"/>
                <w:szCs w:val="20"/>
                <w:color w:val="auto"/>
              </w:rPr>
              <w:t>Identification code</w:t>
            </w:r>
          </w:p>
        </w:tc>
        <w:tc>
          <w:tcPr>
            <w:tcW w:w="3020" w:type="dxa"/>
            <w:vAlign w:val="bottom"/>
          </w:tcPr>
          <w:p>
            <w:pPr>
              <w:ind w:left="20"/>
              <w:spacing w:after="0"/>
              <w:rPr>
                <w:sz w:val="20"/>
                <w:szCs w:val="20"/>
                <w:color w:val="auto"/>
              </w:rPr>
            </w:pPr>
            <w:r>
              <w:rPr>
                <w:rFonts w:ascii="Arial" w:cs="Arial" w:eastAsia="Arial" w:hAnsi="Arial"/>
                <w:sz w:val="20"/>
                <w:szCs w:val="20"/>
                <w:color w:val="auto"/>
              </w:rPr>
              <w:t>ISIN Code: US9250501064</w:t>
            </w:r>
          </w:p>
        </w:tc>
        <w:tc>
          <w:tcPr>
            <w:tcW w:w="3360" w:type="dxa"/>
            <w:vAlign w:val="bottom"/>
            <w:tcBorders>
              <w:right w:val="single" w:sz="8" w:color="B3B3B3"/>
            </w:tcBorders>
          </w:tcPr>
          <w:p>
            <w:pPr>
              <w:spacing w:after="0"/>
              <w:rPr>
                <w:sz w:val="22"/>
                <w:szCs w:val="22"/>
                <w:color w:val="auto"/>
              </w:rPr>
            </w:pPr>
          </w:p>
        </w:tc>
        <w:tc>
          <w:tcPr>
            <w:tcW w:w="0" w:type="dxa"/>
            <w:vAlign w:val="bottom"/>
          </w:tcPr>
          <w:p>
            <w:pPr>
              <w:spacing w:after="0"/>
              <w:rPr>
                <w:sz w:val="1"/>
                <w:szCs w:val="1"/>
                <w:color w:val="auto"/>
              </w:rPr>
            </w:pPr>
          </w:p>
        </w:tc>
      </w:tr>
      <w:tr>
        <w:trPr>
          <w:trHeight w:val="266"/>
        </w:trPr>
        <w:tc>
          <w:tcPr>
            <w:tcW w:w="540" w:type="dxa"/>
            <w:vAlign w:val="bottom"/>
            <w:tcBorders>
              <w:left w:val="single" w:sz="8" w:color="B3B3B3"/>
              <w:bottom w:val="single" w:sz="8" w:color="B3B3B3"/>
              <w:right w:val="single" w:sz="8" w:color="B3B3B3"/>
            </w:tcBorders>
          </w:tcPr>
          <w:p>
            <w:pPr>
              <w:spacing w:after="0"/>
              <w:rPr>
                <w:sz w:val="23"/>
                <w:szCs w:val="23"/>
                <w:color w:val="auto"/>
              </w:rPr>
            </w:pPr>
          </w:p>
        </w:tc>
        <w:tc>
          <w:tcPr>
            <w:tcW w:w="3520" w:type="dxa"/>
            <w:vAlign w:val="bottom"/>
            <w:tcBorders>
              <w:bottom w:val="single" w:sz="8" w:color="B3B3B3"/>
              <w:right w:val="single" w:sz="8" w:color="B3B3B3"/>
            </w:tcBorders>
          </w:tcPr>
          <w:p>
            <w:pPr>
              <w:spacing w:after="0"/>
              <w:rPr>
                <w:sz w:val="23"/>
                <w:szCs w:val="23"/>
                <w:color w:val="auto"/>
              </w:rPr>
            </w:pPr>
          </w:p>
        </w:tc>
        <w:tc>
          <w:tcPr>
            <w:tcW w:w="3020" w:type="dxa"/>
            <w:vAlign w:val="bottom"/>
            <w:tcBorders>
              <w:bottom w:val="single" w:sz="8" w:color="B3B3B3"/>
            </w:tcBorders>
          </w:tcPr>
          <w:p>
            <w:pPr>
              <w:spacing w:after="0"/>
              <w:rPr>
                <w:sz w:val="23"/>
                <w:szCs w:val="23"/>
                <w:color w:val="auto"/>
              </w:rPr>
            </w:pPr>
          </w:p>
        </w:tc>
        <w:tc>
          <w:tcPr>
            <w:tcW w:w="3360" w:type="dxa"/>
            <w:vAlign w:val="bottom"/>
            <w:tcBorders>
              <w:bottom w:val="single" w:sz="8" w:color="B3B3B3"/>
              <w:right w:val="single" w:sz="8" w:color="B3B3B3"/>
            </w:tcBorders>
          </w:tcPr>
          <w:p>
            <w:pPr>
              <w:spacing w:after="0"/>
              <w:rPr>
                <w:sz w:val="23"/>
                <w:szCs w:val="2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440" w:right="3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ectPr>
          <w:pgSz w:w="11900" w:h="16838" w:orient="portrait"/>
          <w:cols w:equalWidth="0" w:num="1">
            <w:col w:w="11240"/>
          </w:cols>
          <w:pgMar w:left="320" w:top="1440" w:right="339" w:bottom="0" w:gutter="0" w:footer="0" w:header="0"/>
          <w:type w:val="continuous"/>
        </w:sectPr>
      </w:pPr>
    </w:p>
    <w:bookmarkStart w:id="16" w:name="page17"/>
    <w:bookmarkEnd w:id="16"/>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7" w:name="page18"/>
    <w:bookmarkEnd w:id="17"/>
    <w:tbl>
      <w:tblPr>
        <w:tblLayout w:type="fixed"/>
        <w:tblInd w:w="10" w:type="dxa"/>
        <w:tblCellMar>
          <w:top w:w="0" w:type="dxa"/>
          <w:left w:w="0" w:type="dxa"/>
          <w:bottom w:w="0" w:type="dxa"/>
          <w:right w:w="0" w:type="dxa"/>
        </w:tblCellMar>
      </w:tblPr>
      <w:tr>
        <w:trPr>
          <w:trHeight w:val="253"/>
        </w:trPr>
        <w:tc>
          <w:tcPr>
            <w:tcW w:w="540" w:type="dxa"/>
            <w:vAlign w:val="bottom"/>
            <w:tcBorders>
              <w:top w:val="single" w:sz="8" w:color="B3B3B3"/>
              <w:left w:val="single" w:sz="8" w:color="B3B3B3"/>
              <w:right w:val="single" w:sz="8" w:color="B3B3B3"/>
            </w:tcBorders>
          </w:tcPr>
          <w:p>
            <w:pPr>
              <w:ind w:left="40"/>
              <w:spacing w:after="0"/>
              <w:rPr>
                <w:sz w:val="20"/>
                <w:szCs w:val="20"/>
                <w:color w:val="auto"/>
              </w:rPr>
            </w:pPr>
            <w:r>
              <w:rPr>
                <w:rFonts w:ascii="Arial" w:cs="Arial" w:eastAsia="Arial" w:hAnsi="Arial"/>
                <w:sz w:val="20"/>
                <w:szCs w:val="20"/>
                <w:color w:val="auto"/>
              </w:rPr>
              <w:t>b)</w:t>
            </w:r>
          </w:p>
        </w:tc>
        <w:tc>
          <w:tcPr>
            <w:tcW w:w="3520" w:type="dxa"/>
            <w:vAlign w:val="bottom"/>
            <w:tcBorders>
              <w:top w:val="single" w:sz="8" w:color="B3B3B3"/>
              <w:right w:val="single" w:sz="8" w:color="B3B3B3"/>
            </w:tcBorders>
          </w:tcPr>
          <w:p>
            <w:pPr>
              <w:ind w:left="20"/>
              <w:spacing w:after="0"/>
              <w:rPr>
                <w:sz w:val="20"/>
                <w:szCs w:val="20"/>
                <w:color w:val="auto"/>
              </w:rPr>
            </w:pPr>
            <w:r>
              <w:rPr>
                <w:rFonts w:ascii="Arial" w:cs="Arial" w:eastAsia="Arial" w:hAnsi="Arial"/>
                <w:sz w:val="20"/>
                <w:szCs w:val="20"/>
                <w:color w:val="auto"/>
              </w:rPr>
              <w:t>Nature of the transaction</w:t>
            </w:r>
          </w:p>
        </w:tc>
        <w:tc>
          <w:tcPr>
            <w:tcW w:w="6380" w:type="dxa"/>
            <w:vAlign w:val="bottom"/>
            <w:tcBorders>
              <w:top w:val="single" w:sz="8" w:color="B3B3B3"/>
              <w:right w:val="single" w:sz="8" w:color="B3B3B3"/>
            </w:tcBorders>
            <w:gridSpan w:val="2"/>
          </w:tcPr>
          <w:p>
            <w:pPr>
              <w:ind w:left="20"/>
              <w:spacing w:after="0"/>
              <w:rPr>
                <w:sz w:val="20"/>
                <w:szCs w:val="20"/>
                <w:color w:val="auto"/>
              </w:rPr>
            </w:pPr>
            <w:r>
              <w:rPr>
                <w:rFonts w:ascii="Arial" w:cs="Arial" w:eastAsia="Arial" w:hAnsi="Arial"/>
                <w:sz w:val="20"/>
                <w:szCs w:val="20"/>
                <w:color w:val="auto"/>
              </w:rPr>
              <w:t>David Zaccardelli was issued 178,200 Ordinary Shares following the</w:t>
            </w:r>
          </w:p>
        </w:tc>
      </w:tr>
      <w:tr>
        <w:trPr>
          <w:trHeight w:val="216"/>
        </w:trPr>
        <w:tc>
          <w:tcPr>
            <w:tcW w:w="540" w:type="dxa"/>
            <w:vAlign w:val="bottom"/>
            <w:tcBorders>
              <w:left w:val="single" w:sz="8" w:color="B3B3B3"/>
              <w:right w:val="single" w:sz="8" w:color="B3B3B3"/>
            </w:tcBorders>
          </w:tcPr>
          <w:p>
            <w:pPr>
              <w:spacing w:after="0"/>
              <w:rPr>
                <w:sz w:val="18"/>
                <w:szCs w:val="18"/>
                <w:color w:val="auto"/>
              </w:rPr>
            </w:pPr>
          </w:p>
        </w:tc>
        <w:tc>
          <w:tcPr>
            <w:tcW w:w="3520" w:type="dxa"/>
            <w:vAlign w:val="bottom"/>
            <w:tcBorders>
              <w:right w:val="single" w:sz="8" w:color="B3B3B3"/>
            </w:tcBorders>
          </w:tcPr>
          <w:p>
            <w:pPr>
              <w:spacing w:after="0"/>
              <w:rPr>
                <w:sz w:val="18"/>
                <w:szCs w:val="18"/>
                <w:color w:val="auto"/>
              </w:rPr>
            </w:pPr>
          </w:p>
        </w:tc>
        <w:tc>
          <w:tcPr>
            <w:tcW w:w="6380" w:type="dxa"/>
            <w:vAlign w:val="bottom"/>
            <w:tcBorders>
              <w:right w:val="single" w:sz="8" w:color="B3B3B3"/>
            </w:tcBorders>
            <w:gridSpan w:val="2"/>
          </w:tcPr>
          <w:p>
            <w:pPr>
              <w:ind w:left="20"/>
              <w:spacing w:after="0" w:line="216" w:lineRule="exact"/>
              <w:rPr>
                <w:sz w:val="20"/>
                <w:szCs w:val="20"/>
                <w:color w:val="auto"/>
              </w:rPr>
            </w:pPr>
            <w:r>
              <w:rPr>
                <w:rFonts w:ascii="Arial" w:cs="Arial" w:eastAsia="Arial" w:hAnsi="Arial"/>
                <w:sz w:val="20"/>
                <w:szCs w:val="20"/>
                <w:color w:val="auto"/>
              </w:rPr>
              <w:t>vesting of 22,275 Restricted Amercian Depositary Units (“RADSUs”) as</w:t>
            </w:r>
          </w:p>
        </w:tc>
      </w:tr>
      <w:tr>
        <w:trPr>
          <w:trHeight w:val="242"/>
        </w:trPr>
        <w:tc>
          <w:tcPr>
            <w:tcW w:w="540" w:type="dxa"/>
            <w:vAlign w:val="bottom"/>
            <w:tcBorders>
              <w:left w:val="single" w:sz="8" w:color="B3B3B3"/>
              <w:bottom w:val="single" w:sz="8" w:color="B3B3B3"/>
              <w:right w:val="single" w:sz="8" w:color="B3B3B3"/>
            </w:tcBorders>
          </w:tcPr>
          <w:p>
            <w:pPr>
              <w:spacing w:after="0"/>
              <w:rPr>
                <w:sz w:val="21"/>
                <w:szCs w:val="21"/>
                <w:color w:val="auto"/>
              </w:rPr>
            </w:pPr>
          </w:p>
        </w:tc>
        <w:tc>
          <w:tcPr>
            <w:tcW w:w="3520" w:type="dxa"/>
            <w:vAlign w:val="bottom"/>
            <w:tcBorders>
              <w:bottom w:val="single" w:sz="8" w:color="B3B3B3"/>
              <w:right w:val="single" w:sz="8" w:color="B3B3B3"/>
            </w:tcBorders>
          </w:tcPr>
          <w:p>
            <w:pPr>
              <w:spacing w:after="0"/>
              <w:rPr>
                <w:sz w:val="21"/>
                <w:szCs w:val="21"/>
                <w:color w:val="auto"/>
              </w:rPr>
            </w:pPr>
          </w:p>
        </w:tc>
        <w:tc>
          <w:tcPr>
            <w:tcW w:w="6380" w:type="dxa"/>
            <w:vAlign w:val="bottom"/>
            <w:tcBorders>
              <w:bottom w:val="single" w:sz="8" w:color="B3B3B3"/>
              <w:right w:val="single" w:sz="8" w:color="B3B3B3"/>
            </w:tcBorders>
            <w:gridSpan w:val="2"/>
          </w:tcPr>
          <w:p>
            <w:pPr>
              <w:ind w:left="20"/>
              <w:spacing w:after="0"/>
              <w:rPr>
                <w:sz w:val="20"/>
                <w:szCs w:val="20"/>
                <w:color w:val="auto"/>
              </w:rPr>
            </w:pPr>
            <w:r>
              <w:rPr>
                <w:rFonts w:ascii="Arial" w:cs="Arial" w:eastAsia="Arial" w:hAnsi="Arial"/>
                <w:sz w:val="20"/>
                <w:szCs w:val="20"/>
                <w:color w:val="auto"/>
              </w:rPr>
              <w:t>payment in lieu of base salary, each representing 8 Ordinary Shares</w:t>
            </w:r>
          </w:p>
        </w:tc>
      </w:tr>
      <w:tr>
        <w:trPr>
          <w:trHeight w:val="272"/>
        </w:trPr>
        <w:tc>
          <w:tcPr>
            <w:tcW w:w="540" w:type="dxa"/>
            <w:vAlign w:val="bottom"/>
            <w:tcBorders>
              <w:left w:val="single" w:sz="8" w:color="B3B3B3"/>
              <w:right w:val="single" w:sz="8" w:color="B3B3B3"/>
            </w:tcBorders>
          </w:tcPr>
          <w:p>
            <w:pPr>
              <w:ind w:left="40"/>
              <w:spacing w:after="0"/>
              <w:rPr>
                <w:sz w:val="20"/>
                <w:szCs w:val="20"/>
                <w:color w:val="auto"/>
              </w:rPr>
            </w:pPr>
            <w:r>
              <w:rPr>
                <w:rFonts w:ascii="Arial" w:cs="Arial" w:eastAsia="Arial" w:hAnsi="Arial"/>
                <w:sz w:val="20"/>
                <w:szCs w:val="20"/>
                <w:color w:val="auto"/>
              </w:rPr>
              <w:t>c)</w:t>
            </w:r>
          </w:p>
        </w:tc>
        <w:tc>
          <w:tcPr>
            <w:tcW w:w="3520" w:type="dxa"/>
            <w:vAlign w:val="bottom"/>
            <w:tcBorders>
              <w:right w:val="single" w:sz="8" w:color="B3B3B3"/>
            </w:tcBorders>
          </w:tcPr>
          <w:p>
            <w:pPr>
              <w:ind w:left="20"/>
              <w:spacing w:after="0"/>
              <w:rPr>
                <w:sz w:val="20"/>
                <w:szCs w:val="20"/>
                <w:color w:val="auto"/>
              </w:rPr>
            </w:pPr>
            <w:r>
              <w:rPr>
                <w:rFonts w:ascii="Arial" w:cs="Arial" w:eastAsia="Arial" w:hAnsi="Arial"/>
                <w:sz w:val="20"/>
                <w:szCs w:val="20"/>
                <w:color w:val="auto"/>
              </w:rPr>
              <w:t>Price(s) and volume(s)</w:t>
            </w:r>
          </w:p>
        </w:tc>
        <w:tc>
          <w:tcPr>
            <w:tcW w:w="3580" w:type="dxa"/>
            <w:vAlign w:val="bottom"/>
            <w:tcBorders>
              <w:right w:val="single" w:sz="8" w:color="B3B3B3"/>
            </w:tcBorders>
          </w:tcPr>
          <w:p>
            <w:pPr>
              <w:ind w:left="20"/>
              <w:spacing w:after="0"/>
              <w:rPr>
                <w:sz w:val="20"/>
                <w:szCs w:val="20"/>
                <w:color w:val="auto"/>
              </w:rPr>
            </w:pPr>
            <w:r>
              <w:rPr>
                <w:rFonts w:ascii="Arial" w:cs="Arial" w:eastAsia="Arial" w:hAnsi="Arial"/>
                <w:sz w:val="20"/>
                <w:szCs w:val="20"/>
                <w:color w:val="auto"/>
              </w:rPr>
              <w:t>Price(s)</w:t>
            </w:r>
          </w:p>
        </w:tc>
        <w:tc>
          <w:tcPr>
            <w:tcW w:w="2800" w:type="dxa"/>
            <w:vAlign w:val="bottom"/>
            <w:tcBorders>
              <w:right w:val="single" w:sz="8" w:color="B3B3B3"/>
            </w:tcBorders>
          </w:tcPr>
          <w:p>
            <w:pPr>
              <w:ind w:left="20"/>
              <w:spacing w:after="0"/>
              <w:rPr>
                <w:sz w:val="20"/>
                <w:szCs w:val="20"/>
                <w:color w:val="auto"/>
              </w:rPr>
            </w:pPr>
            <w:r>
              <w:rPr>
                <w:rFonts w:ascii="Arial" w:cs="Arial" w:eastAsia="Arial" w:hAnsi="Arial"/>
                <w:sz w:val="20"/>
                <w:szCs w:val="20"/>
                <w:color w:val="auto"/>
              </w:rPr>
              <w:t>Volume(s) (ADSs)</w:t>
            </w:r>
          </w:p>
        </w:tc>
      </w:tr>
      <w:tr>
        <w:trPr>
          <w:trHeight w:val="252"/>
        </w:trPr>
        <w:tc>
          <w:tcPr>
            <w:tcW w:w="540" w:type="dxa"/>
            <w:vAlign w:val="bottom"/>
            <w:tcBorders>
              <w:left w:val="single" w:sz="8" w:color="B3B3B3"/>
              <w:right w:val="single" w:sz="8" w:color="B3B3B3"/>
            </w:tcBorders>
          </w:tcPr>
          <w:p>
            <w:pPr>
              <w:spacing w:after="0"/>
              <w:rPr>
                <w:sz w:val="21"/>
                <w:szCs w:val="21"/>
                <w:color w:val="auto"/>
              </w:rPr>
            </w:pPr>
          </w:p>
        </w:tc>
        <w:tc>
          <w:tcPr>
            <w:tcW w:w="3520" w:type="dxa"/>
            <w:vAlign w:val="bottom"/>
            <w:tcBorders>
              <w:right w:val="single" w:sz="8" w:color="B3B3B3"/>
            </w:tcBorders>
          </w:tcPr>
          <w:p>
            <w:pPr>
              <w:spacing w:after="0"/>
              <w:rPr>
                <w:sz w:val="21"/>
                <w:szCs w:val="21"/>
                <w:color w:val="auto"/>
              </w:rPr>
            </w:pPr>
          </w:p>
        </w:tc>
        <w:tc>
          <w:tcPr>
            <w:tcW w:w="3580" w:type="dxa"/>
            <w:vAlign w:val="bottom"/>
            <w:tcBorders>
              <w:bottom w:val="single" w:sz="8" w:color="B3B3B3"/>
              <w:right w:val="single" w:sz="8" w:color="B3B3B3"/>
            </w:tcBorders>
          </w:tcPr>
          <w:p>
            <w:pPr>
              <w:spacing w:after="0"/>
              <w:rPr>
                <w:sz w:val="21"/>
                <w:szCs w:val="21"/>
                <w:color w:val="auto"/>
              </w:rPr>
            </w:pPr>
          </w:p>
        </w:tc>
        <w:tc>
          <w:tcPr>
            <w:tcW w:w="2800" w:type="dxa"/>
            <w:vAlign w:val="bottom"/>
            <w:tcBorders>
              <w:bottom w:val="single" w:sz="8" w:color="B3B3B3"/>
              <w:right w:val="single" w:sz="8" w:color="B3B3B3"/>
            </w:tcBorders>
          </w:tcPr>
          <w:p>
            <w:pPr>
              <w:spacing w:after="0"/>
              <w:rPr>
                <w:sz w:val="21"/>
                <w:szCs w:val="21"/>
                <w:color w:val="auto"/>
              </w:rPr>
            </w:pPr>
          </w:p>
        </w:tc>
      </w:tr>
      <w:tr>
        <w:trPr>
          <w:trHeight w:val="233"/>
        </w:trPr>
        <w:tc>
          <w:tcPr>
            <w:tcW w:w="540" w:type="dxa"/>
            <w:vAlign w:val="bottom"/>
            <w:tcBorders>
              <w:left w:val="single" w:sz="8" w:color="B3B3B3"/>
              <w:right w:val="single" w:sz="8" w:color="B3B3B3"/>
            </w:tcBorders>
          </w:tcPr>
          <w:p>
            <w:pPr>
              <w:spacing w:after="0"/>
              <w:rPr>
                <w:sz w:val="20"/>
                <w:szCs w:val="20"/>
                <w:color w:val="auto"/>
              </w:rPr>
            </w:pPr>
          </w:p>
        </w:tc>
        <w:tc>
          <w:tcPr>
            <w:tcW w:w="3520" w:type="dxa"/>
            <w:vAlign w:val="bottom"/>
            <w:tcBorders>
              <w:right w:val="single" w:sz="8" w:color="B3B3B3"/>
            </w:tcBorders>
          </w:tcPr>
          <w:p>
            <w:pPr>
              <w:spacing w:after="0"/>
              <w:rPr>
                <w:sz w:val="20"/>
                <w:szCs w:val="20"/>
                <w:color w:val="auto"/>
              </w:rPr>
            </w:pPr>
          </w:p>
        </w:tc>
        <w:tc>
          <w:tcPr>
            <w:tcW w:w="3580" w:type="dxa"/>
            <w:vAlign w:val="bottom"/>
            <w:tcBorders>
              <w:right w:val="single" w:sz="8" w:color="B3B3B3"/>
            </w:tcBorders>
          </w:tcPr>
          <w:p>
            <w:pPr>
              <w:ind w:left="20"/>
              <w:spacing w:after="0"/>
              <w:rPr>
                <w:sz w:val="20"/>
                <w:szCs w:val="20"/>
                <w:color w:val="auto"/>
              </w:rPr>
            </w:pPr>
            <w:r>
              <w:rPr>
                <w:rFonts w:ascii="Arial" w:cs="Arial" w:eastAsia="Arial" w:hAnsi="Arial"/>
                <w:sz w:val="20"/>
                <w:szCs w:val="20"/>
                <w:color w:val="auto"/>
              </w:rPr>
              <w:t>No consideration paid</w:t>
            </w:r>
          </w:p>
        </w:tc>
        <w:tc>
          <w:tcPr>
            <w:tcW w:w="2800" w:type="dxa"/>
            <w:vAlign w:val="bottom"/>
            <w:tcBorders>
              <w:right w:val="single" w:sz="8" w:color="B3B3B3"/>
            </w:tcBorders>
          </w:tcPr>
          <w:p>
            <w:pPr>
              <w:ind w:left="20"/>
              <w:spacing w:after="0"/>
              <w:rPr>
                <w:sz w:val="20"/>
                <w:szCs w:val="20"/>
                <w:color w:val="auto"/>
              </w:rPr>
            </w:pPr>
            <w:r>
              <w:rPr>
                <w:rFonts w:ascii="Arial" w:cs="Arial" w:eastAsia="Arial" w:hAnsi="Arial"/>
                <w:sz w:val="20"/>
                <w:szCs w:val="20"/>
                <w:color w:val="auto"/>
              </w:rPr>
              <w:t>22,275 RADSUs (representing</w:t>
            </w:r>
          </w:p>
        </w:tc>
      </w:tr>
      <w:tr>
        <w:trPr>
          <w:trHeight w:val="242"/>
        </w:trPr>
        <w:tc>
          <w:tcPr>
            <w:tcW w:w="540" w:type="dxa"/>
            <w:vAlign w:val="bottom"/>
            <w:tcBorders>
              <w:left w:val="single" w:sz="8" w:color="B3B3B3"/>
              <w:bottom w:val="single" w:sz="8" w:color="B3B3B3"/>
              <w:right w:val="single" w:sz="8" w:color="B3B3B3"/>
            </w:tcBorders>
          </w:tcPr>
          <w:p>
            <w:pPr>
              <w:spacing w:after="0"/>
              <w:rPr>
                <w:sz w:val="21"/>
                <w:szCs w:val="21"/>
                <w:color w:val="auto"/>
              </w:rPr>
            </w:pPr>
          </w:p>
        </w:tc>
        <w:tc>
          <w:tcPr>
            <w:tcW w:w="3520" w:type="dxa"/>
            <w:vAlign w:val="bottom"/>
            <w:tcBorders>
              <w:bottom w:val="single" w:sz="8" w:color="B3B3B3"/>
              <w:right w:val="single" w:sz="8" w:color="B3B3B3"/>
            </w:tcBorders>
          </w:tcPr>
          <w:p>
            <w:pPr>
              <w:spacing w:after="0"/>
              <w:rPr>
                <w:sz w:val="21"/>
                <w:szCs w:val="21"/>
                <w:color w:val="auto"/>
              </w:rPr>
            </w:pPr>
          </w:p>
        </w:tc>
        <w:tc>
          <w:tcPr>
            <w:tcW w:w="3580" w:type="dxa"/>
            <w:vAlign w:val="bottom"/>
            <w:tcBorders>
              <w:bottom w:val="single" w:sz="8" w:color="B3B3B3"/>
              <w:right w:val="single" w:sz="8" w:color="B3B3B3"/>
            </w:tcBorders>
          </w:tcPr>
          <w:p>
            <w:pPr>
              <w:spacing w:after="0"/>
              <w:rPr>
                <w:sz w:val="21"/>
                <w:szCs w:val="21"/>
                <w:color w:val="auto"/>
              </w:rPr>
            </w:pPr>
          </w:p>
        </w:tc>
        <w:tc>
          <w:tcPr>
            <w:tcW w:w="2800" w:type="dxa"/>
            <w:vAlign w:val="bottom"/>
            <w:tcBorders>
              <w:bottom w:val="single" w:sz="8" w:color="B3B3B3"/>
              <w:right w:val="single" w:sz="8" w:color="B3B3B3"/>
            </w:tcBorders>
          </w:tcPr>
          <w:p>
            <w:pPr>
              <w:ind w:left="20"/>
              <w:spacing w:after="0"/>
              <w:rPr>
                <w:sz w:val="20"/>
                <w:szCs w:val="20"/>
                <w:color w:val="auto"/>
              </w:rPr>
            </w:pPr>
            <w:r>
              <w:rPr>
                <w:rFonts w:ascii="Arial" w:cs="Arial" w:eastAsia="Arial" w:hAnsi="Arial"/>
                <w:sz w:val="20"/>
                <w:szCs w:val="20"/>
                <w:color w:val="auto"/>
              </w:rPr>
              <w:t>178,200 Ordinary Shares)</w:t>
            </w:r>
          </w:p>
        </w:tc>
      </w:tr>
      <w:tr>
        <w:trPr>
          <w:trHeight w:val="251"/>
        </w:trPr>
        <w:tc>
          <w:tcPr>
            <w:tcW w:w="540" w:type="dxa"/>
            <w:vAlign w:val="bottom"/>
            <w:tcBorders>
              <w:left w:val="single" w:sz="8" w:color="B3B3B3"/>
              <w:right w:val="single" w:sz="8" w:color="B3B3B3"/>
            </w:tcBorders>
          </w:tcPr>
          <w:p>
            <w:pPr>
              <w:ind w:left="40"/>
              <w:spacing w:after="0"/>
              <w:rPr>
                <w:sz w:val="20"/>
                <w:szCs w:val="20"/>
                <w:color w:val="auto"/>
              </w:rPr>
            </w:pPr>
            <w:r>
              <w:rPr>
                <w:rFonts w:ascii="Arial" w:cs="Arial" w:eastAsia="Arial" w:hAnsi="Arial"/>
                <w:sz w:val="20"/>
                <w:szCs w:val="20"/>
                <w:color w:val="auto"/>
              </w:rPr>
              <w:t>d)</w:t>
            </w:r>
          </w:p>
        </w:tc>
        <w:tc>
          <w:tcPr>
            <w:tcW w:w="3520" w:type="dxa"/>
            <w:vAlign w:val="bottom"/>
            <w:tcBorders>
              <w:right w:val="single" w:sz="8" w:color="B3B3B3"/>
            </w:tcBorders>
          </w:tcPr>
          <w:p>
            <w:pPr>
              <w:ind w:left="20"/>
              <w:spacing w:after="0"/>
              <w:rPr>
                <w:sz w:val="20"/>
                <w:szCs w:val="20"/>
                <w:color w:val="auto"/>
              </w:rPr>
            </w:pPr>
            <w:r>
              <w:rPr>
                <w:rFonts w:ascii="Arial" w:cs="Arial" w:eastAsia="Arial" w:hAnsi="Arial"/>
                <w:sz w:val="20"/>
                <w:szCs w:val="20"/>
                <w:color w:val="auto"/>
              </w:rPr>
              <w:t>Aggregated information</w:t>
            </w:r>
          </w:p>
        </w:tc>
        <w:tc>
          <w:tcPr>
            <w:tcW w:w="3580" w:type="dxa"/>
            <w:vAlign w:val="bottom"/>
          </w:tcPr>
          <w:p>
            <w:pPr>
              <w:ind w:left="20"/>
              <w:spacing w:after="0"/>
              <w:rPr>
                <w:sz w:val="20"/>
                <w:szCs w:val="20"/>
                <w:color w:val="auto"/>
              </w:rPr>
            </w:pPr>
            <w:r>
              <w:rPr>
                <w:rFonts w:ascii="Arial" w:cs="Arial" w:eastAsia="Arial" w:hAnsi="Arial"/>
                <w:sz w:val="20"/>
                <w:szCs w:val="20"/>
                <w:color w:val="auto"/>
              </w:rPr>
              <w:t>N/A (single transaction)</w:t>
            </w:r>
          </w:p>
        </w:tc>
        <w:tc>
          <w:tcPr>
            <w:tcW w:w="2800" w:type="dxa"/>
            <w:vAlign w:val="bottom"/>
            <w:tcBorders>
              <w:right w:val="single" w:sz="8" w:color="B3B3B3"/>
            </w:tcBorders>
          </w:tcPr>
          <w:p>
            <w:pPr>
              <w:spacing w:after="0"/>
              <w:rPr>
                <w:sz w:val="21"/>
                <w:szCs w:val="21"/>
                <w:color w:val="auto"/>
              </w:rPr>
            </w:pPr>
          </w:p>
        </w:tc>
      </w:tr>
      <w:tr>
        <w:trPr>
          <w:trHeight w:val="229"/>
        </w:trPr>
        <w:tc>
          <w:tcPr>
            <w:tcW w:w="540" w:type="dxa"/>
            <w:vAlign w:val="bottom"/>
            <w:tcBorders>
              <w:left w:val="single" w:sz="8" w:color="B3B3B3"/>
              <w:right w:val="single" w:sz="8" w:color="B3B3B3"/>
            </w:tcBorders>
          </w:tcPr>
          <w:p>
            <w:pPr>
              <w:spacing w:after="0"/>
              <w:rPr>
                <w:sz w:val="19"/>
                <w:szCs w:val="19"/>
                <w:color w:val="auto"/>
              </w:rPr>
            </w:pPr>
          </w:p>
        </w:tc>
        <w:tc>
          <w:tcPr>
            <w:tcW w:w="3520" w:type="dxa"/>
            <w:vAlign w:val="bottom"/>
            <w:tcBorders>
              <w:right w:val="single" w:sz="8" w:color="B3B3B3"/>
            </w:tcBorders>
          </w:tcPr>
          <w:p>
            <w:pPr>
              <w:ind w:left="20"/>
              <w:spacing w:after="0"/>
              <w:rPr>
                <w:sz w:val="20"/>
                <w:szCs w:val="20"/>
                <w:color w:val="auto"/>
              </w:rPr>
            </w:pPr>
            <w:r>
              <w:rPr>
                <w:rFonts w:ascii="Arial" w:cs="Arial" w:eastAsia="Arial" w:hAnsi="Arial"/>
                <w:sz w:val="20"/>
                <w:szCs w:val="20"/>
                <w:color w:val="auto"/>
              </w:rPr>
              <w:t>- Aggregated volume</w:t>
            </w:r>
          </w:p>
        </w:tc>
        <w:tc>
          <w:tcPr>
            <w:tcW w:w="3580" w:type="dxa"/>
            <w:vAlign w:val="bottom"/>
          </w:tcPr>
          <w:p>
            <w:pPr>
              <w:spacing w:after="0"/>
              <w:rPr>
                <w:sz w:val="19"/>
                <w:szCs w:val="19"/>
                <w:color w:val="auto"/>
              </w:rPr>
            </w:pPr>
          </w:p>
        </w:tc>
        <w:tc>
          <w:tcPr>
            <w:tcW w:w="2800" w:type="dxa"/>
            <w:vAlign w:val="bottom"/>
            <w:tcBorders>
              <w:right w:val="single" w:sz="8" w:color="B3B3B3"/>
            </w:tcBorders>
          </w:tcPr>
          <w:p>
            <w:pPr>
              <w:spacing w:after="0"/>
              <w:rPr>
                <w:sz w:val="19"/>
                <w:szCs w:val="19"/>
                <w:color w:val="auto"/>
              </w:rPr>
            </w:pPr>
          </w:p>
        </w:tc>
      </w:tr>
      <w:tr>
        <w:trPr>
          <w:trHeight w:val="237"/>
        </w:trPr>
        <w:tc>
          <w:tcPr>
            <w:tcW w:w="540" w:type="dxa"/>
            <w:vAlign w:val="bottom"/>
            <w:tcBorders>
              <w:left w:val="single" w:sz="8" w:color="B3B3B3"/>
              <w:right w:val="single" w:sz="8" w:color="B3B3B3"/>
            </w:tcBorders>
          </w:tcPr>
          <w:p>
            <w:pPr>
              <w:spacing w:after="0"/>
              <w:rPr>
                <w:sz w:val="20"/>
                <w:szCs w:val="20"/>
                <w:color w:val="auto"/>
              </w:rPr>
            </w:pPr>
          </w:p>
        </w:tc>
        <w:tc>
          <w:tcPr>
            <w:tcW w:w="3520" w:type="dxa"/>
            <w:vAlign w:val="bottom"/>
            <w:tcBorders>
              <w:right w:val="single" w:sz="8" w:color="B3B3B3"/>
            </w:tcBorders>
          </w:tcPr>
          <w:p>
            <w:pPr>
              <w:ind w:left="20"/>
              <w:spacing w:after="0"/>
              <w:rPr>
                <w:sz w:val="20"/>
                <w:szCs w:val="20"/>
                <w:color w:val="auto"/>
              </w:rPr>
            </w:pPr>
            <w:r>
              <w:rPr>
                <w:rFonts w:ascii="Arial" w:cs="Arial" w:eastAsia="Arial" w:hAnsi="Arial"/>
                <w:sz w:val="20"/>
                <w:szCs w:val="20"/>
                <w:color w:val="auto"/>
              </w:rPr>
              <w:t>- Price</w:t>
            </w:r>
          </w:p>
        </w:tc>
        <w:tc>
          <w:tcPr>
            <w:tcW w:w="3580" w:type="dxa"/>
            <w:vAlign w:val="bottom"/>
          </w:tcPr>
          <w:p>
            <w:pPr>
              <w:spacing w:after="0"/>
              <w:rPr>
                <w:sz w:val="20"/>
                <w:szCs w:val="20"/>
                <w:color w:val="auto"/>
              </w:rPr>
            </w:pPr>
          </w:p>
        </w:tc>
        <w:tc>
          <w:tcPr>
            <w:tcW w:w="2800" w:type="dxa"/>
            <w:vAlign w:val="bottom"/>
            <w:tcBorders>
              <w:right w:val="single" w:sz="8" w:color="B3B3B3"/>
            </w:tcBorders>
          </w:tcPr>
          <w:p>
            <w:pPr>
              <w:spacing w:after="0"/>
              <w:rPr>
                <w:sz w:val="20"/>
                <w:szCs w:val="20"/>
                <w:color w:val="auto"/>
              </w:rPr>
            </w:pPr>
          </w:p>
        </w:tc>
      </w:tr>
      <w:tr>
        <w:trPr>
          <w:trHeight w:val="266"/>
        </w:trPr>
        <w:tc>
          <w:tcPr>
            <w:tcW w:w="540" w:type="dxa"/>
            <w:vAlign w:val="bottom"/>
            <w:tcBorders>
              <w:left w:val="single" w:sz="8" w:color="B3B3B3"/>
              <w:bottom w:val="single" w:sz="8" w:color="B3B3B3"/>
              <w:right w:val="single" w:sz="8" w:color="B3B3B3"/>
            </w:tcBorders>
          </w:tcPr>
          <w:p>
            <w:pPr>
              <w:spacing w:after="0"/>
              <w:rPr>
                <w:sz w:val="23"/>
                <w:szCs w:val="23"/>
                <w:color w:val="auto"/>
              </w:rPr>
            </w:pPr>
          </w:p>
        </w:tc>
        <w:tc>
          <w:tcPr>
            <w:tcW w:w="3520" w:type="dxa"/>
            <w:vAlign w:val="bottom"/>
            <w:tcBorders>
              <w:bottom w:val="single" w:sz="8" w:color="B3B3B3"/>
              <w:right w:val="single" w:sz="8" w:color="B3B3B3"/>
            </w:tcBorders>
          </w:tcPr>
          <w:p>
            <w:pPr>
              <w:spacing w:after="0"/>
              <w:rPr>
                <w:sz w:val="23"/>
                <w:szCs w:val="23"/>
                <w:color w:val="auto"/>
              </w:rPr>
            </w:pPr>
          </w:p>
        </w:tc>
        <w:tc>
          <w:tcPr>
            <w:tcW w:w="3580" w:type="dxa"/>
            <w:vAlign w:val="bottom"/>
            <w:tcBorders>
              <w:bottom w:val="single" w:sz="8" w:color="B3B3B3"/>
            </w:tcBorders>
          </w:tcPr>
          <w:p>
            <w:pPr>
              <w:spacing w:after="0"/>
              <w:rPr>
                <w:sz w:val="23"/>
                <w:szCs w:val="23"/>
                <w:color w:val="auto"/>
              </w:rPr>
            </w:pPr>
          </w:p>
        </w:tc>
        <w:tc>
          <w:tcPr>
            <w:tcW w:w="2800" w:type="dxa"/>
            <w:vAlign w:val="bottom"/>
            <w:tcBorders>
              <w:bottom w:val="single" w:sz="8" w:color="B3B3B3"/>
              <w:right w:val="single" w:sz="8" w:color="B3B3B3"/>
            </w:tcBorders>
          </w:tcPr>
          <w:p>
            <w:pPr>
              <w:spacing w:after="0"/>
              <w:rPr>
                <w:sz w:val="23"/>
                <w:szCs w:val="23"/>
                <w:color w:val="auto"/>
              </w:rPr>
            </w:pPr>
          </w:p>
        </w:tc>
      </w:tr>
      <w:tr>
        <w:trPr>
          <w:trHeight w:val="254"/>
        </w:trPr>
        <w:tc>
          <w:tcPr>
            <w:tcW w:w="540" w:type="dxa"/>
            <w:vAlign w:val="bottom"/>
            <w:tcBorders>
              <w:left w:val="single" w:sz="8" w:color="B3B3B3"/>
              <w:right w:val="single" w:sz="8" w:color="B3B3B3"/>
            </w:tcBorders>
          </w:tcPr>
          <w:p>
            <w:pPr>
              <w:ind w:left="40"/>
              <w:spacing w:after="0"/>
              <w:rPr>
                <w:sz w:val="20"/>
                <w:szCs w:val="20"/>
                <w:color w:val="auto"/>
              </w:rPr>
            </w:pPr>
            <w:r>
              <w:rPr>
                <w:rFonts w:ascii="Arial" w:cs="Arial" w:eastAsia="Arial" w:hAnsi="Arial"/>
                <w:sz w:val="20"/>
                <w:szCs w:val="20"/>
                <w:color w:val="auto"/>
              </w:rPr>
              <w:t>e)</w:t>
            </w:r>
          </w:p>
        </w:tc>
        <w:tc>
          <w:tcPr>
            <w:tcW w:w="3520" w:type="dxa"/>
            <w:vAlign w:val="bottom"/>
            <w:tcBorders>
              <w:right w:val="single" w:sz="8" w:color="B3B3B3"/>
            </w:tcBorders>
          </w:tcPr>
          <w:p>
            <w:pPr>
              <w:ind w:left="20"/>
              <w:spacing w:after="0"/>
              <w:rPr>
                <w:sz w:val="20"/>
                <w:szCs w:val="20"/>
                <w:color w:val="auto"/>
              </w:rPr>
            </w:pPr>
            <w:r>
              <w:rPr>
                <w:rFonts w:ascii="Arial" w:cs="Arial" w:eastAsia="Arial" w:hAnsi="Arial"/>
                <w:sz w:val="20"/>
                <w:szCs w:val="20"/>
                <w:color w:val="auto"/>
              </w:rPr>
              <w:t>Date of the transaction</w:t>
            </w:r>
          </w:p>
        </w:tc>
        <w:tc>
          <w:tcPr>
            <w:tcW w:w="3580" w:type="dxa"/>
            <w:vAlign w:val="bottom"/>
          </w:tcPr>
          <w:p>
            <w:pPr>
              <w:ind w:left="20"/>
              <w:spacing w:after="0"/>
              <w:rPr>
                <w:sz w:val="20"/>
                <w:szCs w:val="20"/>
                <w:color w:val="auto"/>
              </w:rPr>
            </w:pPr>
            <w:r>
              <w:rPr>
                <w:rFonts w:ascii="Arial" w:cs="Arial" w:eastAsia="Arial" w:hAnsi="Arial"/>
                <w:sz w:val="20"/>
                <w:szCs w:val="20"/>
                <w:color w:val="auto"/>
              </w:rPr>
              <w:t>31 July 2020</w:t>
            </w:r>
          </w:p>
        </w:tc>
        <w:tc>
          <w:tcPr>
            <w:tcW w:w="2800" w:type="dxa"/>
            <w:vAlign w:val="bottom"/>
            <w:tcBorders>
              <w:right w:val="single" w:sz="8" w:color="B3B3B3"/>
            </w:tcBorders>
          </w:tcPr>
          <w:p>
            <w:pPr>
              <w:spacing w:after="0"/>
              <w:rPr>
                <w:sz w:val="22"/>
                <w:szCs w:val="22"/>
                <w:color w:val="auto"/>
              </w:rPr>
            </w:pPr>
          </w:p>
        </w:tc>
      </w:tr>
      <w:tr>
        <w:trPr>
          <w:trHeight w:val="266"/>
        </w:trPr>
        <w:tc>
          <w:tcPr>
            <w:tcW w:w="540" w:type="dxa"/>
            <w:vAlign w:val="bottom"/>
            <w:tcBorders>
              <w:left w:val="single" w:sz="8" w:color="B3B3B3"/>
              <w:bottom w:val="single" w:sz="8" w:color="B3B3B3"/>
              <w:right w:val="single" w:sz="8" w:color="B3B3B3"/>
            </w:tcBorders>
          </w:tcPr>
          <w:p>
            <w:pPr>
              <w:spacing w:after="0"/>
              <w:rPr>
                <w:sz w:val="23"/>
                <w:szCs w:val="23"/>
                <w:color w:val="auto"/>
              </w:rPr>
            </w:pPr>
          </w:p>
        </w:tc>
        <w:tc>
          <w:tcPr>
            <w:tcW w:w="3520" w:type="dxa"/>
            <w:vAlign w:val="bottom"/>
            <w:tcBorders>
              <w:bottom w:val="single" w:sz="8" w:color="B3B3B3"/>
              <w:right w:val="single" w:sz="8" w:color="B3B3B3"/>
            </w:tcBorders>
          </w:tcPr>
          <w:p>
            <w:pPr>
              <w:spacing w:after="0"/>
              <w:rPr>
                <w:sz w:val="23"/>
                <w:szCs w:val="23"/>
                <w:color w:val="auto"/>
              </w:rPr>
            </w:pPr>
          </w:p>
        </w:tc>
        <w:tc>
          <w:tcPr>
            <w:tcW w:w="3580" w:type="dxa"/>
            <w:vAlign w:val="bottom"/>
            <w:tcBorders>
              <w:bottom w:val="single" w:sz="8" w:color="B3B3B3"/>
            </w:tcBorders>
          </w:tcPr>
          <w:p>
            <w:pPr>
              <w:spacing w:after="0"/>
              <w:rPr>
                <w:sz w:val="23"/>
                <w:szCs w:val="23"/>
                <w:color w:val="auto"/>
              </w:rPr>
            </w:pPr>
          </w:p>
        </w:tc>
        <w:tc>
          <w:tcPr>
            <w:tcW w:w="2800" w:type="dxa"/>
            <w:vAlign w:val="bottom"/>
            <w:tcBorders>
              <w:bottom w:val="single" w:sz="8" w:color="B3B3B3"/>
              <w:right w:val="single" w:sz="8" w:color="B3B3B3"/>
            </w:tcBorders>
          </w:tcPr>
          <w:p>
            <w:pPr>
              <w:spacing w:after="0"/>
              <w:rPr>
                <w:sz w:val="23"/>
                <w:szCs w:val="23"/>
                <w:color w:val="auto"/>
              </w:rPr>
            </w:pPr>
          </w:p>
        </w:tc>
      </w:tr>
      <w:tr>
        <w:trPr>
          <w:trHeight w:val="254"/>
        </w:trPr>
        <w:tc>
          <w:tcPr>
            <w:tcW w:w="540" w:type="dxa"/>
            <w:vAlign w:val="bottom"/>
            <w:tcBorders>
              <w:left w:val="single" w:sz="8" w:color="B3B3B3"/>
              <w:right w:val="single" w:sz="8" w:color="B3B3B3"/>
            </w:tcBorders>
          </w:tcPr>
          <w:p>
            <w:pPr>
              <w:ind w:left="40"/>
              <w:spacing w:after="0"/>
              <w:rPr>
                <w:sz w:val="20"/>
                <w:szCs w:val="20"/>
                <w:color w:val="auto"/>
              </w:rPr>
            </w:pPr>
            <w:r>
              <w:rPr>
                <w:rFonts w:ascii="Arial" w:cs="Arial" w:eastAsia="Arial" w:hAnsi="Arial"/>
                <w:sz w:val="20"/>
                <w:szCs w:val="20"/>
                <w:color w:val="auto"/>
              </w:rPr>
              <w:t>f)</w:t>
            </w:r>
          </w:p>
        </w:tc>
        <w:tc>
          <w:tcPr>
            <w:tcW w:w="3520" w:type="dxa"/>
            <w:vAlign w:val="bottom"/>
            <w:tcBorders>
              <w:right w:val="single" w:sz="8" w:color="B3B3B3"/>
            </w:tcBorders>
          </w:tcPr>
          <w:p>
            <w:pPr>
              <w:ind w:left="20"/>
              <w:spacing w:after="0"/>
              <w:rPr>
                <w:sz w:val="20"/>
                <w:szCs w:val="20"/>
                <w:color w:val="auto"/>
              </w:rPr>
            </w:pPr>
            <w:r>
              <w:rPr>
                <w:rFonts w:ascii="Arial" w:cs="Arial" w:eastAsia="Arial" w:hAnsi="Arial"/>
                <w:sz w:val="20"/>
                <w:szCs w:val="20"/>
                <w:color w:val="auto"/>
              </w:rPr>
              <w:t>Place of the transaction</w:t>
            </w:r>
          </w:p>
        </w:tc>
        <w:tc>
          <w:tcPr>
            <w:tcW w:w="3580" w:type="dxa"/>
            <w:vAlign w:val="bottom"/>
          </w:tcPr>
          <w:p>
            <w:pPr>
              <w:ind w:left="20"/>
              <w:spacing w:after="0"/>
              <w:rPr>
                <w:sz w:val="20"/>
                <w:szCs w:val="20"/>
                <w:color w:val="auto"/>
              </w:rPr>
            </w:pPr>
            <w:r>
              <w:rPr>
                <w:rFonts w:ascii="Arial" w:cs="Arial" w:eastAsia="Arial" w:hAnsi="Arial"/>
                <w:sz w:val="20"/>
                <w:szCs w:val="20"/>
                <w:color w:val="auto"/>
              </w:rPr>
              <w:t>London Stock Exchange, AIM</w:t>
            </w:r>
          </w:p>
        </w:tc>
        <w:tc>
          <w:tcPr>
            <w:tcW w:w="2800" w:type="dxa"/>
            <w:vAlign w:val="bottom"/>
            <w:tcBorders>
              <w:right w:val="single" w:sz="8" w:color="B3B3B3"/>
            </w:tcBorders>
          </w:tcPr>
          <w:p>
            <w:pPr>
              <w:spacing w:after="0"/>
              <w:rPr>
                <w:sz w:val="22"/>
                <w:szCs w:val="22"/>
                <w:color w:val="auto"/>
              </w:rPr>
            </w:pPr>
          </w:p>
        </w:tc>
      </w:tr>
      <w:tr>
        <w:trPr>
          <w:trHeight w:val="266"/>
        </w:trPr>
        <w:tc>
          <w:tcPr>
            <w:tcW w:w="540" w:type="dxa"/>
            <w:vAlign w:val="bottom"/>
            <w:tcBorders>
              <w:left w:val="single" w:sz="8" w:color="B3B3B3"/>
              <w:bottom w:val="single" w:sz="8" w:color="B3B3B3"/>
              <w:right w:val="single" w:sz="8" w:color="B3B3B3"/>
            </w:tcBorders>
          </w:tcPr>
          <w:p>
            <w:pPr>
              <w:spacing w:after="0"/>
              <w:rPr>
                <w:sz w:val="23"/>
                <w:szCs w:val="23"/>
                <w:color w:val="auto"/>
              </w:rPr>
            </w:pPr>
          </w:p>
        </w:tc>
        <w:tc>
          <w:tcPr>
            <w:tcW w:w="3520" w:type="dxa"/>
            <w:vAlign w:val="bottom"/>
            <w:tcBorders>
              <w:bottom w:val="single" w:sz="8" w:color="B3B3B3"/>
              <w:right w:val="single" w:sz="8" w:color="B3B3B3"/>
            </w:tcBorders>
          </w:tcPr>
          <w:p>
            <w:pPr>
              <w:spacing w:after="0"/>
              <w:rPr>
                <w:sz w:val="23"/>
                <w:szCs w:val="23"/>
                <w:color w:val="auto"/>
              </w:rPr>
            </w:pPr>
          </w:p>
        </w:tc>
        <w:tc>
          <w:tcPr>
            <w:tcW w:w="6380" w:type="dxa"/>
            <w:vAlign w:val="bottom"/>
            <w:tcBorders>
              <w:bottom w:val="single" w:sz="8" w:color="B3B3B3"/>
              <w:right w:val="single" w:sz="8" w:color="B3B3B3"/>
            </w:tcBorders>
            <w:gridSpan w:val="2"/>
          </w:tcPr>
          <w:p>
            <w:pPr>
              <w:spacing w:after="0"/>
              <w:rPr>
                <w:sz w:val="23"/>
                <w:szCs w:val="23"/>
                <w:color w:val="auto"/>
              </w:rPr>
            </w:pPr>
          </w:p>
        </w:tc>
      </w:tr>
      <w:tr>
        <w:trPr>
          <w:trHeight w:val="222"/>
        </w:trPr>
        <w:tc>
          <w:tcPr>
            <w:tcW w:w="540" w:type="dxa"/>
            <w:vAlign w:val="bottom"/>
            <w:tcBorders>
              <w:left w:val="single" w:sz="8" w:color="B3B3B3"/>
              <w:right w:val="single" w:sz="8" w:color="B3B3B3"/>
            </w:tcBorders>
          </w:tcPr>
          <w:p>
            <w:pPr>
              <w:ind w:left="40"/>
              <w:spacing w:after="0" w:line="223" w:lineRule="exact"/>
              <w:rPr>
                <w:sz w:val="20"/>
                <w:szCs w:val="20"/>
                <w:color w:val="auto"/>
              </w:rPr>
            </w:pPr>
            <w:r>
              <w:rPr>
                <w:rFonts w:ascii="Arial" w:cs="Arial" w:eastAsia="Arial" w:hAnsi="Arial"/>
                <w:sz w:val="20"/>
                <w:szCs w:val="20"/>
                <w:b w:val="1"/>
                <w:bCs w:val="1"/>
                <w:color w:val="auto"/>
              </w:rPr>
              <w:t>4</w:t>
            </w:r>
          </w:p>
        </w:tc>
        <w:tc>
          <w:tcPr>
            <w:tcW w:w="9900" w:type="dxa"/>
            <w:vAlign w:val="bottom"/>
            <w:tcBorders>
              <w:right w:val="single" w:sz="8" w:color="B3B3B3"/>
            </w:tcBorders>
            <w:gridSpan w:val="3"/>
          </w:tcPr>
          <w:p>
            <w:pPr>
              <w:ind w:left="20"/>
              <w:spacing w:after="0" w:line="223" w:lineRule="exact"/>
              <w:rPr>
                <w:sz w:val="20"/>
                <w:szCs w:val="20"/>
                <w:color w:val="auto"/>
              </w:rPr>
            </w:pPr>
            <w:r>
              <w:rPr>
                <w:rFonts w:ascii="Arial" w:cs="Arial" w:eastAsia="Arial" w:hAnsi="Arial"/>
                <w:sz w:val="20"/>
                <w:szCs w:val="20"/>
                <w:b w:val="1"/>
                <w:bCs w:val="1"/>
                <w:color w:val="auto"/>
              </w:rPr>
              <w:t>Details of the transaction(s): section to be repeated for (i) each type of instrument; (ii) each type of</w:t>
            </w:r>
          </w:p>
        </w:tc>
      </w:tr>
      <w:tr>
        <w:trPr>
          <w:trHeight w:val="261"/>
        </w:trPr>
        <w:tc>
          <w:tcPr>
            <w:tcW w:w="540" w:type="dxa"/>
            <w:vAlign w:val="bottom"/>
            <w:tcBorders>
              <w:left w:val="single" w:sz="8" w:color="B3B3B3"/>
              <w:right w:val="single" w:sz="8" w:color="B3B3B3"/>
            </w:tcBorders>
          </w:tcPr>
          <w:p>
            <w:pPr>
              <w:spacing w:after="0"/>
              <w:rPr>
                <w:sz w:val="22"/>
                <w:szCs w:val="22"/>
                <w:color w:val="auto"/>
              </w:rPr>
            </w:pPr>
          </w:p>
        </w:tc>
        <w:tc>
          <w:tcPr>
            <w:tcW w:w="9900" w:type="dxa"/>
            <w:vAlign w:val="bottom"/>
            <w:tcBorders>
              <w:right w:val="single" w:sz="8" w:color="B3B3B3"/>
            </w:tcBorders>
            <w:gridSpan w:val="3"/>
          </w:tcPr>
          <w:p>
            <w:pPr>
              <w:ind w:left="20"/>
              <w:spacing w:after="0"/>
              <w:rPr>
                <w:sz w:val="20"/>
                <w:szCs w:val="20"/>
                <w:color w:val="auto"/>
              </w:rPr>
            </w:pPr>
            <w:r>
              <w:rPr>
                <w:rFonts w:ascii="Arial" w:cs="Arial" w:eastAsia="Arial" w:hAnsi="Arial"/>
                <w:sz w:val="20"/>
                <w:szCs w:val="20"/>
                <w:b w:val="1"/>
                <w:bCs w:val="1"/>
                <w:color w:val="auto"/>
              </w:rPr>
              <w:t>transaction; (iii) each date; and (iv) each place where transactions have been conducted</w:t>
            </w:r>
          </w:p>
        </w:tc>
      </w:tr>
      <w:tr>
        <w:trPr>
          <w:trHeight w:val="266"/>
        </w:trPr>
        <w:tc>
          <w:tcPr>
            <w:tcW w:w="540" w:type="dxa"/>
            <w:vAlign w:val="bottom"/>
            <w:tcBorders>
              <w:left w:val="single" w:sz="8" w:color="B3B3B3"/>
              <w:bottom w:val="single" w:sz="8" w:color="B3B3B3"/>
              <w:right w:val="single" w:sz="8" w:color="B3B3B3"/>
            </w:tcBorders>
          </w:tcPr>
          <w:p>
            <w:pPr>
              <w:spacing w:after="0"/>
              <w:rPr>
                <w:sz w:val="23"/>
                <w:szCs w:val="23"/>
                <w:color w:val="auto"/>
              </w:rPr>
            </w:pPr>
          </w:p>
        </w:tc>
        <w:tc>
          <w:tcPr>
            <w:tcW w:w="3520" w:type="dxa"/>
            <w:vAlign w:val="bottom"/>
            <w:tcBorders>
              <w:bottom w:val="single" w:sz="8" w:color="B3B3B3"/>
            </w:tcBorders>
          </w:tcPr>
          <w:p>
            <w:pPr>
              <w:spacing w:after="0"/>
              <w:rPr>
                <w:sz w:val="23"/>
                <w:szCs w:val="23"/>
                <w:color w:val="auto"/>
              </w:rPr>
            </w:pPr>
          </w:p>
        </w:tc>
        <w:tc>
          <w:tcPr>
            <w:tcW w:w="6380" w:type="dxa"/>
            <w:vAlign w:val="bottom"/>
            <w:tcBorders>
              <w:bottom w:val="single" w:sz="8" w:color="B3B3B3"/>
              <w:right w:val="single" w:sz="8" w:color="B3B3B3"/>
            </w:tcBorders>
            <w:gridSpan w:val="2"/>
          </w:tcPr>
          <w:p>
            <w:pPr>
              <w:spacing w:after="0"/>
              <w:rPr>
                <w:sz w:val="23"/>
                <w:szCs w:val="23"/>
                <w:color w:val="auto"/>
              </w:rPr>
            </w:pPr>
          </w:p>
        </w:tc>
      </w:tr>
      <w:tr>
        <w:trPr>
          <w:trHeight w:val="246"/>
        </w:trPr>
        <w:tc>
          <w:tcPr>
            <w:tcW w:w="540" w:type="dxa"/>
            <w:vAlign w:val="bottom"/>
            <w:tcBorders>
              <w:left w:val="single" w:sz="8" w:color="B3B3B3"/>
              <w:right w:val="single" w:sz="8" w:color="B3B3B3"/>
            </w:tcBorders>
          </w:tcPr>
          <w:p>
            <w:pPr>
              <w:ind w:left="40"/>
              <w:spacing w:after="0"/>
              <w:rPr>
                <w:sz w:val="20"/>
                <w:szCs w:val="20"/>
                <w:color w:val="auto"/>
              </w:rPr>
            </w:pPr>
            <w:r>
              <w:rPr>
                <w:rFonts w:ascii="Arial" w:cs="Arial" w:eastAsia="Arial" w:hAnsi="Arial"/>
                <w:sz w:val="20"/>
                <w:szCs w:val="20"/>
                <w:color w:val="auto"/>
              </w:rPr>
              <w:t>a)</w:t>
            </w:r>
          </w:p>
        </w:tc>
        <w:tc>
          <w:tcPr>
            <w:tcW w:w="3520" w:type="dxa"/>
            <w:vAlign w:val="bottom"/>
            <w:tcBorders>
              <w:right w:val="single" w:sz="8" w:color="B3B3B3"/>
            </w:tcBorders>
          </w:tcPr>
          <w:p>
            <w:pPr>
              <w:ind w:left="20"/>
              <w:spacing w:after="0"/>
              <w:rPr>
                <w:sz w:val="20"/>
                <w:szCs w:val="20"/>
                <w:color w:val="auto"/>
              </w:rPr>
            </w:pPr>
            <w:r>
              <w:rPr>
                <w:rFonts w:ascii="Arial" w:cs="Arial" w:eastAsia="Arial" w:hAnsi="Arial"/>
                <w:sz w:val="20"/>
                <w:szCs w:val="20"/>
                <w:color w:val="auto"/>
              </w:rPr>
              <w:t>Description of the financial instrument,</w:t>
            </w:r>
          </w:p>
        </w:tc>
        <w:tc>
          <w:tcPr>
            <w:tcW w:w="6380" w:type="dxa"/>
            <w:vAlign w:val="bottom"/>
            <w:tcBorders>
              <w:right w:val="single" w:sz="8" w:color="B3B3B3"/>
            </w:tcBorders>
            <w:gridSpan w:val="2"/>
          </w:tcPr>
          <w:p>
            <w:pPr>
              <w:ind w:left="20"/>
              <w:spacing w:after="0"/>
              <w:rPr>
                <w:sz w:val="20"/>
                <w:szCs w:val="20"/>
                <w:color w:val="auto"/>
              </w:rPr>
            </w:pPr>
            <w:r>
              <w:rPr>
                <w:rFonts w:ascii="Arial" w:cs="Arial" w:eastAsia="Arial" w:hAnsi="Arial"/>
                <w:sz w:val="20"/>
                <w:szCs w:val="20"/>
                <w:color w:val="auto"/>
              </w:rPr>
              <w:t>American Depositary Shares (“ADSs”), each representing 8 Ordinary</w:t>
            </w:r>
          </w:p>
        </w:tc>
      </w:tr>
      <w:tr>
        <w:trPr>
          <w:trHeight w:val="237"/>
        </w:trPr>
        <w:tc>
          <w:tcPr>
            <w:tcW w:w="540" w:type="dxa"/>
            <w:vAlign w:val="bottom"/>
            <w:tcBorders>
              <w:left w:val="single" w:sz="8" w:color="B3B3B3"/>
              <w:right w:val="single" w:sz="8" w:color="B3B3B3"/>
            </w:tcBorders>
          </w:tcPr>
          <w:p>
            <w:pPr>
              <w:spacing w:after="0"/>
              <w:rPr>
                <w:sz w:val="20"/>
                <w:szCs w:val="20"/>
                <w:color w:val="auto"/>
              </w:rPr>
            </w:pPr>
          </w:p>
        </w:tc>
        <w:tc>
          <w:tcPr>
            <w:tcW w:w="3520" w:type="dxa"/>
            <w:vAlign w:val="bottom"/>
            <w:tcBorders>
              <w:right w:val="single" w:sz="8" w:color="B3B3B3"/>
            </w:tcBorders>
          </w:tcPr>
          <w:p>
            <w:pPr>
              <w:ind w:left="20"/>
              <w:spacing w:after="0"/>
              <w:rPr>
                <w:sz w:val="20"/>
                <w:szCs w:val="20"/>
                <w:color w:val="auto"/>
              </w:rPr>
            </w:pPr>
            <w:r>
              <w:rPr>
                <w:rFonts w:ascii="Arial" w:cs="Arial" w:eastAsia="Arial" w:hAnsi="Arial"/>
                <w:sz w:val="20"/>
                <w:szCs w:val="20"/>
                <w:color w:val="auto"/>
              </w:rPr>
              <w:t>type of instrument</w:t>
            </w:r>
          </w:p>
        </w:tc>
        <w:tc>
          <w:tcPr>
            <w:tcW w:w="3580" w:type="dxa"/>
            <w:vAlign w:val="bottom"/>
          </w:tcPr>
          <w:p>
            <w:pPr>
              <w:ind w:left="20"/>
              <w:spacing w:after="0"/>
              <w:rPr>
                <w:sz w:val="20"/>
                <w:szCs w:val="20"/>
                <w:color w:val="auto"/>
              </w:rPr>
            </w:pPr>
            <w:r>
              <w:rPr>
                <w:rFonts w:ascii="Arial" w:cs="Arial" w:eastAsia="Arial" w:hAnsi="Arial"/>
                <w:sz w:val="20"/>
                <w:szCs w:val="20"/>
                <w:color w:val="auto"/>
              </w:rPr>
              <w:t>Shares.</w:t>
            </w:r>
          </w:p>
        </w:tc>
        <w:tc>
          <w:tcPr>
            <w:tcW w:w="2800" w:type="dxa"/>
            <w:vAlign w:val="bottom"/>
            <w:tcBorders>
              <w:right w:val="single" w:sz="8" w:color="B3B3B3"/>
            </w:tcBorders>
          </w:tcPr>
          <w:p>
            <w:pPr>
              <w:spacing w:after="0"/>
              <w:rPr>
                <w:sz w:val="20"/>
                <w:szCs w:val="20"/>
                <w:color w:val="auto"/>
              </w:rPr>
            </w:pPr>
          </w:p>
        </w:tc>
      </w:tr>
      <w:tr>
        <w:trPr>
          <w:trHeight w:val="509"/>
        </w:trPr>
        <w:tc>
          <w:tcPr>
            <w:tcW w:w="540" w:type="dxa"/>
            <w:vAlign w:val="bottom"/>
            <w:tcBorders>
              <w:left w:val="single" w:sz="8" w:color="B3B3B3"/>
              <w:right w:val="single" w:sz="8" w:color="B3B3B3"/>
            </w:tcBorders>
          </w:tcPr>
          <w:p>
            <w:pPr>
              <w:spacing w:after="0"/>
              <w:rPr>
                <w:sz w:val="24"/>
                <w:szCs w:val="24"/>
                <w:color w:val="auto"/>
              </w:rPr>
            </w:pPr>
          </w:p>
        </w:tc>
        <w:tc>
          <w:tcPr>
            <w:tcW w:w="3520" w:type="dxa"/>
            <w:vAlign w:val="bottom"/>
            <w:tcBorders>
              <w:bottom w:val="single" w:sz="8" w:color="B3B3B3"/>
              <w:right w:val="single" w:sz="8" w:color="B3B3B3"/>
            </w:tcBorders>
          </w:tcPr>
          <w:p>
            <w:pPr>
              <w:spacing w:after="0"/>
              <w:rPr>
                <w:sz w:val="24"/>
                <w:szCs w:val="24"/>
                <w:color w:val="auto"/>
              </w:rPr>
            </w:pPr>
          </w:p>
        </w:tc>
        <w:tc>
          <w:tcPr>
            <w:tcW w:w="3580" w:type="dxa"/>
            <w:vAlign w:val="bottom"/>
            <w:tcBorders>
              <w:bottom w:val="single" w:sz="8" w:color="B3B3B3"/>
            </w:tcBorders>
          </w:tcPr>
          <w:p>
            <w:pPr>
              <w:spacing w:after="0"/>
              <w:rPr>
                <w:sz w:val="24"/>
                <w:szCs w:val="24"/>
                <w:color w:val="auto"/>
              </w:rPr>
            </w:pPr>
          </w:p>
        </w:tc>
        <w:tc>
          <w:tcPr>
            <w:tcW w:w="2800" w:type="dxa"/>
            <w:vAlign w:val="bottom"/>
            <w:tcBorders>
              <w:bottom w:val="single" w:sz="8" w:color="B3B3B3"/>
              <w:right w:val="single" w:sz="8" w:color="B3B3B3"/>
            </w:tcBorders>
          </w:tcPr>
          <w:p>
            <w:pPr>
              <w:spacing w:after="0"/>
              <w:rPr>
                <w:sz w:val="24"/>
                <w:szCs w:val="24"/>
                <w:color w:val="auto"/>
              </w:rPr>
            </w:pPr>
          </w:p>
        </w:tc>
      </w:tr>
      <w:tr>
        <w:trPr>
          <w:trHeight w:val="254"/>
        </w:trPr>
        <w:tc>
          <w:tcPr>
            <w:tcW w:w="540" w:type="dxa"/>
            <w:vAlign w:val="bottom"/>
            <w:tcBorders>
              <w:left w:val="single" w:sz="8" w:color="B3B3B3"/>
              <w:right w:val="single" w:sz="8" w:color="B3B3B3"/>
            </w:tcBorders>
          </w:tcPr>
          <w:p>
            <w:pPr>
              <w:spacing w:after="0"/>
              <w:rPr>
                <w:sz w:val="22"/>
                <w:szCs w:val="22"/>
                <w:color w:val="auto"/>
              </w:rPr>
            </w:pPr>
          </w:p>
        </w:tc>
        <w:tc>
          <w:tcPr>
            <w:tcW w:w="3520" w:type="dxa"/>
            <w:vAlign w:val="bottom"/>
            <w:tcBorders>
              <w:right w:val="single" w:sz="8" w:color="B3B3B3"/>
            </w:tcBorders>
          </w:tcPr>
          <w:p>
            <w:pPr>
              <w:ind w:left="20"/>
              <w:spacing w:after="0"/>
              <w:rPr>
                <w:sz w:val="20"/>
                <w:szCs w:val="20"/>
                <w:color w:val="auto"/>
              </w:rPr>
            </w:pPr>
            <w:r>
              <w:rPr>
                <w:rFonts w:ascii="Arial" w:cs="Arial" w:eastAsia="Arial" w:hAnsi="Arial"/>
                <w:sz w:val="20"/>
                <w:szCs w:val="20"/>
                <w:color w:val="auto"/>
              </w:rPr>
              <w:t>Identification code</w:t>
            </w:r>
          </w:p>
        </w:tc>
        <w:tc>
          <w:tcPr>
            <w:tcW w:w="3580" w:type="dxa"/>
            <w:vAlign w:val="bottom"/>
          </w:tcPr>
          <w:p>
            <w:pPr>
              <w:ind w:left="20"/>
              <w:spacing w:after="0"/>
              <w:rPr>
                <w:sz w:val="20"/>
                <w:szCs w:val="20"/>
                <w:color w:val="auto"/>
              </w:rPr>
            </w:pPr>
            <w:r>
              <w:rPr>
                <w:rFonts w:ascii="Arial" w:cs="Arial" w:eastAsia="Arial" w:hAnsi="Arial"/>
                <w:sz w:val="20"/>
                <w:szCs w:val="20"/>
                <w:color w:val="auto"/>
              </w:rPr>
              <w:t>ISIN Code: US9250501064</w:t>
            </w:r>
          </w:p>
        </w:tc>
        <w:tc>
          <w:tcPr>
            <w:tcW w:w="2800" w:type="dxa"/>
            <w:vAlign w:val="bottom"/>
            <w:tcBorders>
              <w:right w:val="single" w:sz="8" w:color="B3B3B3"/>
            </w:tcBorders>
          </w:tcPr>
          <w:p>
            <w:pPr>
              <w:spacing w:after="0"/>
              <w:rPr>
                <w:sz w:val="22"/>
                <w:szCs w:val="22"/>
                <w:color w:val="auto"/>
              </w:rPr>
            </w:pPr>
          </w:p>
        </w:tc>
      </w:tr>
      <w:tr>
        <w:trPr>
          <w:trHeight w:val="266"/>
        </w:trPr>
        <w:tc>
          <w:tcPr>
            <w:tcW w:w="540" w:type="dxa"/>
            <w:vAlign w:val="bottom"/>
            <w:tcBorders>
              <w:left w:val="single" w:sz="8" w:color="B3B3B3"/>
              <w:bottom w:val="single" w:sz="8" w:color="B3B3B3"/>
              <w:right w:val="single" w:sz="8" w:color="B3B3B3"/>
            </w:tcBorders>
          </w:tcPr>
          <w:p>
            <w:pPr>
              <w:spacing w:after="0"/>
              <w:rPr>
                <w:sz w:val="23"/>
                <w:szCs w:val="23"/>
                <w:color w:val="auto"/>
              </w:rPr>
            </w:pPr>
          </w:p>
        </w:tc>
        <w:tc>
          <w:tcPr>
            <w:tcW w:w="3520" w:type="dxa"/>
            <w:vAlign w:val="bottom"/>
            <w:tcBorders>
              <w:bottom w:val="single" w:sz="8" w:color="B3B3B3"/>
              <w:right w:val="single" w:sz="8" w:color="B3B3B3"/>
            </w:tcBorders>
          </w:tcPr>
          <w:p>
            <w:pPr>
              <w:spacing w:after="0"/>
              <w:rPr>
                <w:sz w:val="23"/>
                <w:szCs w:val="23"/>
                <w:color w:val="auto"/>
              </w:rPr>
            </w:pPr>
          </w:p>
        </w:tc>
        <w:tc>
          <w:tcPr>
            <w:tcW w:w="6380" w:type="dxa"/>
            <w:vAlign w:val="bottom"/>
            <w:tcBorders>
              <w:bottom w:val="single" w:sz="8" w:color="B3B3B3"/>
              <w:right w:val="single" w:sz="8" w:color="B3B3B3"/>
            </w:tcBorders>
            <w:gridSpan w:val="2"/>
          </w:tcPr>
          <w:p>
            <w:pPr>
              <w:spacing w:after="0"/>
              <w:rPr>
                <w:sz w:val="23"/>
                <w:szCs w:val="23"/>
                <w:color w:val="auto"/>
              </w:rPr>
            </w:pPr>
          </w:p>
        </w:tc>
      </w:tr>
      <w:tr>
        <w:trPr>
          <w:trHeight w:val="254"/>
        </w:trPr>
        <w:tc>
          <w:tcPr>
            <w:tcW w:w="540" w:type="dxa"/>
            <w:vAlign w:val="bottom"/>
            <w:tcBorders>
              <w:left w:val="single" w:sz="8" w:color="B3B3B3"/>
              <w:right w:val="single" w:sz="8" w:color="B3B3B3"/>
            </w:tcBorders>
          </w:tcPr>
          <w:p>
            <w:pPr>
              <w:ind w:left="40"/>
              <w:spacing w:after="0"/>
              <w:rPr>
                <w:sz w:val="20"/>
                <w:szCs w:val="20"/>
                <w:color w:val="auto"/>
              </w:rPr>
            </w:pPr>
            <w:r>
              <w:rPr>
                <w:rFonts w:ascii="Arial" w:cs="Arial" w:eastAsia="Arial" w:hAnsi="Arial"/>
                <w:sz w:val="20"/>
                <w:szCs w:val="20"/>
                <w:color w:val="auto"/>
              </w:rPr>
              <w:t>b)</w:t>
            </w:r>
          </w:p>
        </w:tc>
        <w:tc>
          <w:tcPr>
            <w:tcW w:w="3520" w:type="dxa"/>
            <w:vAlign w:val="bottom"/>
            <w:tcBorders>
              <w:right w:val="single" w:sz="8" w:color="B3B3B3"/>
            </w:tcBorders>
          </w:tcPr>
          <w:p>
            <w:pPr>
              <w:ind w:left="20"/>
              <w:spacing w:after="0"/>
              <w:rPr>
                <w:sz w:val="20"/>
                <w:szCs w:val="20"/>
                <w:color w:val="auto"/>
              </w:rPr>
            </w:pPr>
            <w:r>
              <w:rPr>
                <w:rFonts w:ascii="Arial" w:cs="Arial" w:eastAsia="Arial" w:hAnsi="Arial"/>
                <w:sz w:val="20"/>
                <w:szCs w:val="20"/>
                <w:color w:val="auto"/>
              </w:rPr>
              <w:t>Nature of the transaction</w:t>
            </w:r>
          </w:p>
        </w:tc>
        <w:tc>
          <w:tcPr>
            <w:tcW w:w="6380" w:type="dxa"/>
            <w:vAlign w:val="bottom"/>
            <w:tcBorders>
              <w:right w:val="single" w:sz="8" w:color="B3B3B3"/>
            </w:tcBorders>
            <w:gridSpan w:val="2"/>
          </w:tcPr>
          <w:p>
            <w:pPr>
              <w:ind w:left="20"/>
              <w:spacing w:after="0"/>
              <w:rPr>
                <w:sz w:val="20"/>
                <w:szCs w:val="20"/>
                <w:color w:val="auto"/>
              </w:rPr>
            </w:pPr>
            <w:r>
              <w:rPr>
                <w:rFonts w:ascii="Arial" w:cs="Arial" w:eastAsia="Arial" w:hAnsi="Arial"/>
                <w:sz w:val="20"/>
                <w:szCs w:val="20"/>
                <w:color w:val="auto"/>
              </w:rPr>
              <w:t>Disposal of ADSs pursuant to a 10b5-1 plan</w:t>
            </w:r>
          </w:p>
        </w:tc>
      </w:tr>
      <w:tr>
        <w:trPr>
          <w:trHeight w:val="266"/>
        </w:trPr>
        <w:tc>
          <w:tcPr>
            <w:tcW w:w="540" w:type="dxa"/>
            <w:vAlign w:val="bottom"/>
            <w:tcBorders>
              <w:left w:val="single" w:sz="8" w:color="B3B3B3"/>
              <w:bottom w:val="single" w:sz="8" w:color="B3B3B3"/>
              <w:right w:val="single" w:sz="8" w:color="B3B3B3"/>
            </w:tcBorders>
          </w:tcPr>
          <w:p>
            <w:pPr>
              <w:spacing w:after="0"/>
              <w:rPr>
                <w:sz w:val="23"/>
                <w:szCs w:val="23"/>
                <w:color w:val="auto"/>
              </w:rPr>
            </w:pPr>
          </w:p>
        </w:tc>
        <w:tc>
          <w:tcPr>
            <w:tcW w:w="3520" w:type="dxa"/>
            <w:vAlign w:val="bottom"/>
            <w:tcBorders>
              <w:bottom w:val="single" w:sz="8" w:color="B3B3B3"/>
              <w:right w:val="single" w:sz="8" w:color="B3B3B3"/>
            </w:tcBorders>
          </w:tcPr>
          <w:p>
            <w:pPr>
              <w:spacing w:after="0"/>
              <w:rPr>
                <w:sz w:val="23"/>
                <w:szCs w:val="23"/>
                <w:color w:val="auto"/>
              </w:rPr>
            </w:pPr>
          </w:p>
        </w:tc>
        <w:tc>
          <w:tcPr>
            <w:tcW w:w="3580" w:type="dxa"/>
            <w:vAlign w:val="bottom"/>
            <w:tcBorders>
              <w:bottom w:val="single" w:sz="8" w:color="B3B3B3"/>
            </w:tcBorders>
          </w:tcPr>
          <w:p>
            <w:pPr>
              <w:spacing w:after="0"/>
              <w:rPr>
                <w:sz w:val="23"/>
                <w:szCs w:val="23"/>
                <w:color w:val="auto"/>
              </w:rPr>
            </w:pPr>
          </w:p>
        </w:tc>
        <w:tc>
          <w:tcPr>
            <w:tcW w:w="2800" w:type="dxa"/>
            <w:vAlign w:val="bottom"/>
            <w:tcBorders>
              <w:bottom w:val="single" w:sz="8" w:color="B3B3B3"/>
              <w:right w:val="single" w:sz="8" w:color="B3B3B3"/>
            </w:tcBorders>
          </w:tcPr>
          <w:p>
            <w:pPr>
              <w:spacing w:after="0"/>
              <w:rPr>
                <w:sz w:val="23"/>
                <w:szCs w:val="23"/>
                <w:color w:val="auto"/>
              </w:rPr>
            </w:pPr>
          </w:p>
        </w:tc>
      </w:tr>
      <w:tr>
        <w:trPr>
          <w:trHeight w:val="268"/>
        </w:trPr>
        <w:tc>
          <w:tcPr>
            <w:tcW w:w="540" w:type="dxa"/>
            <w:vAlign w:val="bottom"/>
            <w:tcBorders>
              <w:left w:val="single" w:sz="8" w:color="B3B3B3"/>
              <w:right w:val="single" w:sz="8" w:color="B3B3B3"/>
            </w:tcBorders>
          </w:tcPr>
          <w:p>
            <w:pPr>
              <w:ind w:left="40"/>
              <w:spacing w:after="0"/>
              <w:rPr>
                <w:sz w:val="20"/>
                <w:szCs w:val="20"/>
                <w:color w:val="auto"/>
              </w:rPr>
            </w:pPr>
            <w:r>
              <w:rPr>
                <w:rFonts w:ascii="Arial" w:cs="Arial" w:eastAsia="Arial" w:hAnsi="Arial"/>
                <w:sz w:val="20"/>
                <w:szCs w:val="20"/>
                <w:color w:val="auto"/>
              </w:rPr>
              <w:t>c)</w:t>
            </w:r>
          </w:p>
        </w:tc>
        <w:tc>
          <w:tcPr>
            <w:tcW w:w="3520" w:type="dxa"/>
            <w:vAlign w:val="bottom"/>
            <w:tcBorders>
              <w:right w:val="single" w:sz="8" w:color="B3B3B3"/>
            </w:tcBorders>
          </w:tcPr>
          <w:p>
            <w:pPr>
              <w:ind w:left="20"/>
              <w:spacing w:after="0"/>
              <w:rPr>
                <w:sz w:val="20"/>
                <w:szCs w:val="20"/>
                <w:color w:val="auto"/>
              </w:rPr>
            </w:pPr>
            <w:r>
              <w:rPr>
                <w:rFonts w:ascii="Arial" w:cs="Arial" w:eastAsia="Arial" w:hAnsi="Arial"/>
                <w:sz w:val="20"/>
                <w:szCs w:val="20"/>
                <w:color w:val="auto"/>
              </w:rPr>
              <w:t>Price(s) and volume(s)</w:t>
            </w:r>
          </w:p>
        </w:tc>
        <w:tc>
          <w:tcPr>
            <w:tcW w:w="3580" w:type="dxa"/>
            <w:vAlign w:val="bottom"/>
            <w:tcBorders>
              <w:right w:val="single" w:sz="8" w:color="B3B3B3"/>
            </w:tcBorders>
          </w:tcPr>
          <w:p>
            <w:pPr>
              <w:ind w:left="20"/>
              <w:spacing w:after="0"/>
              <w:rPr>
                <w:sz w:val="20"/>
                <w:szCs w:val="20"/>
                <w:color w:val="auto"/>
              </w:rPr>
            </w:pPr>
            <w:r>
              <w:rPr>
                <w:rFonts w:ascii="Arial" w:cs="Arial" w:eastAsia="Arial" w:hAnsi="Arial"/>
                <w:sz w:val="20"/>
                <w:szCs w:val="20"/>
                <w:color w:val="auto"/>
              </w:rPr>
              <w:t>Price(s)</w:t>
            </w:r>
          </w:p>
        </w:tc>
        <w:tc>
          <w:tcPr>
            <w:tcW w:w="2800" w:type="dxa"/>
            <w:vAlign w:val="bottom"/>
            <w:tcBorders>
              <w:right w:val="single" w:sz="8" w:color="B3B3B3"/>
            </w:tcBorders>
          </w:tcPr>
          <w:p>
            <w:pPr>
              <w:ind w:left="20"/>
              <w:spacing w:after="0"/>
              <w:rPr>
                <w:sz w:val="20"/>
                <w:szCs w:val="20"/>
                <w:color w:val="auto"/>
              </w:rPr>
            </w:pPr>
            <w:r>
              <w:rPr>
                <w:rFonts w:ascii="Arial" w:cs="Arial" w:eastAsia="Arial" w:hAnsi="Arial"/>
                <w:sz w:val="20"/>
                <w:szCs w:val="20"/>
                <w:color w:val="auto"/>
              </w:rPr>
              <w:t>Volume(s) (ADSs)</w:t>
            </w:r>
          </w:p>
        </w:tc>
      </w:tr>
      <w:tr>
        <w:trPr>
          <w:trHeight w:val="495"/>
        </w:trPr>
        <w:tc>
          <w:tcPr>
            <w:tcW w:w="540" w:type="dxa"/>
            <w:vAlign w:val="bottom"/>
            <w:tcBorders>
              <w:left w:val="single" w:sz="8" w:color="B3B3B3"/>
              <w:right w:val="single" w:sz="8" w:color="B3B3B3"/>
            </w:tcBorders>
          </w:tcPr>
          <w:p>
            <w:pPr>
              <w:spacing w:after="0"/>
              <w:rPr>
                <w:sz w:val="24"/>
                <w:szCs w:val="24"/>
                <w:color w:val="auto"/>
              </w:rPr>
            </w:pPr>
          </w:p>
        </w:tc>
        <w:tc>
          <w:tcPr>
            <w:tcW w:w="3520" w:type="dxa"/>
            <w:vAlign w:val="bottom"/>
            <w:tcBorders>
              <w:bottom w:val="single" w:sz="8" w:color="B3B3B3"/>
              <w:right w:val="single" w:sz="8" w:color="B3B3B3"/>
            </w:tcBorders>
          </w:tcPr>
          <w:p>
            <w:pPr>
              <w:spacing w:after="0"/>
              <w:rPr>
                <w:sz w:val="24"/>
                <w:szCs w:val="24"/>
                <w:color w:val="auto"/>
              </w:rPr>
            </w:pPr>
          </w:p>
        </w:tc>
        <w:tc>
          <w:tcPr>
            <w:tcW w:w="3580" w:type="dxa"/>
            <w:vAlign w:val="bottom"/>
            <w:tcBorders>
              <w:bottom w:val="single" w:sz="8" w:color="B3B3B3"/>
              <w:right w:val="single" w:sz="8" w:color="B3B3B3"/>
            </w:tcBorders>
          </w:tcPr>
          <w:p>
            <w:pPr>
              <w:spacing w:after="0"/>
              <w:rPr>
                <w:sz w:val="24"/>
                <w:szCs w:val="24"/>
                <w:color w:val="auto"/>
              </w:rPr>
            </w:pPr>
          </w:p>
        </w:tc>
        <w:tc>
          <w:tcPr>
            <w:tcW w:w="2800" w:type="dxa"/>
            <w:vAlign w:val="bottom"/>
            <w:tcBorders>
              <w:bottom w:val="single" w:sz="8" w:color="B3B3B3"/>
              <w:right w:val="single" w:sz="8" w:color="B3B3B3"/>
            </w:tcBorders>
          </w:tcPr>
          <w:p>
            <w:pPr>
              <w:spacing w:after="0"/>
              <w:rPr>
                <w:sz w:val="24"/>
                <w:szCs w:val="24"/>
                <w:color w:val="auto"/>
              </w:rPr>
            </w:pPr>
          </w:p>
        </w:tc>
      </w:tr>
      <w:tr>
        <w:trPr>
          <w:trHeight w:val="259"/>
        </w:trPr>
        <w:tc>
          <w:tcPr>
            <w:tcW w:w="540" w:type="dxa"/>
            <w:vAlign w:val="bottom"/>
            <w:tcBorders>
              <w:left w:val="single" w:sz="8" w:color="B3B3B3"/>
              <w:right w:val="single" w:sz="8" w:color="B3B3B3"/>
            </w:tcBorders>
          </w:tcPr>
          <w:p>
            <w:pPr>
              <w:spacing w:after="0"/>
              <w:rPr>
                <w:sz w:val="22"/>
                <w:szCs w:val="22"/>
                <w:color w:val="auto"/>
              </w:rPr>
            </w:pPr>
          </w:p>
        </w:tc>
        <w:tc>
          <w:tcPr>
            <w:tcW w:w="3520" w:type="dxa"/>
            <w:vAlign w:val="bottom"/>
            <w:tcBorders>
              <w:bottom w:val="single" w:sz="8" w:color="B3B3B3"/>
              <w:right w:val="single" w:sz="8" w:color="B3B3B3"/>
            </w:tcBorders>
          </w:tcPr>
          <w:p>
            <w:pPr>
              <w:spacing w:after="0"/>
              <w:rPr>
                <w:sz w:val="22"/>
                <w:szCs w:val="22"/>
                <w:color w:val="auto"/>
              </w:rPr>
            </w:pPr>
          </w:p>
        </w:tc>
        <w:tc>
          <w:tcPr>
            <w:tcW w:w="3580" w:type="dxa"/>
            <w:vAlign w:val="bottom"/>
            <w:tcBorders>
              <w:bottom w:val="single" w:sz="8" w:color="B3B3B3"/>
              <w:right w:val="single" w:sz="8" w:color="B3B3B3"/>
            </w:tcBorders>
          </w:tcPr>
          <w:p>
            <w:pPr>
              <w:ind w:left="20"/>
              <w:spacing w:after="0"/>
              <w:rPr>
                <w:sz w:val="20"/>
                <w:szCs w:val="20"/>
                <w:color w:val="auto"/>
              </w:rPr>
            </w:pPr>
            <w:r>
              <w:rPr>
                <w:rFonts w:ascii="Arial" w:cs="Arial" w:eastAsia="Arial" w:hAnsi="Arial"/>
                <w:sz w:val="20"/>
                <w:szCs w:val="20"/>
                <w:color w:val="auto"/>
              </w:rPr>
              <w:t>$6.56</w:t>
            </w:r>
          </w:p>
        </w:tc>
        <w:tc>
          <w:tcPr>
            <w:tcW w:w="2800" w:type="dxa"/>
            <w:vAlign w:val="bottom"/>
            <w:tcBorders>
              <w:bottom w:val="single" w:sz="8" w:color="B3B3B3"/>
              <w:right w:val="single" w:sz="8" w:color="B3B3B3"/>
            </w:tcBorders>
          </w:tcPr>
          <w:p>
            <w:pPr>
              <w:ind w:left="20"/>
              <w:spacing w:after="0"/>
              <w:rPr>
                <w:sz w:val="20"/>
                <w:szCs w:val="20"/>
                <w:color w:val="auto"/>
              </w:rPr>
            </w:pPr>
            <w:r>
              <w:rPr>
                <w:rFonts w:ascii="Arial" w:cs="Arial" w:eastAsia="Arial" w:hAnsi="Arial"/>
                <w:sz w:val="20"/>
                <w:szCs w:val="20"/>
                <w:color w:val="auto"/>
              </w:rPr>
              <w:t>285</w:t>
            </w:r>
          </w:p>
        </w:tc>
      </w:tr>
      <w:tr>
        <w:trPr>
          <w:trHeight w:val="263"/>
        </w:trPr>
        <w:tc>
          <w:tcPr>
            <w:tcW w:w="540" w:type="dxa"/>
            <w:vAlign w:val="bottom"/>
            <w:tcBorders>
              <w:left w:val="single" w:sz="8" w:color="B3B3B3"/>
              <w:right w:val="single" w:sz="8" w:color="B3B3B3"/>
            </w:tcBorders>
          </w:tcPr>
          <w:p>
            <w:pPr>
              <w:spacing w:after="0"/>
              <w:rPr>
                <w:sz w:val="22"/>
                <w:szCs w:val="22"/>
                <w:color w:val="auto"/>
              </w:rPr>
            </w:pPr>
          </w:p>
        </w:tc>
        <w:tc>
          <w:tcPr>
            <w:tcW w:w="3520" w:type="dxa"/>
            <w:vAlign w:val="bottom"/>
            <w:tcBorders>
              <w:bottom w:val="single" w:sz="8" w:color="B3B3B3"/>
              <w:right w:val="single" w:sz="8" w:color="B3B3B3"/>
            </w:tcBorders>
          </w:tcPr>
          <w:p>
            <w:pPr>
              <w:spacing w:after="0"/>
              <w:rPr>
                <w:sz w:val="22"/>
                <w:szCs w:val="22"/>
                <w:color w:val="auto"/>
              </w:rPr>
            </w:pPr>
          </w:p>
        </w:tc>
        <w:tc>
          <w:tcPr>
            <w:tcW w:w="3580" w:type="dxa"/>
            <w:vAlign w:val="bottom"/>
            <w:tcBorders>
              <w:bottom w:val="single" w:sz="8" w:color="B3B3B3"/>
              <w:right w:val="single" w:sz="8" w:color="B3B3B3"/>
            </w:tcBorders>
          </w:tcPr>
          <w:p>
            <w:pPr>
              <w:ind w:left="20"/>
              <w:spacing w:after="0"/>
              <w:rPr>
                <w:sz w:val="20"/>
                <w:szCs w:val="20"/>
                <w:color w:val="auto"/>
              </w:rPr>
            </w:pPr>
            <w:r>
              <w:rPr>
                <w:rFonts w:ascii="Arial" w:cs="Arial" w:eastAsia="Arial" w:hAnsi="Arial"/>
                <w:sz w:val="20"/>
                <w:szCs w:val="20"/>
                <w:color w:val="auto"/>
              </w:rPr>
              <w:t>$6.57</w:t>
            </w:r>
          </w:p>
        </w:tc>
        <w:tc>
          <w:tcPr>
            <w:tcW w:w="2800" w:type="dxa"/>
            <w:vAlign w:val="bottom"/>
            <w:tcBorders>
              <w:bottom w:val="single" w:sz="8" w:color="B3B3B3"/>
              <w:right w:val="single" w:sz="8" w:color="B3B3B3"/>
            </w:tcBorders>
          </w:tcPr>
          <w:p>
            <w:pPr>
              <w:ind w:left="20"/>
              <w:spacing w:after="0"/>
              <w:rPr>
                <w:sz w:val="20"/>
                <w:szCs w:val="20"/>
                <w:color w:val="auto"/>
              </w:rPr>
            </w:pPr>
            <w:r>
              <w:rPr>
                <w:rFonts w:ascii="Arial" w:cs="Arial" w:eastAsia="Arial" w:hAnsi="Arial"/>
                <w:sz w:val="20"/>
                <w:szCs w:val="20"/>
                <w:color w:val="auto"/>
              </w:rPr>
              <w:t>15</w:t>
            </w:r>
          </w:p>
        </w:tc>
      </w:tr>
      <w:tr>
        <w:trPr>
          <w:trHeight w:val="263"/>
        </w:trPr>
        <w:tc>
          <w:tcPr>
            <w:tcW w:w="540" w:type="dxa"/>
            <w:vAlign w:val="bottom"/>
            <w:tcBorders>
              <w:left w:val="single" w:sz="8" w:color="B3B3B3"/>
              <w:right w:val="single" w:sz="8" w:color="B3B3B3"/>
            </w:tcBorders>
          </w:tcPr>
          <w:p>
            <w:pPr>
              <w:spacing w:after="0"/>
              <w:rPr>
                <w:sz w:val="22"/>
                <w:szCs w:val="22"/>
                <w:color w:val="auto"/>
              </w:rPr>
            </w:pPr>
          </w:p>
        </w:tc>
        <w:tc>
          <w:tcPr>
            <w:tcW w:w="3520" w:type="dxa"/>
            <w:vAlign w:val="bottom"/>
            <w:tcBorders>
              <w:bottom w:val="single" w:sz="8" w:color="B3B3B3"/>
              <w:right w:val="single" w:sz="8" w:color="B3B3B3"/>
            </w:tcBorders>
          </w:tcPr>
          <w:p>
            <w:pPr>
              <w:spacing w:after="0"/>
              <w:rPr>
                <w:sz w:val="22"/>
                <w:szCs w:val="22"/>
                <w:color w:val="auto"/>
              </w:rPr>
            </w:pPr>
          </w:p>
        </w:tc>
        <w:tc>
          <w:tcPr>
            <w:tcW w:w="3580" w:type="dxa"/>
            <w:vAlign w:val="bottom"/>
            <w:tcBorders>
              <w:bottom w:val="single" w:sz="8" w:color="B3B3B3"/>
              <w:right w:val="single" w:sz="8" w:color="B3B3B3"/>
            </w:tcBorders>
          </w:tcPr>
          <w:p>
            <w:pPr>
              <w:ind w:left="20"/>
              <w:spacing w:after="0"/>
              <w:rPr>
                <w:sz w:val="20"/>
                <w:szCs w:val="20"/>
                <w:color w:val="auto"/>
              </w:rPr>
            </w:pPr>
            <w:r>
              <w:rPr>
                <w:rFonts w:ascii="Arial" w:cs="Arial" w:eastAsia="Arial" w:hAnsi="Arial"/>
                <w:sz w:val="20"/>
                <w:szCs w:val="20"/>
                <w:color w:val="auto"/>
              </w:rPr>
              <w:t>$6.59</w:t>
            </w:r>
          </w:p>
        </w:tc>
        <w:tc>
          <w:tcPr>
            <w:tcW w:w="2800" w:type="dxa"/>
            <w:vAlign w:val="bottom"/>
            <w:tcBorders>
              <w:bottom w:val="single" w:sz="8" w:color="B3B3B3"/>
              <w:right w:val="single" w:sz="8" w:color="B3B3B3"/>
            </w:tcBorders>
          </w:tcPr>
          <w:p>
            <w:pPr>
              <w:ind w:left="20"/>
              <w:spacing w:after="0"/>
              <w:rPr>
                <w:sz w:val="20"/>
                <w:szCs w:val="20"/>
                <w:color w:val="auto"/>
              </w:rPr>
            </w:pPr>
            <w:r>
              <w:rPr>
                <w:rFonts w:ascii="Arial" w:cs="Arial" w:eastAsia="Arial" w:hAnsi="Arial"/>
                <w:sz w:val="20"/>
                <w:szCs w:val="20"/>
                <w:color w:val="auto"/>
              </w:rPr>
              <w:t>200</w:t>
            </w:r>
          </w:p>
        </w:tc>
      </w:tr>
      <w:tr>
        <w:trPr>
          <w:trHeight w:val="264"/>
        </w:trPr>
        <w:tc>
          <w:tcPr>
            <w:tcW w:w="540" w:type="dxa"/>
            <w:vAlign w:val="bottom"/>
            <w:tcBorders>
              <w:left w:val="single" w:sz="8" w:color="B3B3B3"/>
              <w:right w:val="single" w:sz="8" w:color="B3B3B3"/>
            </w:tcBorders>
          </w:tcPr>
          <w:p>
            <w:pPr>
              <w:spacing w:after="0"/>
              <w:rPr>
                <w:sz w:val="22"/>
                <w:szCs w:val="22"/>
                <w:color w:val="auto"/>
              </w:rPr>
            </w:pPr>
          </w:p>
        </w:tc>
        <w:tc>
          <w:tcPr>
            <w:tcW w:w="3520" w:type="dxa"/>
            <w:vAlign w:val="bottom"/>
            <w:tcBorders>
              <w:bottom w:val="single" w:sz="8" w:color="B3B3B3"/>
              <w:right w:val="single" w:sz="8" w:color="B3B3B3"/>
            </w:tcBorders>
          </w:tcPr>
          <w:p>
            <w:pPr>
              <w:spacing w:after="0"/>
              <w:rPr>
                <w:sz w:val="22"/>
                <w:szCs w:val="22"/>
                <w:color w:val="auto"/>
              </w:rPr>
            </w:pPr>
          </w:p>
        </w:tc>
        <w:tc>
          <w:tcPr>
            <w:tcW w:w="3580" w:type="dxa"/>
            <w:vAlign w:val="bottom"/>
            <w:tcBorders>
              <w:bottom w:val="single" w:sz="8" w:color="B3B3B3"/>
              <w:right w:val="single" w:sz="8" w:color="B3B3B3"/>
            </w:tcBorders>
          </w:tcPr>
          <w:p>
            <w:pPr>
              <w:ind w:left="20"/>
              <w:spacing w:after="0"/>
              <w:rPr>
                <w:sz w:val="20"/>
                <w:szCs w:val="20"/>
                <w:color w:val="auto"/>
              </w:rPr>
            </w:pPr>
            <w:r>
              <w:rPr>
                <w:rFonts w:ascii="Arial" w:cs="Arial" w:eastAsia="Arial" w:hAnsi="Arial"/>
                <w:sz w:val="20"/>
                <w:szCs w:val="20"/>
                <w:color w:val="auto"/>
              </w:rPr>
              <w:t>$6.60</w:t>
            </w:r>
          </w:p>
        </w:tc>
        <w:tc>
          <w:tcPr>
            <w:tcW w:w="2800" w:type="dxa"/>
            <w:vAlign w:val="bottom"/>
            <w:tcBorders>
              <w:bottom w:val="single" w:sz="8" w:color="B3B3B3"/>
              <w:right w:val="single" w:sz="8" w:color="B3B3B3"/>
            </w:tcBorders>
          </w:tcPr>
          <w:p>
            <w:pPr>
              <w:ind w:left="20"/>
              <w:spacing w:after="0"/>
              <w:rPr>
                <w:sz w:val="20"/>
                <w:szCs w:val="20"/>
                <w:color w:val="auto"/>
              </w:rPr>
            </w:pPr>
            <w:r>
              <w:rPr>
                <w:rFonts w:ascii="Arial" w:cs="Arial" w:eastAsia="Arial" w:hAnsi="Arial"/>
                <w:sz w:val="20"/>
                <w:szCs w:val="20"/>
                <w:color w:val="auto"/>
              </w:rPr>
              <w:t>200</w:t>
            </w:r>
          </w:p>
        </w:tc>
      </w:tr>
      <w:tr>
        <w:trPr>
          <w:trHeight w:val="263"/>
        </w:trPr>
        <w:tc>
          <w:tcPr>
            <w:tcW w:w="540" w:type="dxa"/>
            <w:vAlign w:val="bottom"/>
            <w:tcBorders>
              <w:left w:val="single" w:sz="8" w:color="B3B3B3"/>
              <w:right w:val="single" w:sz="8" w:color="B3B3B3"/>
            </w:tcBorders>
          </w:tcPr>
          <w:p>
            <w:pPr>
              <w:spacing w:after="0"/>
              <w:rPr>
                <w:sz w:val="22"/>
                <w:szCs w:val="22"/>
                <w:color w:val="auto"/>
              </w:rPr>
            </w:pPr>
          </w:p>
        </w:tc>
        <w:tc>
          <w:tcPr>
            <w:tcW w:w="3520" w:type="dxa"/>
            <w:vAlign w:val="bottom"/>
            <w:tcBorders>
              <w:bottom w:val="single" w:sz="8" w:color="B3B3B3"/>
              <w:right w:val="single" w:sz="8" w:color="B3B3B3"/>
            </w:tcBorders>
          </w:tcPr>
          <w:p>
            <w:pPr>
              <w:spacing w:after="0"/>
              <w:rPr>
                <w:sz w:val="22"/>
                <w:szCs w:val="22"/>
                <w:color w:val="auto"/>
              </w:rPr>
            </w:pPr>
          </w:p>
        </w:tc>
        <w:tc>
          <w:tcPr>
            <w:tcW w:w="3580" w:type="dxa"/>
            <w:vAlign w:val="bottom"/>
            <w:tcBorders>
              <w:bottom w:val="single" w:sz="8" w:color="B3B3B3"/>
              <w:right w:val="single" w:sz="8" w:color="B3B3B3"/>
            </w:tcBorders>
          </w:tcPr>
          <w:p>
            <w:pPr>
              <w:ind w:left="20"/>
              <w:spacing w:after="0"/>
              <w:rPr>
                <w:sz w:val="20"/>
                <w:szCs w:val="20"/>
                <w:color w:val="auto"/>
              </w:rPr>
            </w:pPr>
            <w:r>
              <w:rPr>
                <w:rFonts w:ascii="Arial" w:cs="Arial" w:eastAsia="Arial" w:hAnsi="Arial"/>
                <w:sz w:val="20"/>
                <w:szCs w:val="20"/>
                <w:color w:val="auto"/>
              </w:rPr>
              <w:t>$6.61</w:t>
            </w:r>
          </w:p>
        </w:tc>
        <w:tc>
          <w:tcPr>
            <w:tcW w:w="2800" w:type="dxa"/>
            <w:vAlign w:val="bottom"/>
            <w:tcBorders>
              <w:bottom w:val="single" w:sz="8" w:color="B3B3B3"/>
              <w:right w:val="single" w:sz="8" w:color="B3B3B3"/>
            </w:tcBorders>
          </w:tcPr>
          <w:p>
            <w:pPr>
              <w:ind w:left="20"/>
              <w:spacing w:after="0"/>
              <w:rPr>
                <w:sz w:val="20"/>
                <w:szCs w:val="20"/>
                <w:color w:val="auto"/>
              </w:rPr>
            </w:pPr>
            <w:r>
              <w:rPr>
                <w:rFonts w:ascii="Arial" w:cs="Arial" w:eastAsia="Arial" w:hAnsi="Arial"/>
                <w:sz w:val="20"/>
                <w:szCs w:val="20"/>
                <w:color w:val="auto"/>
              </w:rPr>
              <w:t>300</w:t>
            </w:r>
          </w:p>
        </w:tc>
      </w:tr>
      <w:tr>
        <w:trPr>
          <w:trHeight w:val="263"/>
        </w:trPr>
        <w:tc>
          <w:tcPr>
            <w:tcW w:w="540" w:type="dxa"/>
            <w:vAlign w:val="bottom"/>
            <w:tcBorders>
              <w:left w:val="single" w:sz="8" w:color="B3B3B3"/>
              <w:right w:val="single" w:sz="8" w:color="B3B3B3"/>
            </w:tcBorders>
          </w:tcPr>
          <w:p>
            <w:pPr>
              <w:spacing w:after="0"/>
              <w:rPr>
                <w:sz w:val="22"/>
                <w:szCs w:val="22"/>
                <w:color w:val="auto"/>
              </w:rPr>
            </w:pPr>
          </w:p>
        </w:tc>
        <w:tc>
          <w:tcPr>
            <w:tcW w:w="3520" w:type="dxa"/>
            <w:vAlign w:val="bottom"/>
            <w:tcBorders>
              <w:bottom w:val="single" w:sz="8" w:color="B3B3B3"/>
              <w:right w:val="single" w:sz="8" w:color="B3B3B3"/>
            </w:tcBorders>
          </w:tcPr>
          <w:p>
            <w:pPr>
              <w:spacing w:after="0"/>
              <w:rPr>
                <w:sz w:val="22"/>
                <w:szCs w:val="22"/>
                <w:color w:val="auto"/>
              </w:rPr>
            </w:pPr>
          </w:p>
        </w:tc>
        <w:tc>
          <w:tcPr>
            <w:tcW w:w="3580" w:type="dxa"/>
            <w:vAlign w:val="bottom"/>
            <w:tcBorders>
              <w:bottom w:val="single" w:sz="8" w:color="B3B3B3"/>
              <w:right w:val="single" w:sz="8" w:color="B3B3B3"/>
            </w:tcBorders>
          </w:tcPr>
          <w:p>
            <w:pPr>
              <w:ind w:left="20"/>
              <w:spacing w:after="0"/>
              <w:rPr>
                <w:sz w:val="20"/>
                <w:szCs w:val="20"/>
                <w:color w:val="auto"/>
              </w:rPr>
            </w:pPr>
            <w:r>
              <w:rPr>
                <w:rFonts w:ascii="Arial" w:cs="Arial" w:eastAsia="Arial" w:hAnsi="Arial"/>
                <w:sz w:val="20"/>
                <w:szCs w:val="20"/>
                <w:color w:val="auto"/>
              </w:rPr>
              <w:t>$6.62</w:t>
            </w:r>
          </w:p>
        </w:tc>
        <w:tc>
          <w:tcPr>
            <w:tcW w:w="2800" w:type="dxa"/>
            <w:vAlign w:val="bottom"/>
            <w:tcBorders>
              <w:bottom w:val="single" w:sz="8" w:color="B3B3B3"/>
              <w:right w:val="single" w:sz="8" w:color="B3B3B3"/>
            </w:tcBorders>
          </w:tcPr>
          <w:p>
            <w:pPr>
              <w:ind w:left="20"/>
              <w:spacing w:after="0"/>
              <w:rPr>
                <w:sz w:val="20"/>
                <w:szCs w:val="20"/>
                <w:color w:val="auto"/>
              </w:rPr>
            </w:pPr>
            <w:r>
              <w:rPr>
                <w:rFonts w:ascii="Arial" w:cs="Arial" w:eastAsia="Arial" w:hAnsi="Arial"/>
                <w:sz w:val="20"/>
                <w:szCs w:val="20"/>
                <w:color w:val="auto"/>
              </w:rPr>
              <w:t>200</w:t>
            </w:r>
          </w:p>
        </w:tc>
      </w:tr>
      <w:tr>
        <w:trPr>
          <w:trHeight w:val="263"/>
        </w:trPr>
        <w:tc>
          <w:tcPr>
            <w:tcW w:w="540" w:type="dxa"/>
            <w:vAlign w:val="bottom"/>
            <w:tcBorders>
              <w:left w:val="single" w:sz="8" w:color="B3B3B3"/>
              <w:right w:val="single" w:sz="8" w:color="B3B3B3"/>
            </w:tcBorders>
          </w:tcPr>
          <w:p>
            <w:pPr>
              <w:spacing w:after="0"/>
              <w:rPr>
                <w:sz w:val="22"/>
                <w:szCs w:val="22"/>
                <w:color w:val="auto"/>
              </w:rPr>
            </w:pPr>
          </w:p>
        </w:tc>
        <w:tc>
          <w:tcPr>
            <w:tcW w:w="3520" w:type="dxa"/>
            <w:vAlign w:val="bottom"/>
            <w:tcBorders>
              <w:bottom w:val="single" w:sz="8" w:color="B3B3B3"/>
              <w:right w:val="single" w:sz="8" w:color="B3B3B3"/>
            </w:tcBorders>
          </w:tcPr>
          <w:p>
            <w:pPr>
              <w:spacing w:after="0"/>
              <w:rPr>
                <w:sz w:val="22"/>
                <w:szCs w:val="22"/>
                <w:color w:val="auto"/>
              </w:rPr>
            </w:pPr>
          </w:p>
        </w:tc>
        <w:tc>
          <w:tcPr>
            <w:tcW w:w="3580" w:type="dxa"/>
            <w:vAlign w:val="bottom"/>
            <w:tcBorders>
              <w:bottom w:val="single" w:sz="8" w:color="B3B3B3"/>
              <w:right w:val="single" w:sz="8" w:color="B3B3B3"/>
            </w:tcBorders>
          </w:tcPr>
          <w:p>
            <w:pPr>
              <w:ind w:left="20"/>
              <w:spacing w:after="0"/>
              <w:rPr>
                <w:sz w:val="20"/>
                <w:szCs w:val="20"/>
                <w:color w:val="auto"/>
              </w:rPr>
            </w:pPr>
            <w:r>
              <w:rPr>
                <w:rFonts w:ascii="Arial" w:cs="Arial" w:eastAsia="Arial" w:hAnsi="Arial"/>
                <w:sz w:val="20"/>
                <w:szCs w:val="20"/>
                <w:color w:val="auto"/>
              </w:rPr>
              <w:t>$6.63</w:t>
            </w:r>
          </w:p>
        </w:tc>
        <w:tc>
          <w:tcPr>
            <w:tcW w:w="2800" w:type="dxa"/>
            <w:vAlign w:val="bottom"/>
            <w:tcBorders>
              <w:bottom w:val="single" w:sz="8" w:color="B3B3B3"/>
              <w:right w:val="single" w:sz="8" w:color="B3B3B3"/>
            </w:tcBorders>
          </w:tcPr>
          <w:p>
            <w:pPr>
              <w:ind w:left="20"/>
              <w:spacing w:after="0"/>
              <w:rPr>
                <w:sz w:val="20"/>
                <w:szCs w:val="20"/>
                <w:color w:val="auto"/>
              </w:rPr>
            </w:pPr>
            <w:r>
              <w:rPr>
                <w:rFonts w:ascii="Arial" w:cs="Arial" w:eastAsia="Arial" w:hAnsi="Arial"/>
                <w:sz w:val="20"/>
                <w:szCs w:val="20"/>
                <w:color w:val="auto"/>
              </w:rPr>
              <w:t>200</w:t>
            </w:r>
          </w:p>
        </w:tc>
      </w:tr>
      <w:tr>
        <w:trPr>
          <w:trHeight w:val="263"/>
        </w:trPr>
        <w:tc>
          <w:tcPr>
            <w:tcW w:w="540" w:type="dxa"/>
            <w:vAlign w:val="bottom"/>
            <w:tcBorders>
              <w:left w:val="single" w:sz="8" w:color="B3B3B3"/>
              <w:right w:val="single" w:sz="8" w:color="B3B3B3"/>
            </w:tcBorders>
          </w:tcPr>
          <w:p>
            <w:pPr>
              <w:spacing w:after="0"/>
              <w:rPr>
                <w:sz w:val="22"/>
                <w:szCs w:val="22"/>
                <w:color w:val="auto"/>
              </w:rPr>
            </w:pPr>
          </w:p>
        </w:tc>
        <w:tc>
          <w:tcPr>
            <w:tcW w:w="3520" w:type="dxa"/>
            <w:vAlign w:val="bottom"/>
            <w:tcBorders>
              <w:bottom w:val="single" w:sz="8" w:color="B3B3B3"/>
              <w:right w:val="single" w:sz="8" w:color="B3B3B3"/>
            </w:tcBorders>
          </w:tcPr>
          <w:p>
            <w:pPr>
              <w:spacing w:after="0"/>
              <w:rPr>
                <w:sz w:val="22"/>
                <w:szCs w:val="22"/>
                <w:color w:val="auto"/>
              </w:rPr>
            </w:pPr>
          </w:p>
        </w:tc>
        <w:tc>
          <w:tcPr>
            <w:tcW w:w="3580" w:type="dxa"/>
            <w:vAlign w:val="bottom"/>
            <w:tcBorders>
              <w:bottom w:val="single" w:sz="8" w:color="B3B3B3"/>
              <w:right w:val="single" w:sz="8" w:color="B3B3B3"/>
            </w:tcBorders>
          </w:tcPr>
          <w:p>
            <w:pPr>
              <w:ind w:left="20"/>
              <w:spacing w:after="0"/>
              <w:rPr>
                <w:sz w:val="20"/>
                <w:szCs w:val="20"/>
                <w:color w:val="auto"/>
              </w:rPr>
            </w:pPr>
            <w:r>
              <w:rPr>
                <w:rFonts w:ascii="Arial" w:cs="Arial" w:eastAsia="Arial" w:hAnsi="Arial"/>
                <w:sz w:val="20"/>
                <w:szCs w:val="20"/>
                <w:color w:val="auto"/>
              </w:rPr>
              <w:t>$6.65</w:t>
            </w:r>
          </w:p>
        </w:tc>
        <w:tc>
          <w:tcPr>
            <w:tcW w:w="2800" w:type="dxa"/>
            <w:vAlign w:val="bottom"/>
            <w:tcBorders>
              <w:bottom w:val="single" w:sz="8" w:color="B3B3B3"/>
              <w:right w:val="single" w:sz="8" w:color="B3B3B3"/>
            </w:tcBorders>
          </w:tcPr>
          <w:p>
            <w:pPr>
              <w:ind w:left="20"/>
              <w:spacing w:after="0"/>
              <w:rPr>
                <w:sz w:val="20"/>
                <w:szCs w:val="20"/>
                <w:color w:val="auto"/>
              </w:rPr>
            </w:pPr>
            <w:r>
              <w:rPr>
                <w:rFonts w:ascii="Arial" w:cs="Arial" w:eastAsia="Arial" w:hAnsi="Arial"/>
                <w:sz w:val="20"/>
                <w:szCs w:val="20"/>
                <w:color w:val="auto"/>
              </w:rPr>
              <w:t>300</w:t>
            </w:r>
          </w:p>
        </w:tc>
      </w:tr>
      <w:tr>
        <w:trPr>
          <w:trHeight w:val="263"/>
        </w:trPr>
        <w:tc>
          <w:tcPr>
            <w:tcW w:w="540" w:type="dxa"/>
            <w:vAlign w:val="bottom"/>
            <w:tcBorders>
              <w:left w:val="single" w:sz="8" w:color="B3B3B3"/>
              <w:right w:val="single" w:sz="8" w:color="B3B3B3"/>
            </w:tcBorders>
          </w:tcPr>
          <w:p>
            <w:pPr>
              <w:spacing w:after="0"/>
              <w:rPr>
                <w:sz w:val="22"/>
                <w:szCs w:val="22"/>
                <w:color w:val="auto"/>
              </w:rPr>
            </w:pPr>
          </w:p>
        </w:tc>
        <w:tc>
          <w:tcPr>
            <w:tcW w:w="3520" w:type="dxa"/>
            <w:vAlign w:val="bottom"/>
            <w:tcBorders>
              <w:bottom w:val="single" w:sz="8" w:color="B3B3B3"/>
              <w:right w:val="single" w:sz="8" w:color="B3B3B3"/>
            </w:tcBorders>
          </w:tcPr>
          <w:p>
            <w:pPr>
              <w:spacing w:after="0"/>
              <w:rPr>
                <w:sz w:val="22"/>
                <w:szCs w:val="22"/>
                <w:color w:val="auto"/>
              </w:rPr>
            </w:pPr>
          </w:p>
        </w:tc>
        <w:tc>
          <w:tcPr>
            <w:tcW w:w="3580" w:type="dxa"/>
            <w:vAlign w:val="bottom"/>
            <w:tcBorders>
              <w:bottom w:val="single" w:sz="8" w:color="B3B3B3"/>
              <w:right w:val="single" w:sz="8" w:color="B3B3B3"/>
            </w:tcBorders>
          </w:tcPr>
          <w:p>
            <w:pPr>
              <w:ind w:left="20"/>
              <w:spacing w:after="0"/>
              <w:rPr>
                <w:sz w:val="20"/>
                <w:szCs w:val="20"/>
                <w:color w:val="auto"/>
              </w:rPr>
            </w:pPr>
            <w:r>
              <w:rPr>
                <w:rFonts w:ascii="Arial" w:cs="Arial" w:eastAsia="Arial" w:hAnsi="Arial"/>
                <w:sz w:val="20"/>
                <w:szCs w:val="20"/>
                <w:color w:val="auto"/>
              </w:rPr>
              <w:t>$6.66</w:t>
            </w:r>
          </w:p>
        </w:tc>
        <w:tc>
          <w:tcPr>
            <w:tcW w:w="2800" w:type="dxa"/>
            <w:vAlign w:val="bottom"/>
            <w:tcBorders>
              <w:bottom w:val="single" w:sz="8" w:color="B3B3B3"/>
              <w:right w:val="single" w:sz="8" w:color="B3B3B3"/>
            </w:tcBorders>
          </w:tcPr>
          <w:p>
            <w:pPr>
              <w:ind w:left="20"/>
              <w:spacing w:after="0"/>
              <w:rPr>
                <w:sz w:val="20"/>
                <w:szCs w:val="20"/>
                <w:color w:val="auto"/>
              </w:rPr>
            </w:pPr>
            <w:r>
              <w:rPr>
                <w:rFonts w:ascii="Arial" w:cs="Arial" w:eastAsia="Arial" w:hAnsi="Arial"/>
                <w:sz w:val="20"/>
                <w:szCs w:val="20"/>
                <w:color w:val="auto"/>
              </w:rPr>
              <w:t>100</w:t>
            </w:r>
          </w:p>
        </w:tc>
      </w:tr>
      <w:tr>
        <w:trPr>
          <w:trHeight w:val="264"/>
        </w:trPr>
        <w:tc>
          <w:tcPr>
            <w:tcW w:w="540" w:type="dxa"/>
            <w:vAlign w:val="bottom"/>
            <w:tcBorders>
              <w:left w:val="single" w:sz="8" w:color="B3B3B3"/>
              <w:right w:val="single" w:sz="8" w:color="B3B3B3"/>
            </w:tcBorders>
          </w:tcPr>
          <w:p>
            <w:pPr>
              <w:spacing w:after="0"/>
              <w:rPr>
                <w:sz w:val="22"/>
                <w:szCs w:val="22"/>
                <w:color w:val="auto"/>
              </w:rPr>
            </w:pPr>
          </w:p>
        </w:tc>
        <w:tc>
          <w:tcPr>
            <w:tcW w:w="3520" w:type="dxa"/>
            <w:vAlign w:val="bottom"/>
            <w:tcBorders>
              <w:bottom w:val="single" w:sz="8" w:color="B3B3B3"/>
              <w:right w:val="single" w:sz="8" w:color="B3B3B3"/>
            </w:tcBorders>
          </w:tcPr>
          <w:p>
            <w:pPr>
              <w:spacing w:after="0"/>
              <w:rPr>
                <w:sz w:val="22"/>
                <w:szCs w:val="22"/>
                <w:color w:val="auto"/>
              </w:rPr>
            </w:pPr>
          </w:p>
        </w:tc>
        <w:tc>
          <w:tcPr>
            <w:tcW w:w="3580" w:type="dxa"/>
            <w:vAlign w:val="bottom"/>
            <w:tcBorders>
              <w:bottom w:val="single" w:sz="8" w:color="B3B3B3"/>
              <w:right w:val="single" w:sz="8" w:color="B3B3B3"/>
            </w:tcBorders>
          </w:tcPr>
          <w:p>
            <w:pPr>
              <w:ind w:left="20"/>
              <w:spacing w:after="0"/>
              <w:rPr>
                <w:sz w:val="20"/>
                <w:szCs w:val="20"/>
                <w:color w:val="auto"/>
              </w:rPr>
            </w:pPr>
            <w:r>
              <w:rPr>
                <w:rFonts w:ascii="Arial" w:cs="Arial" w:eastAsia="Arial" w:hAnsi="Arial"/>
                <w:sz w:val="20"/>
                <w:szCs w:val="20"/>
                <w:color w:val="auto"/>
              </w:rPr>
              <w:t>$6.67</w:t>
            </w:r>
          </w:p>
        </w:tc>
        <w:tc>
          <w:tcPr>
            <w:tcW w:w="2800" w:type="dxa"/>
            <w:vAlign w:val="bottom"/>
            <w:tcBorders>
              <w:bottom w:val="single" w:sz="8" w:color="B3B3B3"/>
              <w:right w:val="single" w:sz="8" w:color="B3B3B3"/>
            </w:tcBorders>
          </w:tcPr>
          <w:p>
            <w:pPr>
              <w:ind w:left="20"/>
              <w:spacing w:after="0"/>
              <w:rPr>
                <w:sz w:val="20"/>
                <w:szCs w:val="20"/>
                <w:color w:val="auto"/>
              </w:rPr>
            </w:pPr>
            <w:r>
              <w:rPr>
                <w:rFonts w:ascii="Arial" w:cs="Arial" w:eastAsia="Arial" w:hAnsi="Arial"/>
                <w:sz w:val="20"/>
                <w:szCs w:val="20"/>
                <w:color w:val="auto"/>
              </w:rPr>
              <w:t>400</w:t>
            </w:r>
          </w:p>
        </w:tc>
      </w:tr>
      <w:tr>
        <w:trPr>
          <w:trHeight w:val="263"/>
        </w:trPr>
        <w:tc>
          <w:tcPr>
            <w:tcW w:w="540" w:type="dxa"/>
            <w:vAlign w:val="bottom"/>
            <w:tcBorders>
              <w:left w:val="single" w:sz="8" w:color="B3B3B3"/>
              <w:right w:val="single" w:sz="8" w:color="B3B3B3"/>
            </w:tcBorders>
          </w:tcPr>
          <w:p>
            <w:pPr>
              <w:spacing w:after="0"/>
              <w:rPr>
                <w:sz w:val="22"/>
                <w:szCs w:val="22"/>
                <w:color w:val="auto"/>
              </w:rPr>
            </w:pPr>
          </w:p>
        </w:tc>
        <w:tc>
          <w:tcPr>
            <w:tcW w:w="3520" w:type="dxa"/>
            <w:vAlign w:val="bottom"/>
            <w:tcBorders>
              <w:bottom w:val="single" w:sz="8" w:color="B3B3B3"/>
              <w:right w:val="single" w:sz="8" w:color="B3B3B3"/>
            </w:tcBorders>
          </w:tcPr>
          <w:p>
            <w:pPr>
              <w:spacing w:after="0"/>
              <w:rPr>
                <w:sz w:val="22"/>
                <w:szCs w:val="22"/>
                <w:color w:val="auto"/>
              </w:rPr>
            </w:pPr>
          </w:p>
        </w:tc>
        <w:tc>
          <w:tcPr>
            <w:tcW w:w="3580" w:type="dxa"/>
            <w:vAlign w:val="bottom"/>
            <w:tcBorders>
              <w:bottom w:val="single" w:sz="8" w:color="B3B3B3"/>
              <w:right w:val="single" w:sz="8" w:color="B3B3B3"/>
            </w:tcBorders>
          </w:tcPr>
          <w:p>
            <w:pPr>
              <w:ind w:left="20"/>
              <w:spacing w:after="0"/>
              <w:rPr>
                <w:sz w:val="20"/>
                <w:szCs w:val="20"/>
                <w:color w:val="auto"/>
              </w:rPr>
            </w:pPr>
            <w:r>
              <w:rPr>
                <w:rFonts w:ascii="Arial" w:cs="Arial" w:eastAsia="Arial" w:hAnsi="Arial"/>
                <w:sz w:val="20"/>
                <w:szCs w:val="20"/>
                <w:color w:val="auto"/>
              </w:rPr>
              <w:t>$6.68</w:t>
            </w:r>
          </w:p>
        </w:tc>
        <w:tc>
          <w:tcPr>
            <w:tcW w:w="2800" w:type="dxa"/>
            <w:vAlign w:val="bottom"/>
            <w:tcBorders>
              <w:bottom w:val="single" w:sz="8" w:color="B3B3B3"/>
              <w:right w:val="single" w:sz="8" w:color="B3B3B3"/>
            </w:tcBorders>
          </w:tcPr>
          <w:p>
            <w:pPr>
              <w:ind w:left="20"/>
              <w:spacing w:after="0"/>
              <w:rPr>
                <w:sz w:val="20"/>
                <w:szCs w:val="20"/>
                <w:color w:val="auto"/>
              </w:rPr>
            </w:pPr>
            <w:r>
              <w:rPr>
                <w:rFonts w:ascii="Arial" w:cs="Arial" w:eastAsia="Arial" w:hAnsi="Arial"/>
                <w:sz w:val="20"/>
                <w:szCs w:val="20"/>
                <w:color w:val="auto"/>
              </w:rPr>
              <w:t>100</w:t>
            </w:r>
          </w:p>
        </w:tc>
      </w:tr>
      <w:tr>
        <w:trPr>
          <w:trHeight w:val="263"/>
        </w:trPr>
        <w:tc>
          <w:tcPr>
            <w:tcW w:w="540" w:type="dxa"/>
            <w:vAlign w:val="bottom"/>
            <w:tcBorders>
              <w:left w:val="single" w:sz="8" w:color="B3B3B3"/>
              <w:right w:val="single" w:sz="8" w:color="B3B3B3"/>
            </w:tcBorders>
          </w:tcPr>
          <w:p>
            <w:pPr>
              <w:spacing w:after="0"/>
              <w:rPr>
                <w:sz w:val="22"/>
                <w:szCs w:val="22"/>
                <w:color w:val="auto"/>
              </w:rPr>
            </w:pPr>
          </w:p>
        </w:tc>
        <w:tc>
          <w:tcPr>
            <w:tcW w:w="3520" w:type="dxa"/>
            <w:vAlign w:val="bottom"/>
            <w:tcBorders>
              <w:bottom w:val="single" w:sz="8" w:color="B3B3B3"/>
              <w:right w:val="single" w:sz="8" w:color="B3B3B3"/>
            </w:tcBorders>
          </w:tcPr>
          <w:p>
            <w:pPr>
              <w:spacing w:after="0"/>
              <w:rPr>
                <w:sz w:val="22"/>
                <w:szCs w:val="22"/>
                <w:color w:val="auto"/>
              </w:rPr>
            </w:pPr>
          </w:p>
        </w:tc>
        <w:tc>
          <w:tcPr>
            <w:tcW w:w="3580" w:type="dxa"/>
            <w:vAlign w:val="bottom"/>
            <w:tcBorders>
              <w:bottom w:val="single" w:sz="8" w:color="B3B3B3"/>
              <w:right w:val="single" w:sz="8" w:color="B3B3B3"/>
            </w:tcBorders>
          </w:tcPr>
          <w:p>
            <w:pPr>
              <w:ind w:left="20"/>
              <w:spacing w:after="0"/>
              <w:rPr>
                <w:sz w:val="20"/>
                <w:szCs w:val="20"/>
                <w:color w:val="auto"/>
              </w:rPr>
            </w:pPr>
            <w:r>
              <w:rPr>
                <w:rFonts w:ascii="Arial" w:cs="Arial" w:eastAsia="Arial" w:hAnsi="Arial"/>
                <w:sz w:val="20"/>
                <w:szCs w:val="20"/>
                <w:color w:val="auto"/>
              </w:rPr>
              <w:t>$6.69</w:t>
            </w:r>
          </w:p>
        </w:tc>
        <w:tc>
          <w:tcPr>
            <w:tcW w:w="2800" w:type="dxa"/>
            <w:vAlign w:val="bottom"/>
            <w:tcBorders>
              <w:bottom w:val="single" w:sz="8" w:color="B3B3B3"/>
              <w:right w:val="single" w:sz="8" w:color="B3B3B3"/>
            </w:tcBorders>
          </w:tcPr>
          <w:p>
            <w:pPr>
              <w:ind w:left="20"/>
              <w:spacing w:after="0"/>
              <w:rPr>
                <w:sz w:val="20"/>
                <w:szCs w:val="20"/>
                <w:color w:val="auto"/>
              </w:rPr>
            </w:pPr>
            <w:r>
              <w:rPr>
                <w:rFonts w:ascii="Arial" w:cs="Arial" w:eastAsia="Arial" w:hAnsi="Arial"/>
                <w:sz w:val="20"/>
                <w:szCs w:val="20"/>
                <w:color w:val="auto"/>
              </w:rPr>
              <w:t>100</w:t>
            </w:r>
          </w:p>
        </w:tc>
      </w:tr>
      <w:tr>
        <w:trPr>
          <w:trHeight w:val="263"/>
        </w:trPr>
        <w:tc>
          <w:tcPr>
            <w:tcW w:w="540" w:type="dxa"/>
            <w:vAlign w:val="bottom"/>
            <w:tcBorders>
              <w:left w:val="single" w:sz="8" w:color="B3B3B3"/>
              <w:right w:val="single" w:sz="8" w:color="B3B3B3"/>
            </w:tcBorders>
          </w:tcPr>
          <w:p>
            <w:pPr>
              <w:spacing w:after="0"/>
              <w:rPr>
                <w:sz w:val="22"/>
                <w:szCs w:val="22"/>
                <w:color w:val="auto"/>
              </w:rPr>
            </w:pPr>
          </w:p>
        </w:tc>
        <w:tc>
          <w:tcPr>
            <w:tcW w:w="3520" w:type="dxa"/>
            <w:vAlign w:val="bottom"/>
            <w:tcBorders>
              <w:bottom w:val="single" w:sz="8" w:color="B3B3B3"/>
              <w:right w:val="single" w:sz="8" w:color="B3B3B3"/>
            </w:tcBorders>
          </w:tcPr>
          <w:p>
            <w:pPr>
              <w:spacing w:after="0"/>
              <w:rPr>
                <w:sz w:val="22"/>
                <w:szCs w:val="22"/>
                <w:color w:val="auto"/>
              </w:rPr>
            </w:pPr>
          </w:p>
        </w:tc>
        <w:tc>
          <w:tcPr>
            <w:tcW w:w="3580" w:type="dxa"/>
            <w:vAlign w:val="bottom"/>
            <w:tcBorders>
              <w:bottom w:val="single" w:sz="8" w:color="B3B3B3"/>
              <w:right w:val="single" w:sz="8" w:color="B3B3B3"/>
            </w:tcBorders>
          </w:tcPr>
          <w:p>
            <w:pPr>
              <w:ind w:left="20"/>
              <w:spacing w:after="0"/>
              <w:rPr>
                <w:sz w:val="20"/>
                <w:szCs w:val="20"/>
                <w:color w:val="auto"/>
              </w:rPr>
            </w:pPr>
            <w:r>
              <w:rPr>
                <w:rFonts w:ascii="Arial" w:cs="Arial" w:eastAsia="Arial" w:hAnsi="Arial"/>
                <w:sz w:val="20"/>
                <w:szCs w:val="20"/>
                <w:color w:val="auto"/>
              </w:rPr>
              <w:t>$6.70</w:t>
            </w:r>
          </w:p>
        </w:tc>
        <w:tc>
          <w:tcPr>
            <w:tcW w:w="2800" w:type="dxa"/>
            <w:vAlign w:val="bottom"/>
            <w:tcBorders>
              <w:bottom w:val="single" w:sz="8" w:color="B3B3B3"/>
              <w:right w:val="single" w:sz="8" w:color="B3B3B3"/>
            </w:tcBorders>
          </w:tcPr>
          <w:p>
            <w:pPr>
              <w:ind w:left="20"/>
              <w:spacing w:after="0"/>
              <w:rPr>
                <w:sz w:val="20"/>
                <w:szCs w:val="20"/>
                <w:color w:val="auto"/>
              </w:rPr>
            </w:pPr>
            <w:r>
              <w:rPr>
                <w:rFonts w:ascii="Arial" w:cs="Arial" w:eastAsia="Arial" w:hAnsi="Arial"/>
                <w:sz w:val="20"/>
                <w:szCs w:val="20"/>
                <w:color w:val="auto"/>
              </w:rPr>
              <w:t>100</w:t>
            </w:r>
          </w:p>
        </w:tc>
      </w:tr>
      <w:tr>
        <w:trPr>
          <w:trHeight w:val="263"/>
        </w:trPr>
        <w:tc>
          <w:tcPr>
            <w:tcW w:w="540" w:type="dxa"/>
            <w:vAlign w:val="bottom"/>
            <w:tcBorders>
              <w:left w:val="single" w:sz="8" w:color="B3B3B3"/>
              <w:right w:val="single" w:sz="8" w:color="B3B3B3"/>
            </w:tcBorders>
          </w:tcPr>
          <w:p>
            <w:pPr>
              <w:spacing w:after="0"/>
              <w:rPr>
                <w:sz w:val="22"/>
                <w:szCs w:val="22"/>
                <w:color w:val="auto"/>
              </w:rPr>
            </w:pPr>
          </w:p>
        </w:tc>
        <w:tc>
          <w:tcPr>
            <w:tcW w:w="3520" w:type="dxa"/>
            <w:vAlign w:val="bottom"/>
            <w:tcBorders>
              <w:bottom w:val="single" w:sz="8" w:color="B3B3B3"/>
              <w:right w:val="single" w:sz="8" w:color="B3B3B3"/>
            </w:tcBorders>
          </w:tcPr>
          <w:p>
            <w:pPr>
              <w:spacing w:after="0"/>
              <w:rPr>
                <w:sz w:val="22"/>
                <w:szCs w:val="22"/>
                <w:color w:val="auto"/>
              </w:rPr>
            </w:pPr>
          </w:p>
        </w:tc>
        <w:tc>
          <w:tcPr>
            <w:tcW w:w="3580" w:type="dxa"/>
            <w:vAlign w:val="bottom"/>
            <w:tcBorders>
              <w:bottom w:val="single" w:sz="8" w:color="B3B3B3"/>
              <w:right w:val="single" w:sz="8" w:color="B3B3B3"/>
            </w:tcBorders>
          </w:tcPr>
          <w:p>
            <w:pPr>
              <w:ind w:left="20"/>
              <w:spacing w:after="0"/>
              <w:rPr>
                <w:sz w:val="20"/>
                <w:szCs w:val="20"/>
                <w:color w:val="auto"/>
              </w:rPr>
            </w:pPr>
            <w:r>
              <w:rPr>
                <w:rFonts w:ascii="Arial" w:cs="Arial" w:eastAsia="Arial" w:hAnsi="Arial"/>
                <w:sz w:val="20"/>
                <w:szCs w:val="20"/>
                <w:color w:val="auto"/>
              </w:rPr>
              <w:t>$6.72</w:t>
            </w:r>
          </w:p>
        </w:tc>
        <w:tc>
          <w:tcPr>
            <w:tcW w:w="2800" w:type="dxa"/>
            <w:vAlign w:val="bottom"/>
            <w:tcBorders>
              <w:bottom w:val="single" w:sz="8" w:color="B3B3B3"/>
              <w:right w:val="single" w:sz="8" w:color="B3B3B3"/>
            </w:tcBorders>
          </w:tcPr>
          <w:p>
            <w:pPr>
              <w:ind w:left="20"/>
              <w:spacing w:after="0"/>
              <w:rPr>
                <w:sz w:val="20"/>
                <w:szCs w:val="20"/>
                <w:color w:val="auto"/>
              </w:rPr>
            </w:pPr>
            <w:r>
              <w:rPr>
                <w:rFonts w:ascii="Arial" w:cs="Arial" w:eastAsia="Arial" w:hAnsi="Arial"/>
                <w:sz w:val="20"/>
                <w:szCs w:val="20"/>
                <w:color w:val="auto"/>
              </w:rPr>
              <w:t>696</w:t>
            </w:r>
          </w:p>
        </w:tc>
      </w:tr>
      <w:tr>
        <w:trPr>
          <w:trHeight w:val="264"/>
        </w:trPr>
        <w:tc>
          <w:tcPr>
            <w:tcW w:w="540" w:type="dxa"/>
            <w:vAlign w:val="bottom"/>
            <w:tcBorders>
              <w:left w:val="single" w:sz="8" w:color="B3B3B3"/>
              <w:right w:val="single" w:sz="8" w:color="B3B3B3"/>
            </w:tcBorders>
          </w:tcPr>
          <w:p>
            <w:pPr>
              <w:spacing w:after="0"/>
              <w:rPr>
                <w:sz w:val="22"/>
                <w:szCs w:val="22"/>
                <w:color w:val="auto"/>
              </w:rPr>
            </w:pPr>
          </w:p>
        </w:tc>
        <w:tc>
          <w:tcPr>
            <w:tcW w:w="3520" w:type="dxa"/>
            <w:vAlign w:val="bottom"/>
            <w:tcBorders>
              <w:bottom w:val="single" w:sz="8" w:color="B3B3B3"/>
              <w:right w:val="single" w:sz="8" w:color="B3B3B3"/>
            </w:tcBorders>
          </w:tcPr>
          <w:p>
            <w:pPr>
              <w:spacing w:after="0"/>
              <w:rPr>
                <w:sz w:val="22"/>
                <w:szCs w:val="22"/>
                <w:color w:val="auto"/>
              </w:rPr>
            </w:pPr>
          </w:p>
        </w:tc>
        <w:tc>
          <w:tcPr>
            <w:tcW w:w="3580" w:type="dxa"/>
            <w:vAlign w:val="bottom"/>
            <w:tcBorders>
              <w:bottom w:val="single" w:sz="8" w:color="B3B3B3"/>
              <w:right w:val="single" w:sz="8" w:color="B3B3B3"/>
            </w:tcBorders>
          </w:tcPr>
          <w:p>
            <w:pPr>
              <w:ind w:left="20"/>
              <w:spacing w:after="0"/>
              <w:rPr>
                <w:sz w:val="20"/>
                <w:szCs w:val="20"/>
                <w:color w:val="auto"/>
              </w:rPr>
            </w:pPr>
            <w:r>
              <w:rPr>
                <w:rFonts w:ascii="Arial" w:cs="Arial" w:eastAsia="Arial" w:hAnsi="Arial"/>
                <w:sz w:val="20"/>
                <w:szCs w:val="20"/>
                <w:color w:val="auto"/>
              </w:rPr>
              <w:t>$6.73</w:t>
            </w:r>
          </w:p>
        </w:tc>
        <w:tc>
          <w:tcPr>
            <w:tcW w:w="2800" w:type="dxa"/>
            <w:vAlign w:val="bottom"/>
            <w:tcBorders>
              <w:bottom w:val="single" w:sz="8" w:color="B3B3B3"/>
              <w:right w:val="single" w:sz="8" w:color="B3B3B3"/>
            </w:tcBorders>
          </w:tcPr>
          <w:p>
            <w:pPr>
              <w:ind w:left="20"/>
              <w:spacing w:after="0"/>
              <w:rPr>
                <w:sz w:val="20"/>
                <w:szCs w:val="20"/>
                <w:color w:val="auto"/>
              </w:rPr>
            </w:pPr>
            <w:r>
              <w:rPr>
                <w:rFonts w:ascii="Arial" w:cs="Arial" w:eastAsia="Arial" w:hAnsi="Arial"/>
                <w:sz w:val="20"/>
                <w:szCs w:val="20"/>
                <w:color w:val="auto"/>
              </w:rPr>
              <w:t>103</w:t>
            </w:r>
          </w:p>
        </w:tc>
      </w:tr>
      <w:tr>
        <w:trPr>
          <w:trHeight w:val="264"/>
        </w:trPr>
        <w:tc>
          <w:tcPr>
            <w:tcW w:w="540" w:type="dxa"/>
            <w:vAlign w:val="bottom"/>
            <w:tcBorders>
              <w:left w:val="single" w:sz="8" w:color="B3B3B3"/>
              <w:right w:val="single" w:sz="8" w:color="B3B3B3"/>
            </w:tcBorders>
          </w:tcPr>
          <w:p>
            <w:pPr>
              <w:spacing w:after="0"/>
              <w:rPr>
                <w:sz w:val="22"/>
                <w:szCs w:val="22"/>
                <w:color w:val="auto"/>
              </w:rPr>
            </w:pPr>
          </w:p>
        </w:tc>
        <w:tc>
          <w:tcPr>
            <w:tcW w:w="3520" w:type="dxa"/>
            <w:vAlign w:val="bottom"/>
            <w:tcBorders>
              <w:bottom w:val="single" w:sz="8" w:color="B3B3B3"/>
              <w:right w:val="single" w:sz="8" w:color="B3B3B3"/>
            </w:tcBorders>
          </w:tcPr>
          <w:p>
            <w:pPr>
              <w:spacing w:after="0"/>
              <w:rPr>
                <w:sz w:val="22"/>
                <w:szCs w:val="22"/>
                <w:color w:val="auto"/>
              </w:rPr>
            </w:pPr>
          </w:p>
        </w:tc>
        <w:tc>
          <w:tcPr>
            <w:tcW w:w="3580" w:type="dxa"/>
            <w:vAlign w:val="bottom"/>
            <w:tcBorders>
              <w:bottom w:val="single" w:sz="8" w:color="B3B3B3"/>
              <w:right w:val="single" w:sz="8" w:color="B3B3B3"/>
            </w:tcBorders>
          </w:tcPr>
          <w:p>
            <w:pPr>
              <w:ind w:left="20"/>
              <w:spacing w:after="0"/>
              <w:rPr>
                <w:sz w:val="20"/>
                <w:szCs w:val="20"/>
                <w:color w:val="auto"/>
              </w:rPr>
            </w:pPr>
            <w:r>
              <w:rPr>
                <w:rFonts w:ascii="Arial" w:cs="Arial" w:eastAsia="Arial" w:hAnsi="Arial"/>
                <w:sz w:val="20"/>
                <w:szCs w:val="20"/>
                <w:color w:val="auto"/>
              </w:rPr>
              <w:t>$6.74</w:t>
            </w:r>
          </w:p>
        </w:tc>
        <w:tc>
          <w:tcPr>
            <w:tcW w:w="2800" w:type="dxa"/>
            <w:vAlign w:val="bottom"/>
            <w:tcBorders>
              <w:bottom w:val="single" w:sz="8" w:color="B3B3B3"/>
              <w:right w:val="single" w:sz="8" w:color="B3B3B3"/>
            </w:tcBorders>
          </w:tcPr>
          <w:p>
            <w:pPr>
              <w:ind w:left="20"/>
              <w:spacing w:after="0"/>
              <w:rPr>
                <w:sz w:val="20"/>
                <w:szCs w:val="20"/>
                <w:color w:val="auto"/>
              </w:rPr>
            </w:pPr>
            <w:r>
              <w:rPr>
                <w:rFonts w:ascii="Arial" w:cs="Arial" w:eastAsia="Arial" w:hAnsi="Arial"/>
                <w:sz w:val="20"/>
                <w:szCs w:val="20"/>
                <w:color w:val="auto"/>
              </w:rPr>
              <w:t>200</w:t>
            </w:r>
          </w:p>
        </w:tc>
      </w:tr>
      <w:tr>
        <w:trPr>
          <w:trHeight w:val="263"/>
        </w:trPr>
        <w:tc>
          <w:tcPr>
            <w:tcW w:w="540" w:type="dxa"/>
            <w:vAlign w:val="bottom"/>
            <w:tcBorders>
              <w:left w:val="single" w:sz="8" w:color="B3B3B3"/>
              <w:right w:val="single" w:sz="8" w:color="B3B3B3"/>
            </w:tcBorders>
          </w:tcPr>
          <w:p>
            <w:pPr>
              <w:spacing w:after="0"/>
              <w:rPr>
                <w:sz w:val="22"/>
                <w:szCs w:val="22"/>
                <w:color w:val="auto"/>
              </w:rPr>
            </w:pPr>
          </w:p>
        </w:tc>
        <w:tc>
          <w:tcPr>
            <w:tcW w:w="3520" w:type="dxa"/>
            <w:vAlign w:val="bottom"/>
            <w:tcBorders>
              <w:bottom w:val="single" w:sz="8" w:color="B3B3B3"/>
              <w:right w:val="single" w:sz="8" w:color="B3B3B3"/>
            </w:tcBorders>
          </w:tcPr>
          <w:p>
            <w:pPr>
              <w:spacing w:after="0"/>
              <w:rPr>
                <w:sz w:val="22"/>
                <w:szCs w:val="22"/>
                <w:color w:val="auto"/>
              </w:rPr>
            </w:pPr>
          </w:p>
        </w:tc>
        <w:tc>
          <w:tcPr>
            <w:tcW w:w="3580" w:type="dxa"/>
            <w:vAlign w:val="bottom"/>
            <w:tcBorders>
              <w:bottom w:val="single" w:sz="8" w:color="B3B3B3"/>
              <w:right w:val="single" w:sz="8" w:color="B3B3B3"/>
            </w:tcBorders>
          </w:tcPr>
          <w:p>
            <w:pPr>
              <w:ind w:left="20"/>
              <w:spacing w:after="0"/>
              <w:rPr>
                <w:sz w:val="20"/>
                <w:szCs w:val="20"/>
                <w:color w:val="auto"/>
              </w:rPr>
            </w:pPr>
            <w:r>
              <w:rPr>
                <w:rFonts w:ascii="Arial" w:cs="Arial" w:eastAsia="Arial" w:hAnsi="Arial"/>
                <w:sz w:val="20"/>
                <w:szCs w:val="20"/>
                <w:color w:val="auto"/>
              </w:rPr>
              <w:t>$6.75</w:t>
            </w:r>
          </w:p>
        </w:tc>
        <w:tc>
          <w:tcPr>
            <w:tcW w:w="2800" w:type="dxa"/>
            <w:vAlign w:val="bottom"/>
            <w:tcBorders>
              <w:bottom w:val="single" w:sz="8" w:color="B3B3B3"/>
              <w:right w:val="single" w:sz="8" w:color="B3B3B3"/>
            </w:tcBorders>
          </w:tcPr>
          <w:p>
            <w:pPr>
              <w:ind w:left="20"/>
              <w:spacing w:after="0"/>
              <w:rPr>
                <w:sz w:val="20"/>
                <w:szCs w:val="20"/>
                <w:color w:val="auto"/>
              </w:rPr>
            </w:pPr>
            <w:r>
              <w:rPr>
                <w:rFonts w:ascii="Arial" w:cs="Arial" w:eastAsia="Arial" w:hAnsi="Arial"/>
                <w:sz w:val="20"/>
                <w:szCs w:val="20"/>
                <w:color w:val="auto"/>
              </w:rPr>
              <w:t>323</w:t>
            </w:r>
          </w:p>
        </w:tc>
      </w:tr>
      <w:tr>
        <w:trPr>
          <w:trHeight w:val="264"/>
        </w:trPr>
        <w:tc>
          <w:tcPr>
            <w:tcW w:w="540" w:type="dxa"/>
            <w:vAlign w:val="bottom"/>
            <w:tcBorders>
              <w:left w:val="single" w:sz="8" w:color="B3B3B3"/>
              <w:right w:val="single" w:sz="8" w:color="B3B3B3"/>
            </w:tcBorders>
          </w:tcPr>
          <w:p>
            <w:pPr>
              <w:spacing w:after="0"/>
              <w:rPr>
                <w:sz w:val="22"/>
                <w:szCs w:val="22"/>
                <w:color w:val="auto"/>
              </w:rPr>
            </w:pPr>
          </w:p>
        </w:tc>
        <w:tc>
          <w:tcPr>
            <w:tcW w:w="3520" w:type="dxa"/>
            <w:vAlign w:val="bottom"/>
            <w:tcBorders>
              <w:bottom w:val="single" w:sz="8" w:color="B3B3B3"/>
              <w:right w:val="single" w:sz="8" w:color="B3B3B3"/>
            </w:tcBorders>
          </w:tcPr>
          <w:p>
            <w:pPr>
              <w:spacing w:after="0"/>
              <w:rPr>
                <w:sz w:val="22"/>
                <w:szCs w:val="22"/>
                <w:color w:val="auto"/>
              </w:rPr>
            </w:pPr>
          </w:p>
        </w:tc>
        <w:tc>
          <w:tcPr>
            <w:tcW w:w="3580" w:type="dxa"/>
            <w:vAlign w:val="bottom"/>
            <w:tcBorders>
              <w:bottom w:val="single" w:sz="8" w:color="B3B3B3"/>
              <w:right w:val="single" w:sz="8" w:color="B3B3B3"/>
            </w:tcBorders>
          </w:tcPr>
          <w:p>
            <w:pPr>
              <w:ind w:left="20"/>
              <w:spacing w:after="0"/>
              <w:rPr>
                <w:sz w:val="20"/>
                <w:szCs w:val="20"/>
                <w:color w:val="auto"/>
              </w:rPr>
            </w:pPr>
            <w:r>
              <w:rPr>
                <w:rFonts w:ascii="Arial" w:cs="Arial" w:eastAsia="Arial" w:hAnsi="Arial"/>
                <w:sz w:val="20"/>
                <w:szCs w:val="20"/>
                <w:color w:val="auto"/>
              </w:rPr>
              <w:t>$6.78</w:t>
            </w:r>
          </w:p>
        </w:tc>
        <w:tc>
          <w:tcPr>
            <w:tcW w:w="2800" w:type="dxa"/>
            <w:vAlign w:val="bottom"/>
            <w:tcBorders>
              <w:bottom w:val="single" w:sz="8" w:color="B3B3B3"/>
              <w:right w:val="single" w:sz="8" w:color="B3B3B3"/>
            </w:tcBorders>
          </w:tcPr>
          <w:p>
            <w:pPr>
              <w:ind w:left="20"/>
              <w:spacing w:after="0"/>
              <w:rPr>
                <w:sz w:val="20"/>
                <w:szCs w:val="20"/>
                <w:color w:val="auto"/>
              </w:rPr>
            </w:pPr>
            <w:r>
              <w:rPr>
                <w:rFonts w:ascii="Arial" w:cs="Arial" w:eastAsia="Arial" w:hAnsi="Arial"/>
                <w:sz w:val="20"/>
                <w:szCs w:val="20"/>
                <w:color w:val="auto"/>
              </w:rPr>
              <w:t>576</w:t>
            </w:r>
          </w:p>
        </w:tc>
      </w:tr>
      <w:tr>
        <w:trPr>
          <w:trHeight w:val="264"/>
        </w:trPr>
        <w:tc>
          <w:tcPr>
            <w:tcW w:w="540" w:type="dxa"/>
            <w:vAlign w:val="bottom"/>
            <w:tcBorders>
              <w:left w:val="single" w:sz="8" w:color="B3B3B3"/>
              <w:right w:val="single" w:sz="8" w:color="B3B3B3"/>
            </w:tcBorders>
          </w:tcPr>
          <w:p>
            <w:pPr>
              <w:spacing w:after="0"/>
              <w:rPr>
                <w:sz w:val="22"/>
                <w:szCs w:val="22"/>
                <w:color w:val="auto"/>
              </w:rPr>
            </w:pPr>
          </w:p>
        </w:tc>
        <w:tc>
          <w:tcPr>
            <w:tcW w:w="3520" w:type="dxa"/>
            <w:vAlign w:val="bottom"/>
            <w:tcBorders>
              <w:bottom w:val="single" w:sz="8" w:color="B3B3B3"/>
              <w:right w:val="single" w:sz="8" w:color="B3B3B3"/>
            </w:tcBorders>
          </w:tcPr>
          <w:p>
            <w:pPr>
              <w:spacing w:after="0"/>
              <w:rPr>
                <w:sz w:val="22"/>
                <w:szCs w:val="22"/>
                <w:color w:val="auto"/>
              </w:rPr>
            </w:pPr>
          </w:p>
        </w:tc>
        <w:tc>
          <w:tcPr>
            <w:tcW w:w="3580" w:type="dxa"/>
            <w:vAlign w:val="bottom"/>
            <w:tcBorders>
              <w:bottom w:val="single" w:sz="8" w:color="B3B3B3"/>
              <w:right w:val="single" w:sz="8" w:color="B3B3B3"/>
            </w:tcBorders>
          </w:tcPr>
          <w:p>
            <w:pPr>
              <w:ind w:left="20"/>
              <w:spacing w:after="0"/>
              <w:rPr>
                <w:sz w:val="20"/>
                <w:szCs w:val="20"/>
                <w:color w:val="auto"/>
              </w:rPr>
            </w:pPr>
            <w:r>
              <w:rPr>
                <w:rFonts w:ascii="Arial" w:cs="Arial" w:eastAsia="Arial" w:hAnsi="Arial"/>
                <w:sz w:val="20"/>
                <w:szCs w:val="20"/>
                <w:color w:val="auto"/>
              </w:rPr>
              <w:t>$6.79</w:t>
            </w:r>
          </w:p>
        </w:tc>
        <w:tc>
          <w:tcPr>
            <w:tcW w:w="2800" w:type="dxa"/>
            <w:vAlign w:val="bottom"/>
            <w:tcBorders>
              <w:bottom w:val="single" w:sz="8" w:color="B3B3B3"/>
              <w:right w:val="single" w:sz="8" w:color="B3B3B3"/>
            </w:tcBorders>
          </w:tcPr>
          <w:p>
            <w:pPr>
              <w:ind w:left="20"/>
              <w:spacing w:after="0"/>
              <w:rPr>
                <w:sz w:val="20"/>
                <w:szCs w:val="20"/>
                <w:color w:val="auto"/>
              </w:rPr>
            </w:pPr>
            <w:r>
              <w:rPr>
                <w:rFonts w:ascii="Arial" w:cs="Arial" w:eastAsia="Arial" w:hAnsi="Arial"/>
                <w:sz w:val="20"/>
                <w:szCs w:val="20"/>
                <w:color w:val="auto"/>
              </w:rPr>
              <w:t>226</w:t>
            </w:r>
          </w:p>
        </w:tc>
      </w:tr>
      <w:tr>
        <w:trPr>
          <w:trHeight w:val="263"/>
        </w:trPr>
        <w:tc>
          <w:tcPr>
            <w:tcW w:w="540" w:type="dxa"/>
            <w:vAlign w:val="bottom"/>
            <w:tcBorders>
              <w:left w:val="single" w:sz="8" w:color="B3B3B3"/>
              <w:right w:val="single" w:sz="8" w:color="B3B3B3"/>
            </w:tcBorders>
          </w:tcPr>
          <w:p>
            <w:pPr>
              <w:spacing w:after="0"/>
              <w:rPr>
                <w:sz w:val="22"/>
                <w:szCs w:val="22"/>
                <w:color w:val="auto"/>
              </w:rPr>
            </w:pPr>
          </w:p>
        </w:tc>
        <w:tc>
          <w:tcPr>
            <w:tcW w:w="3520" w:type="dxa"/>
            <w:vAlign w:val="bottom"/>
            <w:tcBorders>
              <w:bottom w:val="single" w:sz="8" w:color="B3B3B3"/>
              <w:right w:val="single" w:sz="8" w:color="B3B3B3"/>
            </w:tcBorders>
          </w:tcPr>
          <w:p>
            <w:pPr>
              <w:spacing w:after="0"/>
              <w:rPr>
                <w:sz w:val="22"/>
                <w:szCs w:val="22"/>
                <w:color w:val="auto"/>
              </w:rPr>
            </w:pPr>
          </w:p>
        </w:tc>
        <w:tc>
          <w:tcPr>
            <w:tcW w:w="3580" w:type="dxa"/>
            <w:vAlign w:val="bottom"/>
            <w:tcBorders>
              <w:bottom w:val="single" w:sz="8" w:color="B3B3B3"/>
              <w:right w:val="single" w:sz="8" w:color="B3B3B3"/>
            </w:tcBorders>
          </w:tcPr>
          <w:p>
            <w:pPr>
              <w:ind w:left="20"/>
              <w:spacing w:after="0"/>
              <w:rPr>
                <w:sz w:val="20"/>
                <w:szCs w:val="20"/>
                <w:color w:val="auto"/>
              </w:rPr>
            </w:pPr>
            <w:r>
              <w:rPr>
                <w:rFonts w:ascii="Arial" w:cs="Arial" w:eastAsia="Arial" w:hAnsi="Arial"/>
                <w:sz w:val="20"/>
                <w:szCs w:val="20"/>
                <w:color w:val="auto"/>
              </w:rPr>
              <w:t>$6.80</w:t>
            </w:r>
          </w:p>
        </w:tc>
        <w:tc>
          <w:tcPr>
            <w:tcW w:w="2800" w:type="dxa"/>
            <w:vAlign w:val="bottom"/>
            <w:tcBorders>
              <w:bottom w:val="single" w:sz="8" w:color="B3B3B3"/>
              <w:right w:val="single" w:sz="8" w:color="B3B3B3"/>
            </w:tcBorders>
          </w:tcPr>
          <w:p>
            <w:pPr>
              <w:ind w:left="20"/>
              <w:spacing w:after="0"/>
              <w:rPr>
                <w:sz w:val="20"/>
                <w:szCs w:val="20"/>
                <w:color w:val="auto"/>
              </w:rPr>
            </w:pPr>
            <w:r>
              <w:rPr>
                <w:rFonts w:ascii="Arial" w:cs="Arial" w:eastAsia="Arial" w:hAnsi="Arial"/>
                <w:sz w:val="20"/>
                <w:szCs w:val="20"/>
                <w:color w:val="auto"/>
              </w:rPr>
              <w:t>100</w:t>
            </w:r>
          </w:p>
        </w:tc>
      </w:tr>
      <w:tr>
        <w:trPr>
          <w:trHeight w:val="264"/>
        </w:trPr>
        <w:tc>
          <w:tcPr>
            <w:tcW w:w="540" w:type="dxa"/>
            <w:vAlign w:val="bottom"/>
            <w:tcBorders>
              <w:left w:val="single" w:sz="8" w:color="B3B3B3"/>
              <w:right w:val="single" w:sz="8" w:color="B3B3B3"/>
            </w:tcBorders>
          </w:tcPr>
          <w:p>
            <w:pPr>
              <w:spacing w:after="0"/>
              <w:rPr>
                <w:sz w:val="22"/>
                <w:szCs w:val="22"/>
                <w:color w:val="auto"/>
              </w:rPr>
            </w:pPr>
          </w:p>
        </w:tc>
        <w:tc>
          <w:tcPr>
            <w:tcW w:w="3520" w:type="dxa"/>
            <w:vAlign w:val="bottom"/>
            <w:tcBorders>
              <w:bottom w:val="single" w:sz="8" w:color="B3B3B3"/>
              <w:right w:val="single" w:sz="8" w:color="B3B3B3"/>
            </w:tcBorders>
          </w:tcPr>
          <w:p>
            <w:pPr>
              <w:spacing w:after="0"/>
              <w:rPr>
                <w:sz w:val="22"/>
                <w:szCs w:val="22"/>
                <w:color w:val="auto"/>
              </w:rPr>
            </w:pPr>
          </w:p>
        </w:tc>
        <w:tc>
          <w:tcPr>
            <w:tcW w:w="3580" w:type="dxa"/>
            <w:vAlign w:val="bottom"/>
            <w:tcBorders>
              <w:bottom w:val="single" w:sz="8" w:color="B3B3B3"/>
              <w:right w:val="single" w:sz="8" w:color="B3B3B3"/>
            </w:tcBorders>
          </w:tcPr>
          <w:p>
            <w:pPr>
              <w:ind w:left="20"/>
              <w:spacing w:after="0"/>
              <w:rPr>
                <w:sz w:val="20"/>
                <w:szCs w:val="20"/>
                <w:color w:val="auto"/>
              </w:rPr>
            </w:pPr>
            <w:r>
              <w:rPr>
                <w:rFonts w:ascii="Arial" w:cs="Arial" w:eastAsia="Arial" w:hAnsi="Arial"/>
                <w:sz w:val="20"/>
                <w:szCs w:val="20"/>
                <w:color w:val="auto"/>
              </w:rPr>
              <w:t>$6.81</w:t>
            </w:r>
          </w:p>
        </w:tc>
        <w:tc>
          <w:tcPr>
            <w:tcW w:w="2800" w:type="dxa"/>
            <w:vAlign w:val="bottom"/>
            <w:tcBorders>
              <w:bottom w:val="single" w:sz="8" w:color="B3B3B3"/>
              <w:right w:val="single" w:sz="8" w:color="B3B3B3"/>
            </w:tcBorders>
          </w:tcPr>
          <w:p>
            <w:pPr>
              <w:ind w:left="20"/>
              <w:spacing w:after="0"/>
              <w:rPr>
                <w:sz w:val="20"/>
                <w:szCs w:val="20"/>
                <w:color w:val="auto"/>
              </w:rPr>
            </w:pPr>
            <w:r>
              <w:rPr>
                <w:rFonts w:ascii="Arial" w:cs="Arial" w:eastAsia="Arial" w:hAnsi="Arial"/>
                <w:sz w:val="20"/>
                <w:szCs w:val="20"/>
                <w:color w:val="auto"/>
              </w:rPr>
              <w:t>100</w:t>
            </w:r>
          </w:p>
        </w:tc>
      </w:tr>
      <w:tr>
        <w:trPr>
          <w:trHeight w:val="264"/>
        </w:trPr>
        <w:tc>
          <w:tcPr>
            <w:tcW w:w="540" w:type="dxa"/>
            <w:vAlign w:val="bottom"/>
            <w:tcBorders>
              <w:left w:val="single" w:sz="8" w:color="B3B3B3"/>
              <w:right w:val="single" w:sz="8" w:color="B3B3B3"/>
            </w:tcBorders>
          </w:tcPr>
          <w:p>
            <w:pPr>
              <w:spacing w:after="0"/>
              <w:rPr>
                <w:sz w:val="22"/>
                <w:szCs w:val="22"/>
                <w:color w:val="auto"/>
              </w:rPr>
            </w:pPr>
          </w:p>
        </w:tc>
        <w:tc>
          <w:tcPr>
            <w:tcW w:w="3520" w:type="dxa"/>
            <w:vAlign w:val="bottom"/>
            <w:tcBorders>
              <w:bottom w:val="single" w:sz="8" w:color="B3B3B3"/>
              <w:right w:val="single" w:sz="8" w:color="B3B3B3"/>
            </w:tcBorders>
          </w:tcPr>
          <w:p>
            <w:pPr>
              <w:spacing w:after="0"/>
              <w:rPr>
                <w:sz w:val="22"/>
                <w:szCs w:val="22"/>
                <w:color w:val="auto"/>
              </w:rPr>
            </w:pPr>
          </w:p>
        </w:tc>
        <w:tc>
          <w:tcPr>
            <w:tcW w:w="3580" w:type="dxa"/>
            <w:vAlign w:val="bottom"/>
            <w:tcBorders>
              <w:bottom w:val="single" w:sz="8" w:color="B3B3B3"/>
              <w:right w:val="single" w:sz="8" w:color="B3B3B3"/>
            </w:tcBorders>
          </w:tcPr>
          <w:p>
            <w:pPr>
              <w:ind w:left="20"/>
              <w:spacing w:after="0"/>
              <w:rPr>
                <w:sz w:val="20"/>
                <w:szCs w:val="20"/>
                <w:color w:val="auto"/>
              </w:rPr>
            </w:pPr>
            <w:r>
              <w:rPr>
                <w:rFonts w:ascii="Arial" w:cs="Arial" w:eastAsia="Arial" w:hAnsi="Arial"/>
                <w:sz w:val="20"/>
                <w:szCs w:val="20"/>
                <w:color w:val="auto"/>
              </w:rPr>
              <w:t>$6.88</w:t>
            </w:r>
          </w:p>
        </w:tc>
        <w:tc>
          <w:tcPr>
            <w:tcW w:w="2800" w:type="dxa"/>
            <w:vAlign w:val="bottom"/>
            <w:tcBorders>
              <w:bottom w:val="single" w:sz="8" w:color="B3B3B3"/>
              <w:right w:val="single" w:sz="8" w:color="B3B3B3"/>
            </w:tcBorders>
          </w:tcPr>
          <w:p>
            <w:pPr>
              <w:ind w:left="20"/>
              <w:spacing w:after="0"/>
              <w:rPr>
                <w:sz w:val="20"/>
                <w:szCs w:val="20"/>
                <w:color w:val="auto"/>
              </w:rPr>
            </w:pPr>
            <w:r>
              <w:rPr>
                <w:rFonts w:ascii="Arial" w:cs="Arial" w:eastAsia="Arial" w:hAnsi="Arial"/>
                <w:sz w:val="20"/>
                <w:szCs w:val="20"/>
                <w:color w:val="auto"/>
              </w:rPr>
              <w:t>100</w:t>
            </w:r>
          </w:p>
        </w:tc>
      </w:tr>
      <w:tr>
        <w:trPr>
          <w:trHeight w:val="263"/>
        </w:trPr>
        <w:tc>
          <w:tcPr>
            <w:tcW w:w="540" w:type="dxa"/>
            <w:vAlign w:val="bottom"/>
            <w:tcBorders>
              <w:left w:val="single" w:sz="8" w:color="B3B3B3"/>
              <w:right w:val="single" w:sz="8" w:color="B3B3B3"/>
            </w:tcBorders>
          </w:tcPr>
          <w:p>
            <w:pPr>
              <w:spacing w:after="0"/>
              <w:rPr>
                <w:sz w:val="22"/>
                <w:szCs w:val="22"/>
                <w:color w:val="auto"/>
              </w:rPr>
            </w:pPr>
          </w:p>
        </w:tc>
        <w:tc>
          <w:tcPr>
            <w:tcW w:w="3520" w:type="dxa"/>
            <w:vAlign w:val="bottom"/>
            <w:tcBorders>
              <w:bottom w:val="single" w:sz="8" w:color="B3B3B3"/>
              <w:right w:val="single" w:sz="8" w:color="B3B3B3"/>
            </w:tcBorders>
          </w:tcPr>
          <w:p>
            <w:pPr>
              <w:spacing w:after="0"/>
              <w:rPr>
                <w:sz w:val="22"/>
                <w:szCs w:val="22"/>
                <w:color w:val="auto"/>
              </w:rPr>
            </w:pPr>
          </w:p>
        </w:tc>
        <w:tc>
          <w:tcPr>
            <w:tcW w:w="3580" w:type="dxa"/>
            <w:vAlign w:val="bottom"/>
            <w:tcBorders>
              <w:bottom w:val="single" w:sz="8" w:color="B3B3B3"/>
              <w:right w:val="single" w:sz="8" w:color="B3B3B3"/>
            </w:tcBorders>
          </w:tcPr>
          <w:p>
            <w:pPr>
              <w:ind w:left="20"/>
              <w:spacing w:after="0"/>
              <w:rPr>
                <w:sz w:val="20"/>
                <w:szCs w:val="20"/>
                <w:color w:val="auto"/>
              </w:rPr>
            </w:pPr>
            <w:r>
              <w:rPr>
                <w:rFonts w:ascii="Arial" w:cs="Arial" w:eastAsia="Arial" w:hAnsi="Arial"/>
                <w:sz w:val="20"/>
                <w:szCs w:val="20"/>
                <w:color w:val="auto"/>
              </w:rPr>
              <w:t>$6.91</w:t>
            </w:r>
          </w:p>
        </w:tc>
        <w:tc>
          <w:tcPr>
            <w:tcW w:w="2800" w:type="dxa"/>
            <w:vAlign w:val="bottom"/>
            <w:tcBorders>
              <w:bottom w:val="single" w:sz="8" w:color="B3B3B3"/>
              <w:right w:val="single" w:sz="8" w:color="B3B3B3"/>
            </w:tcBorders>
          </w:tcPr>
          <w:p>
            <w:pPr>
              <w:ind w:left="20"/>
              <w:spacing w:after="0"/>
              <w:rPr>
                <w:sz w:val="20"/>
                <w:szCs w:val="20"/>
                <w:color w:val="auto"/>
              </w:rPr>
            </w:pPr>
            <w:r>
              <w:rPr>
                <w:rFonts w:ascii="Arial" w:cs="Arial" w:eastAsia="Arial" w:hAnsi="Arial"/>
                <w:sz w:val="20"/>
                <w:szCs w:val="20"/>
                <w:color w:val="auto"/>
              </w:rPr>
              <w:t>100</w:t>
            </w:r>
          </w:p>
        </w:tc>
      </w:tr>
      <w:tr>
        <w:trPr>
          <w:trHeight w:val="264"/>
        </w:trPr>
        <w:tc>
          <w:tcPr>
            <w:tcW w:w="540" w:type="dxa"/>
            <w:vAlign w:val="bottom"/>
            <w:tcBorders>
              <w:left w:val="single" w:sz="8" w:color="B3B3B3"/>
              <w:right w:val="single" w:sz="8" w:color="B3B3B3"/>
            </w:tcBorders>
          </w:tcPr>
          <w:p>
            <w:pPr>
              <w:spacing w:after="0"/>
              <w:rPr>
                <w:sz w:val="22"/>
                <w:szCs w:val="22"/>
                <w:color w:val="auto"/>
              </w:rPr>
            </w:pPr>
          </w:p>
        </w:tc>
        <w:tc>
          <w:tcPr>
            <w:tcW w:w="3520" w:type="dxa"/>
            <w:vAlign w:val="bottom"/>
            <w:tcBorders>
              <w:bottom w:val="single" w:sz="8" w:color="B3B3B3"/>
              <w:right w:val="single" w:sz="8" w:color="B3B3B3"/>
            </w:tcBorders>
          </w:tcPr>
          <w:p>
            <w:pPr>
              <w:spacing w:after="0"/>
              <w:rPr>
                <w:sz w:val="22"/>
                <w:szCs w:val="22"/>
                <w:color w:val="auto"/>
              </w:rPr>
            </w:pPr>
          </w:p>
        </w:tc>
        <w:tc>
          <w:tcPr>
            <w:tcW w:w="3580" w:type="dxa"/>
            <w:vAlign w:val="bottom"/>
            <w:tcBorders>
              <w:bottom w:val="single" w:sz="8" w:color="B3B3B3"/>
              <w:right w:val="single" w:sz="8" w:color="B3B3B3"/>
            </w:tcBorders>
          </w:tcPr>
          <w:p>
            <w:pPr>
              <w:ind w:left="20"/>
              <w:spacing w:after="0"/>
              <w:rPr>
                <w:sz w:val="20"/>
                <w:szCs w:val="20"/>
                <w:color w:val="auto"/>
              </w:rPr>
            </w:pPr>
            <w:r>
              <w:rPr>
                <w:rFonts w:ascii="Arial" w:cs="Arial" w:eastAsia="Arial" w:hAnsi="Arial"/>
                <w:sz w:val="20"/>
                <w:szCs w:val="20"/>
                <w:color w:val="auto"/>
              </w:rPr>
              <w:t>$6.96</w:t>
            </w:r>
          </w:p>
        </w:tc>
        <w:tc>
          <w:tcPr>
            <w:tcW w:w="2800" w:type="dxa"/>
            <w:vAlign w:val="bottom"/>
            <w:tcBorders>
              <w:bottom w:val="single" w:sz="8" w:color="B3B3B3"/>
              <w:right w:val="single" w:sz="8" w:color="B3B3B3"/>
            </w:tcBorders>
          </w:tcPr>
          <w:p>
            <w:pPr>
              <w:ind w:left="20"/>
              <w:spacing w:after="0"/>
              <w:rPr>
                <w:sz w:val="20"/>
                <w:szCs w:val="20"/>
                <w:color w:val="auto"/>
              </w:rPr>
            </w:pPr>
            <w:r>
              <w:rPr>
                <w:rFonts w:ascii="Arial" w:cs="Arial" w:eastAsia="Arial" w:hAnsi="Arial"/>
                <w:sz w:val="20"/>
                <w:szCs w:val="20"/>
                <w:color w:val="auto"/>
              </w:rPr>
              <w:t>100</w:t>
            </w:r>
          </w:p>
        </w:tc>
      </w:tr>
      <w:tr>
        <w:trPr>
          <w:trHeight w:val="264"/>
        </w:trPr>
        <w:tc>
          <w:tcPr>
            <w:tcW w:w="540" w:type="dxa"/>
            <w:vAlign w:val="bottom"/>
            <w:tcBorders>
              <w:left w:val="single" w:sz="8" w:color="B3B3B3"/>
              <w:right w:val="single" w:sz="8" w:color="B3B3B3"/>
            </w:tcBorders>
          </w:tcPr>
          <w:p>
            <w:pPr>
              <w:spacing w:after="0"/>
              <w:rPr>
                <w:sz w:val="22"/>
                <w:szCs w:val="22"/>
                <w:color w:val="auto"/>
              </w:rPr>
            </w:pPr>
          </w:p>
        </w:tc>
        <w:tc>
          <w:tcPr>
            <w:tcW w:w="3520" w:type="dxa"/>
            <w:vAlign w:val="bottom"/>
            <w:tcBorders>
              <w:bottom w:val="single" w:sz="8" w:color="B3B3B3"/>
              <w:right w:val="single" w:sz="8" w:color="B3B3B3"/>
            </w:tcBorders>
          </w:tcPr>
          <w:p>
            <w:pPr>
              <w:spacing w:after="0"/>
              <w:rPr>
                <w:sz w:val="22"/>
                <w:szCs w:val="22"/>
                <w:color w:val="auto"/>
              </w:rPr>
            </w:pPr>
          </w:p>
        </w:tc>
        <w:tc>
          <w:tcPr>
            <w:tcW w:w="3580" w:type="dxa"/>
            <w:vAlign w:val="bottom"/>
            <w:tcBorders>
              <w:bottom w:val="single" w:sz="8" w:color="B3B3B3"/>
              <w:right w:val="single" w:sz="8" w:color="B3B3B3"/>
            </w:tcBorders>
          </w:tcPr>
          <w:p>
            <w:pPr>
              <w:ind w:left="20"/>
              <w:spacing w:after="0"/>
              <w:rPr>
                <w:sz w:val="20"/>
                <w:szCs w:val="20"/>
                <w:color w:val="auto"/>
              </w:rPr>
            </w:pPr>
            <w:r>
              <w:rPr>
                <w:rFonts w:ascii="Arial" w:cs="Arial" w:eastAsia="Arial" w:hAnsi="Arial"/>
                <w:sz w:val="20"/>
                <w:szCs w:val="20"/>
                <w:color w:val="auto"/>
              </w:rPr>
              <w:t>$7.00</w:t>
            </w:r>
          </w:p>
        </w:tc>
        <w:tc>
          <w:tcPr>
            <w:tcW w:w="2800" w:type="dxa"/>
            <w:vAlign w:val="bottom"/>
            <w:tcBorders>
              <w:bottom w:val="single" w:sz="8" w:color="B3B3B3"/>
              <w:right w:val="single" w:sz="8" w:color="B3B3B3"/>
            </w:tcBorders>
          </w:tcPr>
          <w:p>
            <w:pPr>
              <w:ind w:left="20"/>
              <w:spacing w:after="0"/>
              <w:rPr>
                <w:sz w:val="20"/>
                <w:szCs w:val="20"/>
                <w:color w:val="auto"/>
              </w:rPr>
            </w:pPr>
            <w:r>
              <w:rPr>
                <w:rFonts w:ascii="Arial" w:cs="Arial" w:eastAsia="Arial" w:hAnsi="Arial"/>
                <w:sz w:val="20"/>
                <w:szCs w:val="20"/>
                <w:color w:val="auto"/>
              </w:rPr>
              <w:t>130</w:t>
            </w:r>
          </w:p>
        </w:tc>
      </w:tr>
      <w:tr>
        <w:trPr>
          <w:trHeight w:val="264"/>
        </w:trPr>
        <w:tc>
          <w:tcPr>
            <w:tcW w:w="540" w:type="dxa"/>
            <w:vAlign w:val="bottom"/>
            <w:tcBorders>
              <w:left w:val="single" w:sz="8" w:color="B3B3B3"/>
              <w:right w:val="single" w:sz="8" w:color="B3B3B3"/>
            </w:tcBorders>
          </w:tcPr>
          <w:p>
            <w:pPr>
              <w:spacing w:after="0"/>
              <w:rPr>
                <w:sz w:val="22"/>
                <w:szCs w:val="22"/>
                <w:color w:val="auto"/>
              </w:rPr>
            </w:pPr>
          </w:p>
        </w:tc>
        <w:tc>
          <w:tcPr>
            <w:tcW w:w="3520" w:type="dxa"/>
            <w:vAlign w:val="bottom"/>
            <w:tcBorders>
              <w:bottom w:val="single" w:sz="8" w:color="B3B3B3"/>
              <w:right w:val="single" w:sz="8" w:color="B3B3B3"/>
            </w:tcBorders>
          </w:tcPr>
          <w:p>
            <w:pPr>
              <w:spacing w:after="0"/>
              <w:rPr>
                <w:sz w:val="22"/>
                <w:szCs w:val="22"/>
                <w:color w:val="auto"/>
              </w:rPr>
            </w:pPr>
          </w:p>
        </w:tc>
        <w:tc>
          <w:tcPr>
            <w:tcW w:w="3580" w:type="dxa"/>
            <w:vAlign w:val="bottom"/>
            <w:tcBorders>
              <w:bottom w:val="single" w:sz="8" w:color="B3B3B3"/>
              <w:right w:val="single" w:sz="8" w:color="B3B3B3"/>
            </w:tcBorders>
          </w:tcPr>
          <w:p>
            <w:pPr>
              <w:ind w:left="20"/>
              <w:spacing w:after="0"/>
              <w:rPr>
                <w:sz w:val="20"/>
                <w:szCs w:val="20"/>
                <w:color w:val="auto"/>
              </w:rPr>
            </w:pPr>
            <w:r>
              <w:rPr>
                <w:rFonts w:ascii="Arial" w:cs="Arial" w:eastAsia="Arial" w:hAnsi="Arial"/>
                <w:sz w:val="20"/>
                <w:szCs w:val="20"/>
                <w:color w:val="auto"/>
              </w:rPr>
              <w:t>$7.03</w:t>
            </w:r>
          </w:p>
        </w:tc>
        <w:tc>
          <w:tcPr>
            <w:tcW w:w="2800" w:type="dxa"/>
            <w:vAlign w:val="bottom"/>
            <w:tcBorders>
              <w:bottom w:val="single" w:sz="8" w:color="B3B3B3"/>
              <w:right w:val="single" w:sz="8" w:color="B3B3B3"/>
            </w:tcBorders>
          </w:tcPr>
          <w:p>
            <w:pPr>
              <w:ind w:left="20"/>
              <w:spacing w:after="0"/>
              <w:rPr>
                <w:sz w:val="20"/>
                <w:szCs w:val="20"/>
                <w:color w:val="auto"/>
              </w:rPr>
            </w:pPr>
            <w:r>
              <w:rPr>
                <w:rFonts w:ascii="Arial" w:cs="Arial" w:eastAsia="Arial" w:hAnsi="Arial"/>
                <w:sz w:val="20"/>
                <w:szCs w:val="20"/>
                <w:color w:val="auto"/>
              </w:rPr>
              <w:t>100</w:t>
            </w:r>
          </w:p>
        </w:tc>
      </w:tr>
      <w:tr>
        <w:trPr>
          <w:trHeight w:val="263"/>
        </w:trPr>
        <w:tc>
          <w:tcPr>
            <w:tcW w:w="540" w:type="dxa"/>
            <w:vAlign w:val="bottom"/>
            <w:tcBorders>
              <w:left w:val="single" w:sz="8" w:color="B3B3B3"/>
              <w:bottom w:val="single" w:sz="8" w:color="B3B3B3"/>
              <w:right w:val="single" w:sz="8" w:color="B3B3B3"/>
            </w:tcBorders>
          </w:tcPr>
          <w:p>
            <w:pPr>
              <w:spacing w:after="0"/>
              <w:rPr>
                <w:sz w:val="22"/>
                <w:szCs w:val="22"/>
                <w:color w:val="auto"/>
              </w:rPr>
            </w:pPr>
          </w:p>
        </w:tc>
        <w:tc>
          <w:tcPr>
            <w:tcW w:w="3520" w:type="dxa"/>
            <w:vAlign w:val="bottom"/>
            <w:tcBorders>
              <w:bottom w:val="single" w:sz="8" w:color="B3B3B3"/>
              <w:right w:val="single" w:sz="8" w:color="B3B3B3"/>
            </w:tcBorders>
          </w:tcPr>
          <w:p>
            <w:pPr>
              <w:spacing w:after="0"/>
              <w:rPr>
                <w:sz w:val="22"/>
                <w:szCs w:val="22"/>
                <w:color w:val="auto"/>
              </w:rPr>
            </w:pPr>
          </w:p>
        </w:tc>
        <w:tc>
          <w:tcPr>
            <w:tcW w:w="3580" w:type="dxa"/>
            <w:vAlign w:val="bottom"/>
            <w:tcBorders>
              <w:bottom w:val="single" w:sz="8" w:color="B3B3B3"/>
              <w:right w:val="single" w:sz="8" w:color="B3B3B3"/>
            </w:tcBorders>
          </w:tcPr>
          <w:p>
            <w:pPr>
              <w:ind w:left="20"/>
              <w:spacing w:after="0"/>
              <w:rPr>
                <w:sz w:val="20"/>
                <w:szCs w:val="20"/>
                <w:color w:val="auto"/>
              </w:rPr>
            </w:pPr>
            <w:r>
              <w:rPr>
                <w:rFonts w:ascii="Arial" w:cs="Arial" w:eastAsia="Arial" w:hAnsi="Arial"/>
                <w:sz w:val="20"/>
                <w:szCs w:val="20"/>
                <w:color w:val="auto"/>
              </w:rPr>
              <w:t>$7.04</w:t>
            </w:r>
          </w:p>
        </w:tc>
        <w:tc>
          <w:tcPr>
            <w:tcW w:w="2800" w:type="dxa"/>
            <w:vAlign w:val="bottom"/>
            <w:tcBorders>
              <w:bottom w:val="single" w:sz="8" w:color="B3B3B3"/>
              <w:right w:val="single" w:sz="8" w:color="B3B3B3"/>
            </w:tcBorders>
          </w:tcPr>
          <w:p>
            <w:pPr>
              <w:ind w:left="20"/>
              <w:spacing w:after="0"/>
              <w:rPr>
                <w:sz w:val="20"/>
                <w:szCs w:val="20"/>
                <w:color w:val="auto"/>
              </w:rPr>
            </w:pPr>
            <w:r>
              <w:rPr>
                <w:rFonts w:ascii="Arial" w:cs="Arial" w:eastAsia="Arial" w:hAnsi="Arial"/>
                <w:sz w:val="20"/>
                <w:szCs w:val="20"/>
                <w:color w:val="auto"/>
              </w:rPr>
              <w:t>70</w:t>
            </w:r>
          </w:p>
        </w:tc>
      </w:tr>
    </w:tbl>
    <w:p>
      <w:pPr>
        <w:spacing w:after="0" w:line="200" w:lineRule="exact"/>
        <w:rPr>
          <w:sz w:val="20"/>
          <w:szCs w:val="20"/>
          <w:color w:val="auto"/>
        </w:rPr>
      </w:pPr>
    </w:p>
    <w:p>
      <w:pPr>
        <w:sectPr>
          <w:pgSz w:w="11900" w:h="16838" w:orient="portrait"/>
          <w:cols w:equalWidth="0" w:num="1">
            <w:col w:w="10440"/>
          </w:cols>
          <w:pgMar w:left="320" w:top="147" w:right="11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ectPr>
          <w:pgSz w:w="11900" w:h="16838" w:orient="portrait"/>
          <w:cols w:equalWidth="0" w:num="1">
            <w:col w:w="10440"/>
          </w:cols>
          <w:pgMar w:left="320" w:top="147" w:right="1139" w:bottom="0" w:gutter="0" w:footer="0" w:header="0"/>
          <w:type w:val="continuous"/>
        </w:sectPr>
      </w:pPr>
    </w:p>
    <w:bookmarkStart w:id="18" w:name="page19"/>
    <w:bookmarkEnd w:id="18"/>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tbl>
      <w:tblPr>
        <w:tblLayout w:type="fixed"/>
        <w:tblInd w:w="10" w:type="dxa"/>
        <w:tblCellMar>
          <w:top w:w="0" w:type="dxa"/>
          <w:left w:w="0" w:type="dxa"/>
          <w:bottom w:w="0" w:type="dxa"/>
          <w:right w:w="0" w:type="dxa"/>
        </w:tblCellMar>
      </w:tblPr>
      <w:tr>
        <w:trPr>
          <w:trHeight w:val="288"/>
        </w:trPr>
        <w:tc>
          <w:tcPr>
            <w:tcW w:w="540" w:type="dxa"/>
            <w:vAlign w:val="bottom"/>
            <w:tcBorders>
              <w:top w:val="single" w:sz="8" w:color="B3B3B3"/>
              <w:left w:val="single" w:sz="8" w:color="B3B3B3"/>
              <w:right w:val="single" w:sz="8" w:color="B3B3B3"/>
            </w:tcBorders>
          </w:tcPr>
          <w:p>
            <w:pPr>
              <w:ind w:left="40"/>
              <w:spacing w:after="0"/>
              <w:rPr>
                <w:sz w:val="20"/>
                <w:szCs w:val="20"/>
                <w:color w:val="auto"/>
              </w:rPr>
            </w:pPr>
            <w:r>
              <w:rPr>
                <w:rFonts w:ascii="Arial" w:cs="Arial" w:eastAsia="Arial" w:hAnsi="Arial"/>
                <w:sz w:val="20"/>
                <w:szCs w:val="20"/>
                <w:color w:val="auto"/>
              </w:rPr>
              <w:t>d)</w:t>
            </w:r>
          </w:p>
        </w:tc>
        <w:tc>
          <w:tcPr>
            <w:tcW w:w="3520" w:type="dxa"/>
            <w:vAlign w:val="bottom"/>
            <w:tcBorders>
              <w:top w:val="single" w:sz="8" w:color="B3B3B3"/>
            </w:tcBorders>
          </w:tcPr>
          <w:p>
            <w:pPr>
              <w:ind w:left="20"/>
              <w:spacing w:after="0"/>
              <w:rPr>
                <w:sz w:val="20"/>
                <w:szCs w:val="20"/>
                <w:color w:val="auto"/>
              </w:rPr>
            </w:pPr>
            <w:r>
              <w:rPr>
                <w:rFonts w:ascii="Arial" w:cs="Arial" w:eastAsia="Arial" w:hAnsi="Arial"/>
                <w:sz w:val="20"/>
                <w:szCs w:val="20"/>
                <w:color w:val="auto"/>
              </w:rPr>
              <w:t>Aggregated information</w:t>
            </w:r>
          </w:p>
        </w:tc>
        <w:tc>
          <w:tcPr>
            <w:tcW w:w="6380" w:type="dxa"/>
            <w:vAlign w:val="bottom"/>
            <w:tcBorders>
              <w:top w:val="single" w:sz="8" w:color="B3B3B3"/>
              <w:right w:val="single" w:sz="8" w:color="B3B3B3"/>
            </w:tcBorders>
          </w:tcPr>
          <w:p>
            <w:pPr>
              <w:spacing w:after="0"/>
              <w:rPr>
                <w:sz w:val="24"/>
                <w:szCs w:val="24"/>
                <w:color w:val="auto"/>
              </w:rPr>
            </w:pPr>
          </w:p>
        </w:tc>
      </w:tr>
      <w:tr>
        <w:trPr>
          <w:trHeight w:val="253"/>
        </w:trPr>
        <w:tc>
          <w:tcPr>
            <w:tcW w:w="540" w:type="dxa"/>
            <w:vAlign w:val="bottom"/>
            <w:tcBorders>
              <w:left w:val="single" w:sz="8" w:color="B3B3B3"/>
              <w:right w:val="single" w:sz="8" w:color="B3B3B3"/>
            </w:tcBorders>
          </w:tcPr>
          <w:p>
            <w:pPr>
              <w:spacing w:after="0"/>
              <w:rPr>
                <w:sz w:val="21"/>
                <w:szCs w:val="21"/>
                <w:color w:val="auto"/>
              </w:rPr>
            </w:pPr>
          </w:p>
        </w:tc>
        <w:tc>
          <w:tcPr>
            <w:tcW w:w="3520" w:type="dxa"/>
            <w:vAlign w:val="bottom"/>
            <w:tcBorders>
              <w:bottom w:val="single" w:sz="8" w:color="B3B3B3"/>
            </w:tcBorders>
          </w:tcPr>
          <w:p>
            <w:pPr>
              <w:spacing w:after="0"/>
              <w:rPr>
                <w:sz w:val="21"/>
                <w:szCs w:val="21"/>
                <w:color w:val="auto"/>
              </w:rPr>
            </w:pPr>
          </w:p>
        </w:tc>
        <w:tc>
          <w:tcPr>
            <w:tcW w:w="6380" w:type="dxa"/>
            <w:vAlign w:val="bottom"/>
            <w:tcBorders>
              <w:bottom w:val="single" w:sz="8" w:color="B3B3B3"/>
              <w:right w:val="single" w:sz="8" w:color="B3B3B3"/>
            </w:tcBorders>
          </w:tcPr>
          <w:p>
            <w:pPr>
              <w:spacing w:after="0"/>
              <w:rPr>
                <w:sz w:val="21"/>
                <w:szCs w:val="21"/>
                <w:color w:val="auto"/>
              </w:rPr>
            </w:pPr>
          </w:p>
        </w:tc>
      </w:tr>
      <w:tr>
        <w:trPr>
          <w:trHeight w:val="259"/>
        </w:trPr>
        <w:tc>
          <w:tcPr>
            <w:tcW w:w="540" w:type="dxa"/>
            <w:vAlign w:val="bottom"/>
            <w:tcBorders>
              <w:left w:val="single" w:sz="8" w:color="B3B3B3"/>
              <w:right w:val="single" w:sz="8" w:color="B3B3B3"/>
            </w:tcBorders>
          </w:tcPr>
          <w:p>
            <w:pPr>
              <w:spacing w:after="0"/>
              <w:rPr>
                <w:sz w:val="22"/>
                <w:szCs w:val="22"/>
                <w:color w:val="auto"/>
              </w:rPr>
            </w:pPr>
          </w:p>
        </w:tc>
        <w:tc>
          <w:tcPr>
            <w:tcW w:w="3520" w:type="dxa"/>
            <w:vAlign w:val="bottom"/>
            <w:tcBorders>
              <w:bottom w:val="single" w:sz="8" w:color="B3B3B3"/>
              <w:right w:val="single" w:sz="8" w:color="B3B3B3"/>
            </w:tcBorders>
          </w:tcPr>
          <w:p>
            <w:pPr>
              <w:ind w:left="20"/>
              <w:spacing w:after="0"/>
              <w:rPr>
                <w:sz w:val="20"/>
                <w:szCs w:val="20"/>
                <w:color w:val="auto"/>
              </w:rPr>
            </w:pPr>
            <w:r>
              <w:rPr>
                <w:rFonts w:ascii="Arial" w:cs="Arial" w:eastAsia="Arial" w:hAnsi="Arial"/>
                <w:sz w:val="20"/>
                <w:szCs w:val="20"/>
                <w:color w:val="auto"/>
              </w:rPr>
              <w:t>- Aggregated volume</w:t>
            </w:r>
          </w:p>
        </w:tc>
        <w:tc>
          <w:tcPr>
            <w:tcW w:w="6380" w:type="dxa"/>
            <w:vAlign w:val="bottom"/>
            <w:tcBorders>
              <w:bottom w:val="single" w:sz="8" w:color="B3B3B3"/>
              <w:right w:val="single" w:sz="8" w:color="B3B3B3"/>
            </w:tcBorders>
          </w:tcPr>
          <w:p>
            <w:pPr>
              <w:ind w:left="20"/>
              <w:spacing w:after="0"/>
              <w:rPr>
                <w:sz w:val="20"/>
                <w:szCs w:val="20"/>
                <w:color w:val="auto"/>
              </w:rPr>
            </w:pPr>
            <w:r>
              <w:rPr>
                <w:rFonts w:ascii="Arial" w:cs="Arial" w:eastAsia="Arial" w:hAnsi="Arial"/>
                <w:sz w:val="20"/>
                <w:szCs w:val="20"/>
                <w:color w:val="auto"/>
              </w:rPr>
              <w:t>Aggregated volume: 5,424,ADSs</w:t>
            </w:r>
          </w:p>
        </w:tc>
      </w:tr>
      <w:tr>
        <w:trPr>
          <w:trHeight w:val="263"/>
        </w:trPr>
        <w:tc>
          <w:tcPr>
            <w:tcW w:w="540" w:type="dxa"/>
            <w:vAlign w:val="bottom"/>
            <w:tcBorders>
              <w:left w:val="single" w:sz="8" w:color="B3B3B3"/>
              <w:bottom w:val="single" w:sz="8" w:color="B3B3B3"/>
              <w:right w:val="single" w:sz="8" w:color="B3B3B3"/>
            </w:tcBorders>
          </w:tcPr>
          <w:p>
            <w:pPr>
              <w:spacing w:after="0"/>
              <w:rPr>
                <w:sz w:val="22"/>
                <w:szCs w:val="22"/>
                <w:color w:val="auto"/>
              </w:rPr>
            </w:pPr>
          </w:p>
        </w:tc>
        <w:tc>
          <w:tcPr>
            <w:tcW w:w="3520" w:type="dxa"/>
            <w:vAlign w:val="bottom"/>
            <w:tcBorders>
              <w:bottom w:val="single" w:sz="8" w:color="B3B3B3"/>
              <w:right w:val="single" w:sz="8" w:color="B3B3B3"/>
            </w:tcBorders>
          </w:tcPr>
          <w:p>
            <w:pPr>
              <w:ind w:left="20"/>
              <w:spacing w:after="0"/>
              <w:rPr>
                <w:sz w:val="20"/>
                <w:szCs w:val="20"/>
                <w:color w:val="auto"/>
              </w:rPr>
            </w:pPr>
            <w:r>
              <w:rPr>
                <w:rFonts w:ascii="Arial" w:cs="Arial" w:eastAsia="Arial" w:hAnsi="Arial"/>
                <w:sz w:val="20"/>
                <w:szCs w:val="20"/>
                <w:color w:val="auto"/>
              </w:rPr>
              <w:t>- Price</w:t>
            </w:r>
          </w:p>
        </w:tc>
        <w:tc>
          <w:tcPr>
            <w:tcW w:w="6380" w:type="dxa"/>
            <w:vAlign w:val="bottom"/>
            <w:tcBorders>
              <w:bottom w:val="single" w:sz="8" w:color="B3B3B3"/>
              <w:right w:val="single" w:sz="8" w:color="B3B3B3"/>
            </w:tcBorders>
          </w:tcPr>
          <w:p>
            <w:pPr>
              <w:ind w:left="20"/>
              <w:spacing w:after="0"/>
              <w:rPr>
                <w:sz w:val="20"/>
                <w:szCs w:val="20"/>
                <w:color w:val="auto"/>
              </w:rPr>
            </w:pPr>
            <w:r>
              <w:rPr>
                <w:rFonts w:ascii="Arial" w:cs="Arial" w:eastAsia="Arial" w:hAnsi="Arial"/>
                <w:sz w:val="20"/>
                <w:szCs w:val="20"/>
                <w:color w:val="auto"/>
              </w:rPr>
              <w:t>Average price $6.7211</w:t>
            </w:r>
          </w:p>
        </w:tc>
      </w:tr>
      <w:tr>
        <w:trPr>
          <w:trHeight w:val="259"/>
        </w:trPr>
        <w:tc>
          <w:tcPr>
            <w:tcW w:w="540" w:type="dxa"/>
            <w:vAlign w:val="bottom"/>
            <w:tcBorders>
              <w:left w:val="single" w:sz="8" w:color="B3B3B3"/>
              <w:right w:val="single" w:sz="8" w:color="B3B3B3"/>
            </w:tcBorders>
          </w:tcPr>
          <w:p>
            <w:pPr>
              <w:ind w:left="40"/>
              <w:spacing w:after="0"/>
              <w:rPr>
                <w:sz w:val="20"/>
                <w:szCs w:val="20"/>
                <w:color w:val="auto"/>
              </w:rPr>
            </w:pPr>
            <w:r>
              <w:rPr>
                <w:rFonts w:ascii="Arial" w:cs="Arial" w:eastAsia="Arial" w:hAnsi="Arial"/>
                <w:sz w:val="20"/>
                <w:szCs w:val="20"/>
                <w:color w:val="auto"/>
              </w:rPr>
              <w:t>e)</w:t>
            </w:r>
          </w:p>
        </w:tc>
        <w:tc>
          <w:tcPr>
            <w:tcW w:w="3520" w:type="dxa"/>
            <w:vAlign w:val="bottom"/>
            <w:tcBorders>
              <w:right w:val="single" w:sz="8" w:color="B3B3B3"/>
            </w:tcBorders>
          </w:tcPr>
          <w:p>
            <w:pPr>
              <w:ind w:left="20"/>
              <w:spacing w:after="0"/>
              <w:rPr>
                <w:sz w:val="20"/>
                <w:szCs w:val="20"/>
                <w:color w:val="auto"/>
              </w:rPr>
            </w:pPr>
            <w:r>
              <w:rPr>
                <w:rFonts w:ascii="Arial" w:cs="Arial" w:eastAsia="Arial" w:hAnsi="Arial"/>
                <w:sz w:val="20"/>
                <w:szCs w:val="20"/>
                <w:color w:val="auto"/>
              </w:rPr>
              <w:t>Date of the transaction</w:t>
            </w:r>
          </w:p>
        </w:tc>
        <w:tc>
          <w:tcPr>
            <w:tcW w:w="6380" w:type="dxa"/>
            <w:vAlign w:val="bottom"/>
            <w:tcBorders>
              <w:right w:val="single" w:sz="8" w:color="B3B3B3"/>
            </w:tcBorders>
          </w:tcPr>
          <w:p>
            <w:pPr>
              <w:ind w:left="20"/>
              <w:spacing w:after="0"/>
              <w:rPr>
                <w:sz w:val="20"/>
                <w:szCs w:val="20"/>
                <w:color w:val="auto"/>
              </w:rPr>
            </w:pPr>
            <w:r>
              <w:rPr>
                <w:rFonts w:ascii="Arial" w:cs="Arial" w:eastAsia="Arial" w:hAnsi="Arial"/>
                <w:sz w:val="20"/>
                <w:szCs w:val="20"/>
                <w:color w:val="auto"/>
              </w:rPr>
              <w:t>31 July 2020</w:t>
            </w:r>
          </w:p>
        </w:tc>
      </w:tr>
      <w:tr>
        <w:trPr>
          <w:trHeight w:val="266"/>
        </w:trPr>
        <w:tc>
          <w:tcPr>
            <w:tcW w:w="540" w:type="dxa"/>
            <w:vAlign w:val="bottom"/>
            <w:tcBorders>
              <w:left w:val="single" w:sz="8" w:color="B3B3B3"/>
              <w:bottom w:val="single" w:sz="8" w:color="B3B3B3"/>
              <w:right w:val="single" w:sz="8" w:color="B3B3B3"/>
            </w:tcBorders>
          </w:tcPr>
          <w:p>
            <w:pPr>
              <w:spacing w:after="0"/>
              <w:rPr>
                <w:sz w:val="23"/>
                <w:szCs w:val="23"/>
                <w:color w:val="auto"/>
              </w:rPr>
            </w:pPr>
          </w:p>
        </w:tc>
        <w:tc>
          <w:tcPr>
            <w:tcW w:w="3520" w:type="dxa"/>
            <w:vAlign w:val="bottom"/>
            <w:tcBorders>
              <w:bottom w:val="single" w:sz="8" w:color="B3B3B3"/>
              <w:right w:val="single" w:sz="8" w:color="B3B3B3"/>
            </w:tcBorders>
          </w:tcPr>
          <w:p>
            <w:pPr>
              <w:spacing w:after="0"/>
              <w:rPr>
                <w:sz w:val="23"/>
                <w:szCs w:val="23"/>
                <w:color w:val="auto"/>
              </w:rPr>
            </w:pPr>
          </w:p>
        </w:tc>
        <w:tc>
          <w:tcPr>
            <w:tcW w:w="6380" w:type="dxa"/>
            <w:vAlign w:val="bottom"/>
            <w:tcBorders>
              <w:bottom w:val="single" w:sz="8" w:color="B3B3B3"/>
              <w:right w:val="single" w:sz="8" w:color="B3B3B3"/>
            </w:tcBorders>
          </w:tcPr>
          <w:p>
            <w:pPr>
              <w:spacing w:after="0"/>
              <w:rPr>
                <w:sz w:val="23"/>
                <w:szCs w:val="23"/>
                <w:color w:val="auto"/>
              </w:rPr>
            </w:pPr>
          </w:p>
        </w:tc>
      </w:tr>
      <w:tr>
        <w:trPr>
          <w:trHeight w:val="254"/>
        </w:trPr>
        <w:tc>
          <w:tcPr>
            <w:tcW w:w="540" w:type="dxa"/>
            <w:vAlign w:val="bottom"/>
            <w:tcBorders>
              <w:left w:val="single" w:sz="8" w:color="B3B3B3"/>
              <w:right w:val="single" w:sz="8" w:color="B3B3B3"/>
            </w:tcBorders>
          </w:tcPr>
          <w:p>
            <w:pPr>
              <w:ind w:left="40"/>
              <w:spacing w:after="0"/>
              <w:rPr>
                <w:sz w:val="20"/>
                <w:szCs w:val="20"/>
                <w:color w:val="auto"/>
              </w:rPr>
            </w:pPr>
            <w:r>
              <w:rPr>
                <w:rFonts w:ascii="Arial" w:cs="Arial" w:eastAsia="Arial" w:hAnsi="Arial"/>
                <w:sz w:val="20"/>
                <w:szCs w:val="20"/>
                <w:color w:val="auto"/>
              </w:rPr>
              <w:t>f)</w:t>
            </w:r>
          </w:p>
        </w:tc>
        <w:tc>
          <w:tcPr>
            <w:tcW w:w="3520" w:type="dxa"/>
            <w:vAlign w:val="bottom"/>
            <w:tcBorders>
              <w:right w:val="single" w:sz="8" w:color="B3B3B3"/>
            </w:tcBorders>
          </w:tcPr>
          <w:p>
            <w:pPr>
              <w:ind w:left="20"/>
              <w:spacing w:after="0"/>
              <w:rPr>
                <w:sz w:val="20"/>
                <w:szCs w:val="20"/>
                <w:color w:val="auto"/>
              </w:rPr>
            </w:pPr>
            <w:r>
              <w:rPr>
                <w:rFonts w:ascii="Arial" w:cs="Arial" w:eastAsia="Arial" w:hAnsi="Arial"/>
                <w:sz w:val="20"/>
                <w:szCs w:val="20"/>
                <w:color w:val="auto"/>
              </w:rPr>
              <w:t>Place of the transaction</w:t>
            </w:r>
          </w:p>
        </w:tc>
        <w:tc>
          <w:tcPr>
            <w:tcW w:w="6380" w:type="dxa"/>
            <w:vAlign w:val="bottom"/>
            <w:tcBorders>
              <w:right w:val="single" w:sz="8" w:color="B3B3B3"/>
            </w:tcBorders>
          </w:tcPr>
          <w:p>
            <w:pPr>
              <w:ind w:left="20"/>
              <w:spacing w:after="0"/>
              <w:rPr>
                <w:sz w:val="20"/>
                <w:szCs w:val="20"/>
                <w:color w:val="auto"/>
              </w:rPr>
            </w:pPr>
            <w:r>
              <w:rPr>
                <w:rFonts w:ascii="Arial" w:cs="Arial" w:eastAsia="Arial" w:hAnsi="Arial"/>
                <w:sz w:val="20"/>
                <w:szCs w:val="20"/>
                <w:color w:val="auto"/>
              </w:rPr>
              <w:t>NASDAQ</w:t>
            </w:r>
          </w:p>
        </w:tc>
      </w:tr>
      <w:tr>
        <w:trPr>
          <w:trHeight w:val="266"/>
        </w:trPr>
        <w:tc>
          <w:tcPr>
            <w:tcW w:w="540" w:type="dxa"/>
            <w:vAlign w:val="bottom"/>
            <w:tcBorders>
              <w:left w:val="single" w:sz="8" w:color="B3B3B3"/>
              <w:bottom w:val="single" w:sz="8" w:color="B3B3B3"/>
              <w:right w:val="single" w:sz="8" w:color="B3B3B3"/>
            </w:tcBorders>
          </w:tcPr>
          <w:p>
            <w:pPr>
              <w:spacing w:after="0"/>
              <w:rPr>
                <w:sz w:val="23"/>
                <w:szCs w:val="23"/>
                <w:color w:val="auto"/>
              </w:rPr>
            </w:pPr>
          </w:p>
        </w:tc>
        <w:tc>
          <w:tcPr>
            <w:tcW w:w="3520" w:type="dxa"/>
            <w:vAlign w:val="bottom"/>
            <w:tcBorders>
              <w:bottom w:val="single" w:sz="8" w:color="B3B3B3"/>
              <w:right w:val="single" w:sz="8" w:color="B3B3B3"/>
            </w:tcBorders>
          </w:tcPr>
          <w:p>
            <w:pPr>
              <w:spacing w:after="0"/>
              <w:rPr>
                <w:sz w:val="23"/>
                <w:szCs w:val="23"/>
                <w:color w:val="auto"/>
              </w:rPr>
            </w:pPr>
          </w:p>
        </w:tc>
        <w:tc>
          <w:tcPr>
            <w:tcW w:w="6380" w:type="dxa"/>
            <w:vAlign w:val="bottom"/>
            <w:tcBorders>
              <w:bottom w:val="single" w:sz="8" w:color="B3B3B3"/>
              <w:right w:val="single" w:sz="8" w:color="B3B3B3"/>
            </w:tcBorders>
          </w:tcPr>
          <w:p>
            <w:pPr>
              <w:spacing w:after="0"/>
              <w:rPr>
                <w:sz w:val="23"/>
                <w:szCs w:val="2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ectPr>
          <w:pgSz w:w="11900" w:h="16838" w:orient="portrait"/>
          <w:cols w:equalWidth="0" w:num="1">
            <w:col w:w="10440"/>
          </w:cols>
          <w:pgMar w:left="320" w:top="1440" w:right="1139" w:bottom="1440" w:gutter="0" w:footer="0" w:header="0"/>
        </w:sectPr>
      </w:pPr>
    </w:p>
    <w:bookmarkStart w:id="19" w:name="page20"/>
    <w:bookmarkEnd w:id="1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10" w:type="dxa"/>
        <w:tblCellMar>
          <w:top w:w="0" w:type="dxa"/>
          <w:left w:w="0" w:type="dxa"/>
          <w:bottom w:w="0" w:type="dxa"/>
          <w:right w:w="0" w:type="dxa"/>
        </w:tblCellMar>
      </w:tblPr>
      <w:tr>
        <w:trPr>
          <w:trHeight w:val="275"/>
        </w:trPr>
        <w:tc>
          <w:tcPr>
            <w:tcW w:w="560" w:type="dxa"/>
            <w:vAlign w:val="bottom"/>
            <w:tcBorders>
              <w:top w:val="single" w:sz="8" w:color="B3B3B3"/>
              <w:left w:val="single" w:sz="8" w:color="B3B3B3"/>
              <w:right w:val="single" w:sz="8" w:color="B3B3B3"/>
            </w:tcBorders>
          </w:tcPr>
          <w:p>
            <w:pPr>
              <w:ind w:left="40"/>
              <w:spacing w:after="0"/>
              <w:rPr>
                <w:sz w:val="20"/>
                <w:szCs w:val="20"/>
                <w:color w:val="auto"/>
              </w:rPr>
            </w:pPr>
            <w:r>
              <w:rPr>
                <w:rFonts w:ascii="Arial" w:cs="Arial" w:eastAsia="Arial" w:hAnsi="Arial"/>
                <w:sz w:val="20"/>
                <w:szCs w:val="20"/>
                <w:b w:val="1"/>
                <w:bCs w:val="1"/>
                <w:color w:val="auto"/>
              </w:rPr>
              <w:t>1</w:t>
            </w:r>
          </w:p>
        </w:tc>
        <w:tc>
          <w:tcPr>
            <w:tcW w:w="9320" w:type="dxa"/>
            <w:vAlign w:val="bottom"/>
            <w:tcBorders>
              <w:top w:val="single" w:sz="8" w:color="B3B3B3"/>
              <w:right w:val="single" w:sz="8" w:color="B3B3B3"/>
            </w:tcBorders>
            <w:gridSpan w:val="3"/>
          </w:tcPr>
          <w:p>
            <w:pPr>
              <w:spacing w:after="0"/>
              <w:rPr>
                <w:sz w:val="20"/>
                <w:szCs w:val="20"/>
                <w:color w:val="auto"/>
              </w:rPr>
            </w:pPr>
            <w:r>
              <w:rPr>
                <w:rFonts w:ascii="Arial" w:cs="Arial" w:eastAsia="Arial" w:hAnsi="Arial"/>
                <w:sz w:val="20"/>
                <w:szCs w:val="20"/>
                <w:b w:val="1"/>
                <w:bCs w:val="1"/>
                <w:color w:val="auto"/>
              </w:rPr>
              <w:t>Details of the person discharging managerial responsibilities / person closely associated</w:t>
            </w:r>
          </w:p>
        </w:tc>
      </w:tr>
      <w:tr>
        <w:trPr>
          <w:trHeight w:val="265"/>
        </w:trPr>
        <w:tc>
          <w:tcPr>
            <w:tcW w:w="560" w:type="dxa"/>
            <w:vAlign w:val="bottom"/>
            <w:tcBorders>
              <w:left w:val="single" w:sz="8" w:color="B3B3B3"/>
              <w:bottom w:val="single" w:sz="8" w:color="B3B3B3"/>
              <w:right w:val="single" w:sz="8" w:color="B3B3B3"/>
            </w:tcBorders>
          </w:tcPr>
          <w:p>
            <w:pPr>
              <w:spacing w:after="0"/>
              <w:rPr>
                <w:sz w:val="23"/>
                <w:szCs w:val="23"/>
                <w:color w:val="auto"/>
              </w:rPr>
            </w:pPr>
          </w:p>
        </w:tc>
        <w:tc>
          <w:tcPr>
            <w:tcW w:w="3540" w:type="dxa"/>
            <w:vAlign w:val="bottom"/>
            <w:tcBorders>
              <w:bottom w:val="single" w:sz="8" w:color="B3B3B3"/>
            </w:tcBorders>
          </w:tcPr>
          <w:p>
            <w:pPr>
              <w:spacing w:after="0"/>
              <w:rPr>
                <w:sz w:val="23"/>
                <w:szCs w:val="23"/>
                <w:color w:val="auto"/>
              </w:rPr>
            </w:pPr>
          </w:p>
        </w:tc>
        <w:tc>
          <w:tcPr>
            <w:tcW w:w="2480" w:type="dxa"/>
            <w:vAlign w:val="bottom"/>
            <w:tcBorders>
              <w:bottom w:val="single" w:sz="8" w:color="B3B3B3"/>
            </w:tcBorders>
          </w:tcPr>
          <w:p>
            <w:pPr>
              <w:spacing w:after="0"/>
              <w:rPr>
                <w:sz w:val="23"/>
                <w:szCs w:val="23"/>
                <w:color w:val="auto"/>
              </w:rPr>
            </w:pPr>
          </w:p>
        </w:tc>
        <w:tc>
          <w:tcPr>
            <w:tcW w:w="3300" w:type="dxa"/>
            <w:vAlign w:val="bottom"/>
            <w:tcBorders>
              <w:bottom w:val="single" w:sz="8" w:color="B3B3B3"/>
              <w:right w:val="single" w:sz="8" w:color="B3B3B3"/>
            </w:tcBorders>
          </w:tcPr>
          <w:p>
            <w:pPr>
              <w:spacing w:after="0"/>
              <w:rPr>
                <w:sz w:val="23"/>
                <w:szCs w:val="23"/>
                <w:color w:val="auto"/>
              </w:rPr>
            </w:pPr>
          </w:p>
        </w:tc>
      </w:tr>
      <w:tr>
        <w:trPr>
          <w:trHeight w:val="254"/>
        </w:trPr>
        <w:tc>
          <w:tcPr>
            <w:tcW w:w="560" w:type="dxa"/>
            <w:vAlign w:val="bottom"/>
            <w:tcBorders>
              <w:left w:val="single" w:sz="8" w:color="B3B3B3"/>
              <w:right w:val="single" w:sz="8" w:color="B3B3B3"/>
            </w:tcBorders>
          </w:tcPr>
          <w:p>
            <w:pPr>
              <w:ind w:left="40"/>
              <w:spacing w:after="0"/>
              <w:rPr>
                <w:sz w:val="20"/>
                <w:szCs w:val="20"/>
                <w:color w:val="auto"/>
              </w:rPr>
            </w:pPr>
            <w:r>
              <w:rPr>
                <w:rFonts w:ascii="Arial" w:cs="Arial" w:eastAsia="Arial" w:hAnsi="Arial"/>
                <w:sz w:val="20"/>
                <w:szCs w:val="20"/>
                <w:color w:val="auto"/>
              </w:rPr>
              <w:t>a)</w:t>
            </w:r>
          </w:p>
        </w:tc>
        <w:tc>
          <w:tcPr>
            <w:tcW w:w="3540" w:type="dxa"/>
            <w:vAlign w:val="bottom"/>
            <w:tcBorders>
              <w:right w:val="single" w:sz="8" w:color="B3B3B3"/>
            </w:tcBorders>
          </w:tcPr>
          <w:p>
            <w:pPr>
              <w:spacing w:after="0"/>
              <w:rPr>
                <w:sz w:val="20"/>
                <w:szCs w:val="20"/>
                <w:color w:val="auto"/>
              </w:rPr>
            </w:pPr>
            <w:r>
              <w:rPr>
                <w:rFonts w:ascii="Arial" w:cs="Arial" w:eastAsia="Arial" w:hAnsi="Arial"/>
                <w:sz w:val="20"/>
                <w:szCs w:val="20"/>
                <w:color w:val="auto"/>
              </w:rPr>
              <w:t>Name</w:t>
            </w:r>
          </w:p>
        </w:tc>
        <w:tc>
          <w:tcPr>
            <w:tcW w:w="2480" w:type="dxa"/>
            <w:vAlign w:val="bottom"/>
          </w:tcPr>
          <w:p>
            <w:pPr>
              <w:spacing w:after="0"/>
              <w:rPr>
                <w:sz w:val="20"/>
                <w:szCs w:val="20"/>
                <w:color w:val="auto"/>
              </w:rPr>
            </w:pPr>
            <w:r>
              <w:rPr>
                <w:rFonts w:ascii="Arial" w:cs="Arial" w:eastAsia="Arial" w:hAnsi="Arial"/>
                <w:sz w:val="20"/>
                <w:szCs w:val="20"/>
                <w:color w:val="auto"/>
              </w:rPr>
              <w:t>Mark Hahn</w:t>
            </w:r>
          </w:p>
        </w:tc>
        <w:tc>
          <w:tcPr>
            <w:tcW w:w="3300" w:type="dxa"/>
            <w:vAlign w:val="bottom"/>
            <w:tcBorders>
              <w:right w:val="single" w:sz="8" w:color="B3B3B3"/>
            </w:tcBorders>
          </w:tcPr>
          <w:p>
            <w:pPr>
              <w:spacing w:after="0"/>
              <w:rPr>
                <w:sz w:val="22"/>
                <w:szCs w:val="22"/>
                <w:color w:val="auto"/>
              </w:rPr>
            </w:pPr>
          </w:p>
        </w:tc>
      </w:tr>
      <w:tr>
        <w:trPr>
          <w:trHeight w:val="266"/>
        </w:trPr>
        <w:tc>
          <w:tcPr>
            <w:tcW w:w="560" w:type="dxa"/>
            <w:vAlign w:val="bottom"/>
            <w:tcBorders>
              <w:left w:val="single" w:sz="8" w:color="B3B3B3"/>
              <w:bottom w:val="single" w:sz="8" w:color="B3B3B3"/>
              <w:right w:val="single" w:sz="8" w:color="B3B3B3"/>
            </w:tcBorders>
          </w:tcPr>
          <w:p>
            <w:pPr>
              <w:spacing w:after="0"/>
              <w:rPr>
                <w:sz w:val="23"/>
                <w:szCs w:val="23"/>
                <w:color w:val="auto"/>
              </w:rPr>
            </w:pPr>
          </w:p>
        </w:tc>
        <w:tc>
          <w:tcPr>
            <w:tcW w:w="3540" w:type="dxa"/>
            <w:vAlign w:val="bottom"/>
            <w:tcBorders>
              <w:bottom w:val="single" w:sz="8" w:color="B3B3B3"/>
              <w:right w:val="single" w:sz="8" w:color="B3B3B3"/>
            </w:tcBorders>
          </w:tcPr>
          <w:p>
            <w:pPr>
              <w:spacing w:after="0"/>
              <w:rPr>
                <w:sz w:val="23"/>
                <w:szCs w:val="23"/>
                <w:color w:val="auto"/>
              </w:rPr>
            </w:pPr>
          </w:p>
        </w:tc>
        <w:tc>
          <w:tcPr>
            <w:tcW w:w="2480" w:type="dxa"/>
            <w:vAlign w:val="bottom"/>
            <w:tcBorders>
              <w:bottom w:val="single" w:sz="8" w:color="B3B3B3"/>
            </w:tcBorders>
          </w:tcPr>
          <w:p>
            <w:pPr>
              <w:spacing w:after="0"/>
              <w:rPr>
                <w:sz w:val="23"/>
                <w:szCs w:val="23"/>
                <w:color w:val="auto"/>
              </w:rPr>
            </w:pPr>
          </w:p>
        </w:tc>
        <w:tc>
          <w:tcPr>
            <w:tcW w:w="3300" w:type="dxa"/>
            <w:vAlign w:val="bottom"/>
            <w:tcBorders>
              <w:bottom w:val="single" w:sz="8" w:color="B3B3B3"/>
              <w:right w:val="single" w:sz="8" w:color="B3B3B3"/>
            </w:tcBorders>
          </w:tcPr>
          <w:p>
            <w:pPr>
              <w:spacing w:after="0"/>
              <w:rPr>
                <w:sz w:val="23"/>
                <w:szCs w:val="23"/>
                <w:color w:val="auto"/>
              </w:rPr>
            </w:pPr>
          </w:p>
        </w:tc>
      </w:tr>
      <w:tr>
        <w:trPr>
          <w:trHeight w:val="255"/>
        </w:trPr>
        <w:tc>
          <w:tcPr>
            <w:tcW w:w="560" w:type="dxa"/>
            <w:vAlign w:val="bottom"/>
            <w:tcBorders>
              <w:left w:val="single" w:sz="8" w:color="B3B3B3"/>
              <w:right w:val="single" w:sz="8" w:color="B3B3B3"/>
            </w:tcBorders>
          </w:tcPr>
          <w:p>
            <w:pPr>
              <w:ind w:left="40"/>
              <w:spacing w:after="0"/>
              <w:rPr>
                <w:sz w:val="20"/>
                <w:szCs w:val="20"/>
                <w:color w:val="auto"/>
              </w:rPr>
            </w:pPr>
            <w:r>
              <w:rPr>
                <w:rFonts w:ascii="Arial" w:cs="Arial" w:eastAsia="Arial" w:hAnsi="Arial"/>
                <w:sz w:val="20"/>
                <w:szCs w:val="20"/>
                <w:b w:val="1"/>
                <w:bCs w:val="1"/>
                <w:color w:val="auto"/>
              </w:rPr>
              <w:t>2</w:t>
            </w:r>
          </w:p>
        </w:tc>
        <w:tc>
          <w:tcPr>
            <w:tcW w:w="3540" w:type="dxa"/>
            <w:vAlign w:val="bottom"/>
          </w:tcPr>
          <w:p>
            <w:pPr>
              <w:spacing w:after="0"/>
              <w:rPr>
                <w:sz w:val="20"/>
                <w:szCs w:val="20"/>
                <w:color w:val="auto"/>
              </w:rPr>
            </w:pPr>
            <w:r>
              <w:rPr>
                <w:rFonts w:ascii="Arial" w:cs="Arial" w:eastAsia="Arial" w:hAnsi="Arial"/>
                <w:sz w:val="20"/>
                <w:szCs w:val="20"/>
                <w:b w:val="1"/>
                <w:bCs w:val="1"/>
                <w:color w:val="auto"/>
              </w:rPr>
              <w:t>Reason for the notification</w:t>
            </w:r>
          </w:p>
        </w:tc>
        <w:tc>
          <w:tcPr>
            <w:tcW w:w="2480" w:type="dxa"/>
            <w:vAlign w:val="bottom"/>
          </w:tcPr>
          <w:p>
            <w:pPr>
              <w:spacing w:after="0"/>
              <w:rPr>
                <w:sz w:val="22"/>
                <w:szCs w:val="22"/>
                <w:color w:val="auto"/>
              </w:rPr>
            </w:pPr>
          </w:p>
        </w:tc>
        <w:tc>
          <w:tcPr>
            <w:tcW w:w="3300" w:type="dxa"/>
            <w:vAlign w:val="bottom"/>
            <w:tcBorders>
              <w:right w:val="single" w:sz="8" w:color="B3B3B3"/>
            </w:tcBorders>
          </w:tcPr>
          <w:p>
            <w:pPr>
              <w:spacing w:after="0"/>
              <w:rPr>
                <w:sz w:val="22"/>
                <w:szCs w:val="22"/>
                <w:color w:val="auto"/>
              </w:rPr>
            </w:pPr>
          </w:p>
        </w:tc>
      </w:tr>
      <w:tr>
        <w:trPr>
          <w:trHeight w:val="265"/>
        </w:trPr>
        <w:tc>
          <w:tcPr>
            <w:tcW w:w="560" w:type="dxa"/>
            <w:vAlign w:val="bottom"/>
            <w:tcBorders>
              <w:left w:val="single" w:sz="8" w:color="B3B3B3"/>
              <w:bottom w:val="single" w:sz="8" w:color="B3B3B3"/>
              <w:right w:val="single" w:sz="8" w:color="B3B3B3"/>
            </w:tcBorders>
          </w:tcPr>
          <w:p>
            <w:pPr>
              <w:spacing w:after="0"/>
              <w:rPr>
                <w:sz w:val="23"/>
                <w:szCs w:val="23"/>
                <w:color w:val="auto"/>
              </w:rPr>
            </w:pPr>
          </w:p>
        </w:tc>
        <w:tc>
          <w:tcPr>
            <w:tcW w:w="3540" w:type="dxa"/>
            <w:vAlign w:val="bottom"/>
            <w:tcBorders>
              <w:bottom w:val="single" w:sz="8" w:color="B3B3B3"/>
            </w:tcBorders>
          </w:tcPr>
          <w:p>
            <w:pPr>
              <w:spacing w:after="0"/>
              <w:rPr>
                <w:sz w:val="23"/>
                <w:szCs w:val="23"/>
                <w:color w:val="auto"/>
              </w:rPr>
            </w:pPr>
          </w:p>
        </w:tc>
        <w:tc>
          <w:tcPr>
            <w:tcW w:w="2480" w:type="dxa"/>
            <w:vAlign w:val="bottom"/>
            <w:tcBorders>
              <w:bottom w:val="single" w:sz="8" w:color="B3B3B3"/>
            </w:tcBorders>
          </w:tcPr>
          <w:p>
            <w:pPr>
              <w:spacing w:after="0"/>
              <w:rPr>
                <w:sz w:val="23"/>
                <w:szCs w:val="23"/>
                <w:color w:val="auto"/>
              </w:rPr>
            </w:pPr>
          </w:p>
        </w:tc>
        <w:tc>
          <w:tcPr>
            <w:tcW w:w="3300" w:type="dxa"/>
            <w:vAlign w:val="bottom"/>
            <w:tcBorders>
              <w:bottom w:val="single" w:sz="8" w:color="B3B3B3"/>
              <w:right w:val="single" w:sz="8" w:color="B3B3B3"/>
            </w:tcBorders>
          </w:tcPr>
          <w:p>
            <w:pPr>
              <w:spacing w:after="0"/>
              <w:rPr>
                <w:sz w:val="23"/>
                <w:szCs w:val="23"/>
                <w:color w:val="auto"/>
              </w:rPr>
            </w:pPr>
          </w:p>
        </w:tc>
      </w:tr>
      <w:tr>
        <w:trPr>
          <w:trHeight w:val="254"/>
        </w:trPr>
        <w:tc>
          <w:tcPr>
            <w:tcW w:w="560" w:type="dxa"/>
            <w:vAlign w:val="bottom"/>
            <w:tcBorders>
              <w:left w:val="single" w:sz="8" w:color="B3B3B3"/>
              <w:right w:val="single" w:sz="8" w:color="B3B3B3"/>
            </w:tcBorders>
          </w:tcPr>
          <w:p>
            <w:pPr>
              <w:ind w:left="40"/>
              <w:spacing w:after="0"/>
              <w:rPr>
                <w:sz w:val="20"/>
                <w:szCs w:val="20"/>
                <w:color w:val="auto"/>
              </w:rPr>
            </w:pPr>
            <w:r>
              <w:rPr>
                <w:rFonts w:ascii="Arial" w:cs="Arial" w:eastAsia="Arial" w:hAnsi="Arial"/>
                <w:sz w:val="20"/>
                <w:szCs w:val="20"/>
                <w:color w:val="auto"/>
              </w:rPr>
              <w:t>a)</w:t>
            </w:r>
          </w:p>
        </w:tc>
        <w:tc>
          <w:tcPr>
            <w:tcW w:w="3540" w:type="dxa"/>
            <w:vAlign w:val="bottom"/>
            <w:tcBorders>
              <w:right w:val="single" w:sz="8" w:color="B3B3B3"/>
            </w:tcBorders>
          </w:tcPr>
          <w:p>
            <w:pPr>
              <w:spacing w:after="0"/>
              <w:rPr>
                <w:sz w:val="20"/>
                <w:szCs w:val="20"/>
                <w:color w:val="auto"/>
              </w:rPr>
            </w:pPr>
            <w:r>
              <w:rPr>
                <w:rFonts w:ascii="Arial" w:cs="Arial" w:eastAsia="Arial" w:hAnsi="Arial"/>
                <w:sz w:val="20"/>
                <w:szCs w:val="20"/>
                <w:color w:val="auto"/>
              </w:rPr>
              <w:t>Position/status</w:t>
            </w:r>
          </w:p>
        </w:tc>
        <w:tc>
          <w:tcPr>
            <w:tcW w:w="2480" w:type="dxa"/>
            <w:vAlign w:val="bottom"/>
          </w:tcPr>
          <w:p>
            <w:pPr>
              <w:spacing w:after="0"/>
              <w:rPr>
                <w:sz w:val="20"/>
                <w:szCs w:val="20"/>
                <w:color w:val="auto"/>
              </w:rPr>
            </w:pPr>
            <w:r>
              <w:rPr>
                <w:rFonts w:ascii="Arial" w:cs="Arial" w:eastAsia="Arial" w:hAnsi="Arial"/>
                <w:sz w:val="20"/>
                <w:szCs w:val="20"/>
                <w:color w:val="auto"/>
              </w:rPr>
              <w:t>Chief Financial Officer</w:t>
            </w:r>
          </w:p>
        </w:tc>
        <w:tc>
          <w:tcPr>
            <w:tcW w:w="3300" w:type="dxa"/>
            <w:vAlign w:val="bottom"/>
            <w:tcBorders>
              <w:right w:val="single" w:sz="8" w:color="B3B3B3"/>
            </w:tcBorders>
          </w:tcPr>
          <w:p>
            <w:pPr>
              <w:spacing w:after="0"/>
              <w:rPr>
                <w:sz w:val="22"/>
                <w:szCs w:val="22"/>
                <w:color w:val="auto"/>
              </w:rPr>
            </w:pPr>
          </w:p>
        </w:tc>
      </w:tr>
      <w:tr>
        <w:trPr>
          <w:trHeight w:val="266"/>
        </w:trPr>
        <w:tc>
          <w:tcPr>
            <w:tcW w:w="560" w:type="dxa"/>
            <w:vAlign w:val="bottom"/>
            <w:tcBorders>
              <w:left w:val="single" w:sz="8" w:color="B3B3B3"/>
              <w:bottom w:val="single" w:sz="8" w:color="B3B3B3"/>
              <w:right w:val="single" w:sz="8" w:color="B3B3B3"/>
            </w:tcBorders>
          </w:tcPr>
          <w:p>
            <w:pPr>
              <w:spacing w:after="0"/>
              <w:rPr>
                <w:sz w:val="23"/>
                <w:szCs w:val="23"/>
                <w:color w:val="auto"/>
              </w:rPr>
            </w:pPr>
          </w:p>
        </w:tc>
        <w:tc>
          <w:tcPr>
            <w:tcW w:w="3540" w:type="dxa"/>
            <w:vAlign w:val="bottom"/>
            <w:tcBorders>
              <w:bottom w:val="single" w:sz="8" w:color="B3B3B3"/>
              <w:right w:val="single" w:sz="8" w:color="B3B3B3"/>
            </w:tcBorders>
          </w:tcPr>
          <w:p>
            <w:pPr>
              <w:spacing w:after="0"/>
              <w:rPr>
                <w:sz w:val="23"/>
                <w:szCs w:val="23"/>
                <w:color w:val="auto"/>
              </w:rPr>
            </w:pPr>
          </w:p>
        </w:tc>
        <w:tc>
          <w:tcPr>
            <w:tcW w:w="2480" w:type="dxa"/>
            <w:vAlign w:val="bottom"/>
            <w:tcBorders>
              <w:bottom w:val="single" w:sz="8" w:color="B3B3B3"/>
            </w:tcBorders>
          </w:tcPr>
          <w:p>
            <w:pPr>
              <w:spacing w:after="0"/>
              <w:rPr>
                <w:sz w:val="23"/>
                <w:szCs w:val="23"/>
                <w:color w:val="auto"/>
              </w:rPr>
            </w:pPr>
          </w:p>
        </w:tc>
        <w:tc>
          <w:tcPr>
            <w:tcW w:w="3300" w:type="dxa"/>
            <w:vAlign w:val="bottom"/>
            <w:tcBorders>
              <w:bottom w:val="single" w:sz="8" w:color="B3B3B3"/>
              <w:right w:val="single" w:sz="8" w:color="B3B3B3"/>
            </w:tcBorders>
          </w:tcPr>
          <w:p>
            <w:pPr>
              <w:spacing w:after="0"/>
              <w:rPr>
                <w:sz w:val="23"/>
                <w:szCs w:val="23"/>
                <w:color w:val="auto"/>
              </w:rPr>
            </w:pPr>
          </w:p>
        </w:tc>
      </w:tr>
      <w:tr>
        <w:trPr>
          <w:trHeight w:val="254"/>
        </w:trPr>
        <w:tc>
          <w:tcPr>
            <w:tcW w:w="560" w:type="dxa"/>
            <w:vAlign w:val="bottom"/>
            <w:tcBorders>
              <w:left w:val="single" w:sz="8" w:color="B3B3B3"/>
              <w:right w:val="single" w:sz="8" w:color="B3B3B3"/>
            </w:tcBorders>
          </w:tcPr>
          <w:p>
            <w:pPr>
              <w:ind w:left="40"/>
              <w:spacing w:after="0"/>
              <w:rPr>
                <w:sz w:val="20"/>
                <w:szCs w:val="20"/>
                <w:color w:val="auto"/>
              </w:rPr>
            </w:pPr>
            <w:r>
              <w:rPr>
                <w:rFonts w:ascii="Arial" w:cs="Arial" w:eastAsia="Arial" w:hAnsi="Arial"/>
                <w:sz w:val="20"/>
                <w:szCs w:val="20"/>
                <w:color w:val="auto"/>
              </w:rPr>
              <w:t>b)</w:t>
            </w:r>
          </w:p>
        </w:tc>
        <w:tc>
          <w:tcPr>
            <w:tcW w:w="3540" w:type="dxa"/>
            <w:vAlign w:val="bottom"/>
            <w:tcBorders>
              <w:right w:val="single" w:sz="8" w:color="B3B3B3"/>
            </w:tcBorders>
          </w:tcPr>
          <w:p>
            <w:pPr>
              <w:spacing w:after="0"/>
              <w:rPr>
                <w:sz w:val="20"/>
                <w:szCs w:val="20"/>
                <w:color w:val="auto"/>
              </w:rPr>
            </w:pPr>
            <w:r>
              <w:rPr>
                <w:rFonts w:ascii="Arial" w:cs="Arial" w:eastAsia="Arial" w:hAnsi="Arial"/>
                <w:sz w:val="20"/>
                <w:szCs w:val="20"/>
                <w:color w:val="auto"/>
              </w:rPr>
              <w:t>Initial notification /Amendment</w:t>
            </w:r>
          </w:p>
        </w:tc>
        <w:tc>
          <w:tcPr>
            <w:tcW w:w="2480" w:type="dxa"/>
            <w:vAlign w:val="bottom"/>
          </w:tcPr>
          <w:p>
            <w:pPr>
              <w:spacing w:after="0"/>
              <w:rPr>
                <w:sz w:val="20"/>
                <w:szCs w:val="20"/>
                <w:color w:val="auto"/>
              </w:rPr>
            </w:pPr>
            <w:r>
              <w:rPr>
                <w:rFonts w:ascii="Arial" w:cs="Arial" w:eastAsia="Arial" w:hAnsi="Arial"/>
                <w:sz w:val="20"/>
                <w:szCs w:val="20"/>
                <w:color w:val="auto"/>
              </w:rPr>
              <w:t>Initial Notification</w:t>
            </w:r>
          </w:p>
        </w:tc>
        <w:tc>
          <w:tcPr>
            <w:tcW w:w="3300" w:type="dxa"/>
            <w:vAlign w:val="bottom"/>
            <w:tcBorders>
              <w:right w:val="single" w:sz="8" w:color="B3B3B3"/>
            </w:tcBorders>
          </w:tcPr>
          <w:p>
            <w:pPr>
              <w:spacing w:after="0"/>
              <w:rPr>
                <w:sz w:val="22"/>
                <w:szCs w:val="22"/>
                <w:color w:val="auto"/>
              </w:rPr>
            </w:pPr>
          </w:p>
        </w:tc>
      </w:tr>
      <w:tr>
        <w:trPr>
          <w:trHeight w:val="266"/>
        </w:trPr>
        <w:tc>
          <w:tcPr>
            <w:tcW w:w="560" w:type="dxa"/>
            <w:vAlign w:val="bottom"/>
            <w:tcBorders>
              <w:left w:val="single" w:sz="8" w:color="B3B3B3"/>
              <w:bottom w:val="single" w:sz="8" w:color="B3B3B3"/>
              <w:right w:val="single" w:sz="8" w:color="B3B3B3"/>
            </w:tcBorders>
          </w:tcPr>
          <w:p>
            <w:pPr>
              <w:spacing w:after="0"/>
              <w:rPr>
                <w:sz w:val="23"/>
                <w:szCs w:val="23"/>
                <w:color w:val="auto"/>
              </w:rPr>
            </w:pPr>
          </w:p>
        </w:tc>
        <w:tc>
          <w:tcPr>
            <w:tcW w:w="3540" w:type="dxa"/>
            <w:vAlign w:val="bottom"/>
            <w:tcBorders>
              <w:bottom w:val="single" w:sz="8" w:color="B3B3B3"/>
              <w:right w:val="single" w:sz="8" w:color="B3B3B3"/>
            </w:tcBorders>
          </w:tcPr>
          <w:p>
            <w:pPr>
              <w:spacing w:after="0"/>
              <w:rPr>
                <w:sz w:val="23"/>
                <w:szCs w:val="23"/>
                <w:color w:val="auto"/>
              </w:rPr>
            </w:pPr>
          </w:p>
        </w:tc>
        <w:tc>
          <w:tcPr>
            <w:tcW w:w="5780" w:type="dxa"/>
            <w:vAlign w:val="bottom"/>
            <w:tcBorders>
              <w:bottom w:val="single" w:sz="8" w:color="B3B3B3"/>
              <w:right w:val="single" w:sz="8" w:color="B3B3B3"/>
            </w:tcBorders>
            <w:gridSpan w:val="2"/>
          </w:tcPr>
          <w:p>
            <w:pPr>
              <w:spacing w:after="0"/>
              <w:rPr>
                <w:sz w:val="23"/>
                <w:szCs w:val="23"/>
                <w:color w:val="auto"/>
              </w:rPr>
            </w:pPr>
          </w:p>
        </w:tc>
      </w:tr>
      <w:tr>
        <w:trPr>
          <w:trHeight w:val="222"/>
        </w:trPr>
        <w:tc>
          <w:tcPr>
            <w:tcW w:w="560" w:type="dxa"/>
            <w:vAlign w:val="bottom"/>
            <w:tcBorders>
              <w:left w:val="single" w:sz="8" w:color="B3B3B3"/>
              <w:right w:val="single" w:sz="8" w:color="B3B3B3"/>
            </w:tcBorders>
          </w:tcPr>
          <w:p>
            <w:pPr>
              <w:ind w:left="40"/>
              <w:spacing w:after="0" w:line="223" w:lineRule="exact"/>
              <w:rPr>
                <w:sz w:val="20"/>
                <w:szCs w:val="20"/>
                <w:color w:val="auto"/>
              </w:rPr>
            </w:pPr>
            <w:r>
              <w:rPr>
                <w:rFonts w:ascii="Arial" w:cs="Arial" w:eastAsia="Arial" w:hAnsi="Arial"/>
                <w:sz w:val="20"/>
                <w:szCs w:val="20"/>
                <w:b w:val="1"/>
                <w:bCs w:val="1"/>
                <w:color w:val="auto"/>
              </w:rPr>
              <w:t>3</w:t>
            </w:r>
          </w:p>
        </w:tc>
        <w:tc>
          <w:tcPr>
            <w:tcW w:w="9320" w:type="dxa"/>
            <w:vAlign w:val="bottom"/>
            <w:tcBorders>
              <w:right w:val="single" w:sz="8" w:color="B3B3B3"/>
            </w:tcBorders>
            <w:gridSpan w:val="3"/>
          </w:tcPr>
          <w:p>
            <w:pPr>
              <w:spacing w:after="0" w:line="223" w:lineRule="exact"/>
              <w:rPr>
                <w:sz w:val="20"/>
                <w:szCs w:val="20"/>
                <w:color w:val="auto"/>
              </w:rPr>
            </w:pPr>
            <w:r>
              <w:rPr>
                <w:rFonts w:ascii="Arial" w:cs="Arial" w:eastAsia="Arial" w:hAnsi="Arial"/>
                <w:sz w:val="20"/>
                <w:szCs w:val="20"/>
                <w:b w:val="1"/>
                <w:bCs w:val="1"/>
                <w:color w:val="auto"/>
              </w:rPr>
              <w:t>Details of the issuer, emission allowance market participant, auction platform, auctioneer or</w:t>
            </w:r>
          </w:p>
        </w:tc>
      </w:tr>
      <w:tr>
        <w:trPr>
          <w:trHeight w:val="261"/>
        </w:trPr>
        <w:tc>
          <w:tcPr>
            <w:tcW w:w="560" w:type="dxa"/>
            <w:vAlign w:val="bottom"/>
            <w:tcBorders>
              <w:left w:val="single" w:sz="8" w:color="B3B3B3"/>
              <w:right w:val="single" w:sz="8" w:color="B3B3B3"/>
            </w:tcBorders>
          </w:tcPr>
          <w:p>
            <w:pPr>
              <w:spacing w:after="0"/>
              <w:rPr>
                <w:sz w:val="22"/>
                <w:szCs w:val="22"/>
                <w:color w:val="auto"/>
              </w:rPr>
            </w:pPr>
          </w:p>
        </w:tc>
        <w:tc>
          <w:tcPr>
            <w:tcW w:w="3540" w:type="dxa"/>
            <w:vAlign w:val="bottom"/>
          </w:tcPr>
          <w:p>
            <w:pPr>
              <w:spacing w:after="0"/>
              <w:rPr>
                <w:sz w:val="20"/>
                <w:szCs w:val="20"/>
                <w:color w:val="auto"/>
              </w:rPr>
            </w:pPr>
            <w:r>
              <w:rPr>
                <w:rFonts w:ascii="Arial" w:cs="Arial" w:eastAsia="Arial" w:hAnsi="Arial"/>
                <w:sz w:val="20"/>
                <w:szCs w:val="20"/>
                <w:b w:val="1"/>
                <w:bCs w:val="1"/>
                <w:color w:val="auto"/>
              </w:rPr>
              <w:t>auction monitor</w:t>
            </w:r>
          </w:p>
        </w:tc>
        <w:tc>
          <w:tcPr>
            <w:tcW w:w="2480" w:type="dxa"/>
            <w:vAlign w:val="bottom"/>
          </w:tcPr>
          <w:p>
            <w:pPr>
              <w:spacing w:after="0"/>
              <w:rPr>
                <w:sz w:val="22"/>
                <w:szCs w:val="22"/>
                <w:color w:val="auto"/>
              </w:rPr>
            </w:pPr>
          </w:p>
        </w:tc>
        <w:tc>
          <w:tcPr>
            <w:tcW w:w="3300" w:type="dxa"/>
            <w:vAlign w:val="bottom"/>
            <w:tcBorders>
              <w:right w:val="single" w:sz="8" w:color="B3B3B3"/>
            </w:tcBorders>
          </w:tcPr>
          <w:p>
            <w:pPr>
              <w:spacing w:after="0"/>
              <w:rPr>
                <w:sz w:val="22"/>
                <w:szCs w:val="22"/>
                <w:color w:val="auto"/>
              </w:rPr>
            </w:pPr>
          </w:p>
        </w:tc>
      </w:tr>
      <w:tr>
        <w:trPr>
          <w:trHeight w:val="266"/>
        </w:trPr>
        <w:tc>
          <w:tcPr>
            <w:tcW w:w="560" w:type="dxa"/>
            <w:vAlign w:val="bottom"/>
            <w:tcBorders>
              <w:left w:val="single" w:sz="8" w:color="B3B3B3"/>
              <w:bottom w:val="single" w:sz="8" w:color="B3B3B3"/>
              <w:right w:val="single" w:sz="8" w:color="B3B3B3"/>
            </w:tcBorders>
          </w:tcPr>
          <w:p>
            <w:pPr>
              <w:spacing w:after="0"/>
              <w:rPr>
                <w:sz w:val="23"/>
                <w:szCs w:val="23"/>
                <w:color w:val="auto"/>
              </w:rPr>
            </w:pPr>
          </w:p>
        </w:tc>
        <w:tc>
          <w:tcPr>
            <w:tcW w:w="3540" w:type="dxa"/>
            <w:vAlign w:val="bottom"/>
            <w:tcBorders>
              <w:bottom w:val="single" w:sz="8" w:color="B3B3B3"/>
            </w:tcBorders>
          </w:tcPr>
          <w:p>
            <w:pPr>
              <w:spacing w:after="0"/>
              <w:rPr>
                <w:sz w:val="23"/>
                <w:szCs w:val="23"/>
                <w:color w:val="auto"/>
              </w:rPr>
            </w:pPr>
          </w:p>
        </w:tc>
        <w:tc>
          <w:tcPr>
            <w:tcW w:w="2480" w:type="dxa"/>
            <w:vAlign w:val="bottom"/>
            <w:tcBorders>
              <w:bottom w:val="single" w:sz="8" w:color="B3B3B3"/>
            </w:tcBorders>
          </w:tcPr>
          <w:p>
            <w:pPr>
              <w:spacing w:after="0"/>
              <w:rPr>
                <w:sz w:val="23"/>
                <w:szCs w:val="23"/>
                <w:color w:val="auto"/>
              </w:rPr>
            </w:pPr>
          </w:p>
        </w:tc>
        <w:tc>
          <w:tcPr>
            <w:tcW w:w="3300" w:type="dxa"/>
            <w:vAlign w:val="bottom"/>
            <w:tcBorders>
              <w:bottom w:val="single" w:sz="8" w:color="B3B3B3"/>
              <w:right w:val="single" w:sz="8" w:color="B3B3B3"/>
            </w:tcBorders>
          </w:tcPr>
          <w:p>
            <w:pPr>
              <w:spacing w:after="0"/>
              <w:rPr>
                <w:sz w:val="23"/>
                <w:szCs w:val="23"/>
                <w:color w:val="auto"/>
              </w:rPr>
            </w:pPr>
          </w:p>
        </w:tc>
      </w:tr>
      <w:tr>
        <w:trPr>
          <w:trHeight w:val="254"/>
        </w:trPr>
        <w:tc>
          <w:tcPr>
            <w:tcW w:w="560" w:type="dxa"/>
            <w:vAlign w:val="bottom"/>
            <w:tcBorders>
              <w:left w:val="single" w:sz="8" w:color="B3B3B3"/>
              <w:right w:val="single" w:sz="8" w:color="B3B3B3"/>
            </w:tcBorders>
          </w:tcPr>
          <w:p>
            <w:pPr>
              <w:ind w:left="40"/>
              <w:spacing w:after="0"/>
              <w:rPr>
                <w:sz w:val="20"/>
                <w:szCs w:val="20"/>
                <w:color w:val="auto"/>
              </w:rPr>
            </w:pPr>
            <w:r>
              <w:rPr>
                <w:rFonts w:ascii="Arial" w:cs="Arial" w:eastAsia="Arial" w:hAnsi="Arial"/>
                <w:sz w:val="20"/>
                <w:szCs w:val="20"/>
                <w:color w:val="auto"/>
              </w:rPr>
              <w:t>a)</w:t>
            </w:r>
          </w:p>
        </w:tc>
        <w:tc>
          <w:tcPr>
            <w:tcW w:w="3540" w:type="dxa"/>
            <w:vAlign w:val="bottom"/>
            <w:tcBorders>
              <w:right w:val="single" w:sz="8" w:color="B3B3B3"/>
            </w:tcBorders>
          </w:tcPr>
          <w:p>
            <w:pPr>
              <w:spacing w:after="0"/>
              <w:rPr>
                <w:sz w:val="20"/>
                <w:szCs w:val="20"/>
                <w:color w:val="auto"/>
              </w:rPr>
            </w:pPr>
            <w:r>
              <w:rPr>
                <w:rFonts w:ascii="Arial" w:cs="Arial" w:eastAsia="Arial" w:hAnsi="Arial"/>
                <w:sz w:val="20"/>
                <w:szCs w:val="20"/>
                <w:color w:val="auto"/>
              </w:rPr>
              <w:t>Name</w:t>
            </w:r>
          </w:p>
        </w:tc>
        <w:tc>
          <w:tcPr>
            <w:tcW w:w="2480" w:type="dxa"/>
            <w:vAlign w:val="bottom"/>
          </w:tcPr>
          <w:p>
            <w:pPr>
              <w:spacing w:after="0"/>
              <w:rPr>
                <w:sz w:val="20"/>
                <w:szCs w:val="20"/>
                <w:color w:val="auto"/>
              </w:rPr>
            </w:pPr>
            <w:r>
              <w:rPr>
                <w:rFonts w:ascii="Arial" w:cs="Arial" w:eastAsia="Arial" w:hAnsi="Arial"/>
                <w:sz w:val="20"/>
                <w:szCs w:val="20"/>
                <w:color w:val="auto"/>
              </w:rPr>
              <w:t>Verona Pharma plc</w:t>
            </w:r>
          </w:p>
        </w:tc>
        <w:tc>
          <w:tcPr>
            <w:tcW w:w="3300" w:type="dxa"/>
            <w:vAlign w:val="bottom"/>
            <w:tcBorders>
              <w:right w:val="single" w:sz="8" w:color="B3B3B3"/>
            </w:tcBorders>
          </w:tcPr>
          <w:p>
            <w:pPr>
              <w:spacing w:after="0"/>
              <w:rPr>
                <w:sz w:val="22"/>
                <w:szCs w:val="22"/>
                <w:color w:val="auto"/>
              </w:rPr>
            </w:pPr>
          </w:p>
        </w:tc>
      </w:tr>
      <w:tr>
        <w:trPr>
          <w:trHeight w:val="266"/>
        </w:trPr>
        <w:tc>
          <w:tcPr>
            <w:tcW w:w="560" w:type="dxa"/>
            <w:vAlign w:val="bottom"/>
            <w:tcBorders>
              <w:left w:val="single" w:sz="8" w:color="B3B3B3"/>
              <w:bottom w:val="single" w:sz="8" w:color="B3B3B3"/>
              <w:right w:val="single" w:sz="8" w:color="B3B3B3"/>
            </w:tcBorders>
          </w:tcPr>
          <w:p>
            <w:pPr>
              <w:spacing w:after="0"/>
              <w:rPr>
                <w:sz w:val="23"/>
                <w:szCs w:val="23"/>
                <w:color w:val="auto"/>
              </w:rPr>
            </w:pPr>
          </w:p>
        </w:tc>
        <w:tc>
          <w:tcPr>
            <w:tcW w:w="3540" w:type="dxa"/>
            <w:vAlign w:val="bottom"/>
            <w:tcBorders>
              <w:bottom w:val="single" w:sz="8" w:color="B3B3B3"/>
              <w:right w:val="single" w:sz="8" w:color="B3B3B3"/>
            </w:tcBorders>
          </w:tcPr>
          <w:p>
            <w:pPr>
              <w:spacing w:after="0"/>
              <w:rPr>
                <w:sz w:val="23"/>
                <w:szCs w:val="23"/>
                <w:color w:val="auto"/>
              </w:rPr>
            </w:pPr>
          </w:p>
        </w:tc>
        <w:tc>
          <w:tcPr>
            <w:tcW w:w="2480" w:type="dxa"/>
            <w:vAlign w:val="bottom"/>
            <w:tcBorders>
              <w:bottom w:val="single" w:sz="8" w:color="B3B3B3"/>
            </w:tcBorders>
          </w:tcPr>
          <w:p>
            <w:pPr>
              <w:spacing w:after="0"/>
              <w:rPr>
                <w:sz w:val="23"/>
                <w:szCs w:val="23"/>
                <w:color w:val="auto"/>
              </w:rPr>
            </w:pPr>
          </w:p>
        </w:tc>
        <w:tc>
          <w:tcPr>
            <w:tcW w:w="3300" w:type="dxa"/>
            <w:vAlign w:val="bottom"/>
            <w:tcBorders>
              <w:bottom w:val="single" w:sz="8" w:color="B3B3B3"/>
              <w:right w:val="single" w:sz="8" w:color="B3B3B3"/>
            </w:tcBorders>
          </w:tcPr>
          <w:p>
            <w:pPr>
              <w:spacing w:after="0"/>
              <w:rPr>
                <w:sz w:val="23"/>
                <w:szCs w:val="23"/>
                <w:color w:val="auto"/>
              </w:rPr>
            </w:pPr>
          </w:p>
        </w:tc>
      </w:tr>
      <w:tr>
        <w:trPr>
          <w:trHeight w:val="254"/>
        </w:trPr>
        <w:tc>
          <w:tcPr>
            <w:tcW w:w="560" w:type="dxa"/>
            <w:vAlign w:val="bottom"/>
            <w:tcBorders>
              <w:left w:val="single" w:sz="8" w:color="B3B3B3"/>
              <w:right w:val="single" w:sz="8" w:color="B3B3B3"/>
            </w:tcBorders>
          </w:tcPr>
          <w:p>
            <w:pPr>
              <w:ind w:left="40"/>
              <w:spacing w:after="0"/>
              <w:rPr>
                <w:sz w:val="20"/>
                <w:szCs w:val="20"/>
                <w:color w:val="auto"/>
              </w:rPr>
            </w:pPr>
            <w:r>
              <w:rPr>
                <w:rFonts w:ascii="Arial" w:cs="Arial" w:eastAsia="Arial" w:hAnsi="Arial"/>
                <w:sz w:val="20"/>
                <w:szCs w:val="20"/>
                <w:color w:val="auto"/>
              </w:rPr>
              <w:t>b)</w:t>
            </w:r>
          </w:p>
        </w:tc>
        <w:tc>
          <w:tcPr>
            <w:tcW w:w="3540" w:type="dxa"/>
            <w:vAlign w:val="bottom"/>
            <w:tcBorders>
              <w:right w:val="single" w:sz="8" w:color="B3B3B3"/>
            </w:tcBorders>
          </w:tcPr>
          <w:p>
            <w:pPr>
              <w:spacing w:after="0"/>
              <w:rPr>
                <w:sz w:val="20"/>
                <w:szCs w:val="20"/>
                <w:color w:val="auto"/>
              </w:rPr>
            </w:pPr>
            <w:r>
              <w:rPr>
                <w:rFonts w:ascii="Arial" w:cs="Arial" w:eastAsia="Arial" w:hAnsi="Arial"/>
                <w:sz w:val="20"/>
                <w:szCs w:val="20"/>
                <w:color w:val="auto"/>
              </w:rPr>
              <w:t>Legal Entity Identifier</w:t>
            </w:r>
          </w:p>
        </w:tc>
        <w:tc>
          <w:tcPr>
            <w:tcW w:w="2480" w:type="dxa"/>
            <w:vAlign w:val="bottom"/>
          </w:tcPr>
          <w:p>
            <w:pPr>
              <w:spacing w:after="0"/>
              <w:rPr>
                <w:sz w:val="20"/>
                <w:szCs w:val="20"/>
                <w:color w:val="auto"/>
              </w:rPr>
            </w:pPr>
            <w:r>
              <w:rPr>
                <w:rFonts w:ascii="Arial" w:cs="Arial" w:eastAsia="Arial" w:hAnsi="Arial"/>
                <w:sz w:val="20"/>
                <w:szCs w:val="20"/>
                <w:color w:val="auto"/>
              </w:rPr>
              <w:t>213800EVI6O6J3TIAL06</w:t>
            </w:r>
          </w:p>
        </w:tc>
        <w:tc>
          <w:tcPr>
            <w:tcW w:w="3300" w:type="dxa"/>
            <w:vAlign w:val="bottom"/>
            <w:tcBorders>
              <w:right w:val="single" w:sz="8" w:color="B3B3B3"/>
            </w:tcBorders>
          </w:tcPr>
          <w:p>
            <w:pPr>
              <w:spacing w:after="0"/>
              <w:rPr>
                <w:sz w:val="22"/>
                <w:szCs w:val="22"/>
                <w:color w:val="auto"/>
              </w:rPr>
            </w:pPr>
          </w:p>
        </w:tc>
      </w:tr>
      <w:tr>
        <w:trPr>
          <w:trHeight w:val="266"/>
        </w:trPr>
        <w:tc>
          <w:tcPr>
            <w:tcW w:w="560" w:type="dxa"/>
            <w:vAlign w:val="bottom"/>
            <w:tcBorders>
              <w:left w:val="single" w:sz="8" w:color="B3B3B3"/>
              <w:bottom w:val="single" w:sz="8" w:color="B3B3B3"/>
              <w:right w:val="single" w:sz="8" w:color="B3B3B3"/>
            </w:tcBorders>
          </w:tcPr>
          <w:p>
            <w:pPr>
              <w:spacing w:after="0"/>
              <w:rPr>
                <w:sz w:val="23"/>
                <w:szCs w:val="23"/>
                <w:color w:val="auto"/>
              </w:rPr>
            </w:pPr>
          </w:p>
        </w:tc>
        <w:tc>
          <w:tcPr>
            <w:tcW w:w="3540" w:type="dxa"/>
            <w:vAlign w:val="bottom"/>
            <w:tcBorders>
              <w:bottom w:val="single" w:sz="8" w:color="B3B3B3"/>
              <w:right w:val="single" w:sz="8" w:color="B3B3B3"/>
            </w:tcBorders>
          </w:tcPr>
          <w:p>
            <w:pPr>
              <w:spacing w:after="0"/>
              <w:rPr>
                <w:sz w:val="23"/>
                <w:szCs w:val="23"/>
                <w:color w:val="auto"/>
              </w:rPr>
            </w:pPr>
          </w:p>
        </w:tc>
        <w:tc>
          <w:tcPr>
            <w:tcW w:w="5780" w:type="dxa"/>
            <w:vAlign w:val="bottom"/>
            <w:tcBorders>
              <w:bottom w:val="single" w:sz="8" w:color="B3B3B3"/>
              <w:right w:val="single" w:sz="8" w:color="B3B3B3"/>
            </w:tcBorders>
            <w:gridSpan w:val="2"/>
          </w:tcPr>
          <w:p>
            <w:pPr>
              <w:spacing w:after="0"/>
              <w:rPr>
                <w:sz w:val="23"/>
                <w:szCs w:val="23"/>
                <w:color w:val="auto"/>
              </w:rPr>
            </w:pPr>
          </w:p>
        </w:tc>
      </w:tr>
      <w:tr>
        <w:trPr>
          <w:trHeight w:val="222"/>
        </w:trPr>
        <w:tc>
          <w:tcPr>
            <w:tcW w:w="560" w:type="dxa"/>
            <w:vAlign w:val="bottom"/>
            <w:tcBorders>
              <w:left w:val="single" w:sz="8" w:color="B3B3B3"/>
              <w:right w:val="single" w:sz="8" w:color="B3B3B3"/>
            </w:tcBorders>
          </w:tcPr>
          <w:p>
            <w:pPr>
              <w:ind w:left="40"/>
              <w:spacing w:after="0" w:line="223" w:lineRule="exact"/>
              <w:rPr>
                <w:sz w:val="20"/>
                <w:szCs w:val="20"/>
                <w:color w:val="auto"/>
              </w:rPr>
            </w:pPr>
            <w:r>
              <w:rPr>
                <w:rFonts w:ascii="Arial" w:cs="Arial" w:eastAsia="Arial" w:hAnsi="Arial"/>
                <w:sz w:val="20"/>
                <w:szCs w:val="20"/>
                <w:b w:val="1"/>
                <w:bCs w:val="1"/>
                <w:color w:val="auto"/>
              </w:rPr>
              <w:t>4</w:t>
            </w:r>
          </w:p>
        </w:tc>
        <w:tc>
          <w:tcPr>
            <w:tcW w:w="9320" w:type="dxa"/>
            <w:vAlign w:val="bottom"/>
            <w:tcBorders>
              <w:right w:val="single" w:sz="8" w:color="B3B3B3"/>
            </w:tcBorders>
            <w:gridSpan w:val="3"/>
          </w:tcPr>
          <w:p>
            <w:pPr>
              <w:spacing w:after="0" w:line="223" w:lineRule="exact"/>
              <w:rPr>
                <w:sz w:val="20"/>
                <w:szCs w:val="20"/>
                <w:color w:val="auto"/>
              </w:rPr>
            </w:pPr>
            <w:r>
              <w:rPr>
                <w:rFonts w:ascii="Arial" w:cs="Arial" w:eastAsia="Arial" w:hAnsi="Arial"/>
                <w:sz w:val="20"/>
                <w:szCs w:val="20"/>
                <w:b w:val="1"/>
                <w:bCs w:val="1"/>
                <w:color w:val="auto"/>
                <w:w w:val="99"/>
              </w:rPr>
              <w:t>Details of the transaction(s): section to be repeated for (i) each type of instrument; (ii) each type of</w:t>
            </w:r>
          </w:p>
        </w:tc>
      </w:tr>
      <w:tr>
        <w:trPr>
          <w:trHeight w:val="261"/>
        </w:trPr>
        <w:tc>
          <w:tcPr>
            <w:tcW w:w="560" w:type="dxa"/>
            <w:vAlign w:val="bottom"/>
            <w:tcBorders>
              <w:left w:val="single" w:sz="8" w:color="B3B3B3"/>
              <w:right w:val="single" w:sz="8" w:color="B3B3B3"/>
            </w:tcBorders>
          </w:tcPr>
          <w:p>
            <w:pPr>
              <w:spacing w:after="0"/>
              <w:rPr>
                <w:sz w:val="22"/>
                <w:szCs w:val="22"/>
                <w:color w:val="auto"/>
              </w:rPr>
            </w:pPr>
          </w:p>
        </w:tc>
        <w:tc>
          <w:tcPr>
            <w:tcW w:w="9320" w:type="dxa"/>
            <w:vAlign w:val="bottom"/>
            <w:tcBorders>
              <w:right w:val="single" w:sz="8" w:color="B3B3B3"/>
            </w:tcBorders>
            <w:gridSpan w:val="3"/>
          </w:tcPr>
          <w:p>
            <w:pPr>
              <w:spacing w:after="0"/>
              <w:rPr>
                <w:sz w:val="20"/>
                <w:szCs w:val="20"/>
                <w:color w:val="auto"/>
              </w:rPr>
            </w:pPr>
            <w:r>
              <w:rPr>
                <w:rFonts w:ascii="Arial" w:cs="Arial" w:eastAsia="Arial" w:hAnsi="Arial"/>
                <w:sz w:val="20"/>
                <w:szCs w:val="20"/>
                <w:b w:val="1"/>
                <w:bCs w:val="1"/>
                <w:color w:val="auto"/>
              </w:rPr>
              <w:t>transaction; (iii) each date; and (iv) each place where transactions have been conducted</w:t>
            </w:r>
          </w:p>
        </w:tc>
      </w:tr>
      <w:tr>
        <w:trPr>
          <w:trHeight w:val="266"/>
        </w:trPr>
        <w:tc>
          <w:tcPr>
            <w:tcW w:w="560" w:type="dxa"/>
            <w:vAlign w:val="bottom"/>
            <w:tcBorders>
              <w:left w:val="single" w:sz="8" w:color="B3B3B3"/>
              <w:bottom w:val="single" w:sz="8" w:color="B3B3B3"/>
              <w:right w:val="single" w:sz="8" w:color="B3B3B3"/>
            </w:tcBorders>
          </w:tcPr>
          <w:p>
            <w:pPr>
              <w:spacing w:after="0"/>
              <w:rPr>
                <w:sz w:val="23"/>
                <w:szCs w:val="23"/>
                <w:color w:val="auto"/>
              </w:rPr>
            </w:pPr>
          </w:p>
        </w:tc>
        <w:tc>
          <w:tcPr>
            <w:tcW w:w="3540" w:type="dxa"/>
            <w:vAlign w:val="bottom"/>
            <w:tcBorders>
              <w:bottom w:val="single" w:sz="8" w:color="B3B3B3"/>
            </w:tcBorders>
          </w:tcPr>
          <w:p>
            <w:pPr>
              <w:spacing w:after="0"/>
              <w:rPr>
                <w:sz w:val="23"/>
                <w:szCs w:val="23"/>
                <w:color w:val="auto"/>
              </w:rPr>
            </w:pPr>
          </w:p>
        </w:tc>
        <w:tc>
          <w:tcPr>
            <w:tcW w:w="5780" w:type="dxa"/>
            <w:vAlign w:val="bottom"/>
            <w:tcBorders>
              <w:bottom w:val="single" w:sz="8" w:color="B3B3B3"/>
              <w:right w:val="single" w:sz="8" w:color="B3B3B3"/>
            </w:tcBorders>
            <w:gridSpan w:val="2"/>
          </w:tcPr>
          <w:p>
            <w:pPr>
              <w:spacing w:after="0"/>
              <w:rPr>
                <w:sz w:val="23"/>
                <w:szCs w:val="23"/>
                <w:color w:val="auto"/>
              </w:rPr>
            </w:pPr>
          </w:p>
        </w:tc>
      </w:tr>
      <w:tr>
        <w:trPr>
          <w:trHeight w:val="246"/>
        </w:trPr>
        <w:tc>
          <w:tcPr>
            <w:tcW w:w="560" w:type="dxa"/>
            <w:vAlign w:val="bottom"/>
            <w:tcBorders>
              <w:left w:val="single" w:sz="8" w:color="B3B3B3"/>
              <w:right w:val="single" w:sz="8" w:color="B3B3B3"/>
            </w:tcBorders>
          </w:tcPr>
          <w:p>
            <w:pPr>
              <w:ind w:left="40"/>
              <w:spacing w:after="0"/>
              <w:rPr>
                <w:sz w:val="20"/>
                <w:szCs w:val="20"/>
                <w:color w:val="auto"/>
              </w:rPr>
            </w:pPr>
            <w:r>
              <w:rPr>
                <w:rFonts w:ascii="Arial" w:cs="Arial" w:eastAsia="Arial" w:hAnsi="Arial"/>
                <w:sz w:val="20"/>
                <w:szCs w:val="20"/>
                <w:color w:val="auto"/>
              </w:rPr>
              <w:t>a)</w:t>
            </w:r>
          </w:p>
        </w:tc>
        <w:tc>
          <w:tcPr>
            <w:tcW w:w="3540" w:type="dxa"/>
            <w:vAlign w:val="bottom"/>
            <w:tcBorders>
              <w:right w:val="single" w:sz="8" w:color="B3B3B3"/>
            </w:tcBorders>
          </w:tcPr>
          <w:p>
            <w:pPr>
              <w:spacing w:after="0"/>
              <w:rPr>
                <w:sz w:val="20"/>
                <w:szCs w:val="20"/>
                <w:color w:val="auto"/>
              </w:rPr>
            </w:pPr>
            <w:r>
              <w:rPr>
                <w:rFonts w:ascii="Arial" w:cs="Arial" w:eastAsia="Arial" w:hAnsi="Arial"/>
                <w:sz w:val="20"/>
                <w:szCs w:val="20"/>
                <w:color w:val="auto"/>
              </w:rPr>
              <w:t>Description of the financial instrument,</w:t>
            </w:r>
          </w:p>
        </w:tc>
        <w:tc>
          <w:tcPr>
            <w:tcW w:w="5780" w:type="dxa"/>
            <w:vAlign w:val="bottom"/>
            <w:tcBorders>
              <w:right w:val="single" w:sz="8" w:color="B3B3B3"/>
            </w:tcBorders>
            <w:gridSpan w:val="2"/>
          </w:tcPr>
          <w:p>
            <w:pPr>
              <w:spacing w:after="0"/>
              <w:rPr>
                <w:sz w:val="20"/>
                <w:szCs w:val="20"/>
                <w:color w:val="auto"/>
              </w:rPr>
            </w:pPr>
            <w:r>
              <w:rPr>
                <w:rFonts w:ascii="Arial" w:cs="Arial" w:eastAsia="Arial" w:hAnsi="Arial"/>
                <w:sz w:val="20"/>
                <w:szCs w:val="20"/>
                <w:color w:val="auto"/>
              </w:rPr>
              <w:t>American Depositary Shares (“ADSs”), each representing 8</w:t>
            </w:r>
          </w:p>
        </w:tc>
      </w:tr>
      <w:tr>
        <w:trPr>
          <w:trHeight w:val="237"/>
        </w:trPr>
        <w:tc>
          <w:tcPr>
            <w:tcW w:w="560" w:type="dxa"/>
            <w:vAlign w:val="bottom"/>
            <w:tcBorders>
              <w:left w:val="single" w:sz="8" w:color="B3B3B3"/>
              <w:right w:val="single" w:sz="8" w:color="B3B3B3"/>
            </w:tcBorders>
          </w:tcPr>
          <w:p>
            <w:pPr>
              <w:spacing w:after="0"/>
              <w:rPr>
                <w:sz w:val="20"/>
                <w:szCs w:val="20"/>
                <w:color w:val="auto"/>
              </w:rPr>
            </w:pPr>
          </w:p>
        </w:tc>
        <w:tc>
          <w:tcPr>
            <w:tcW w:w="3540" w:type="dxa"/>
            <w:vAlign w:val="bottom"/>
            <w:tcBorders>
              <w:right w:val="single" w:sz="8" w:color="B3B3B3"/>
            </w:tcBorders>
          </w:tcPr>
          <w:p>
            <w:pPr>
              <w:spacing w:after="0"/>
              <w:rPr>
                <w:sz w:val="20"/>
                <w:szCs w:val="20"/>
                <w:color w:val="auto"/>
              </w:rPr>
            </w:pPr>
            <w:r>
              <w:rPr>
                <w:rFonts w:ascii="Arial" w:cs="Arial" w:eastAsia="Arial" w:hAnsi="Arial"/>
                <w:sz w:val="20"/>
                <w:szCs w:val="20"/>
                <w:color w:val="auto"/>
              </w:rPr>
              <w:t>type of instrument</w:t>
            </w:r>
          </w:p>
        </w:tc>
        <w:tc>
          <w:tcPr>
            <w:tcW w:w="2480" w:type="dxa"/>
            <w:vAlign w:val="bottom"/>
          </w:tcPr>
          <w:p>
            <w:pPr>
              <w:spacing w:after="0"/>
              <w:rPr>
                <w:sz w:val="20"/>
                <w:szCs w:val="20"/>
                <w:color w:val="auto"/>
              </w:rPr>
            </w:pPr>
            <w:r>
              <w:rPr>
                <w:rFonts w:ascii="Arial" w:cs="Arial" w:eastAsia="Arial" w:hAnsi="Arial"/>
                <w:sz w:val="20"/>
                <w:szCs w:val="20"/>
                <w:color w:val="auto"/>
              </w:rPr>
              <w:t>Ordinary Shares.</w:t>
            </w:r>
          </w:p>
        </w:tc>
        <w:tc>
          <w:tcPr>
            <w:tcW w:w="3300" w:type="dxa"/>
            <w:vAlign w:val="bottom"/>
            <w:tcBorders>
              <w:right w:val="single" w:sz="8" w:color="B3B3B3"/>
            </w:tcBorders>
          </w:tcPr>
          <w:p>
            <w:pPr>
              <w:spacing w:after="0"/>
              <w:rPr>
                <w:sz w:val="20"/>
                <w:szCs w:val="20"/>
                <w:color w:val="auto"/>
              </w:rPr>
            </w:pPr>
          </w:p>
        </w:tc>
      </w:tr>
      <w:tr>
        <w:trPr>
          <w:trHeight w:val="266"/>
        </w:trPr>
        <w:tc>
          <w:tcPr>
            <w:tcW w:w="560" w:type="dxa"/>
            <w:vAlign w:val="bottom"/>
            <w:tcBorders>
              <w:left w:val="single" w:sz="8" w:color="B3B3B3"/>
              <w:right w:val="single" w:sz="8" w:color="B3B3B3"/>
            </w:tcBorders>
          </w:tcPr>
          <w:p>
            <w:pPr>
              <w:spacing w:after="0"/>
              <w:rPr>
                <w:sz w:val="23"/>
                <w:szCs w:val="23"/>
                <w:color w:val="auto"/>
              </w:rPr>
            </w:pPr>
          </w:p>
        </w:tc>
        <w:tc>
          <w:tcPr>
            <w:tcW w:w="3540" w:type="dxa"/>
            <w:vAlign w:val="bottom"/>
            <w:tcBorders>
              <w:bottom w:val="single" w:sz="8" w:color="B3B3B3"/>
              <w:right w:val="single" w:sz="8" w:color="B3B3B3"/>
            </w:tcBorders>
          </w:tcPr>
          <w:p>
            <w:pPr>
              <w:spacing w:after="0"/>
              <w:rPr>
                <w:sz w:val="23"/>
                <w:szCs w:val="23"/>
                <w:color w:val="auto"/>
              </w:rPr>
            </w:pPr>
          </w:p>
        </w:tc>
        <w:tc>
          <w:tcPr>
            <w:tcW w:w="2480" w:type="dxa"/>
            <w:vAlign w:val="bottom"/>
            <w:tcBorders>
              <w:bottom w:val="single" w:sz="8" w:color="B3B3B3"/>
            </w:tcBorders>
          </w:tcPr>
          <w:p>
            <w:pPr>
              <w:spacing w:after="0"/>
              <w:rPr>
                <w:sz w:val="23"/>
                <w:szCs w:val="23"/>
                <w:color w:val="auto"/>
              </w:rPr>
            </w:pPr>
          </w:p>
        </w:tc>
        <w:tc>
          <w:tcPr>
            <w:tcW w:w="3300" w:type="dxa"/>
            <w:vAlign w:val="bottom"/>
            <w:tcBorders>
              <w:bottom w:val="single" w:sz="8" w:color="B3B3B3"/>
              <w:right w:val="single" w:sz="8" w:color="B3B3B3"/>
            </w:tcBorders>
          </w:tcPr>
          <w:p>
            <w:pPr>
              <w:spacing w:after="0"/>
              <w:rPr>
                <w:sz w:val="23"/>
                <w:szCs w:val="23"/>
                <w:color w:val="auto"/>
              </w:rPr>
            </w:pPr>
          </w:p>
        </w:tc>
      </w:tr>
      <w:tr>
        <w:trPr>
          <w:trHeight w:val="254"/>
        </w:trPr>
        <w:tc>
          <w:tcPr>
            <w:tcW w:w="560" w:type="dxa"/>
            <w:vAlign w:val="bottom"/>
            <w:tcBorders>
              <w:left w:val="single" w:sz="8" w:color="B3B3B3"/>
              <w:right w:val="single" w:sz="8" w:color="B3B3B3"/>
            </w:tcBorders>
          </w:tcPr>
          <w:p>
            <w:pPr>
              <w:spacing w:after="0"/>
              <w:rPr>
                <w:sz w:val="22"/>
                <w:szCs w:val="22"/>
                <w:color w:val="auto"/>
              </w:rPr>
            </w:pPr>
          </w:p>
        </w:tc>
        <w:tc>
          <w:tcPr>
            <w:tcW w:w="3540" w:type="dxa"/>
            <w:vAlign w:val="bottom"/>
            <w:tcBorders>
              <w:right w:val="single" w:sz="8" w:color="B3B3B3"/>
            </w:tcBorders>
          </w:tcPr>
          <w:p>
            <w:pPr>
              <w:spacing w:after="0"/>
              <w:rPr>
                <w:sz w:val="20"/>
                <w:szCs w:val="20"/>
                <w:color w:val="auto"/>
              </w:rPr>
            </w:pPr>
            <w:r>
              <w:rPr>
                <w:rFonts w:ascii="Arial" w:cs="Arial" w:eastAsia="Arial" w:hAnsi="Arial"/>
                <w:sz w:val="20"/>
                <w:szCs w:val="20"/>
                <w:color w:val="auto"/>
              </w:rPr>
              <w:t>Identification code</w:t>
            </w:r>
          </w:p>
        </w:tc>
        <w:tc>
          <w:tcPr>
            <w:tcW w:w="2480" w:type="dxa"/>
            <w:vAlign w:val="bottom"/>
          </w:tcPr>
          <w:p>
            <w:pPr>
              <w:spacing w:after="0"/>
              <w:rPr>
                <w:sz w:val="20"/>
                <w:szCs w:val="20"/>
                <w:color w:val="auto"/>
              </w:rPr>
            </w:pPr>
            <w:r>
              <w:rPr>
                <w:rFonts w:ascii="Arial" w:cs="Arial" w:eastAsia="Arial" w:hAnsi="Arial"/>
                <w:sz w:val="20"/>
                <w:szCs w:val="20"/>
                <w:color w:val="auto"/>
              </w:rPr>
              <w:t>ISIN Code: US9250501064</w:t>
            </w:r>
          </w:p>
        </w:tc>
        <w:tc>
          <w:tcPr>
            <w:tcW w:w="3300" w:type="dxa"/>
            <w:vAlign w:val="bottom"/>
            <w:tcBorders>
              <w:right w:val="single" w:sz="8" w:color="B3B3B3"/>
            </w:tcBorders>
          </w:tcPr>
          <w:p>
            <w:pPr>
              <w:spacing w:after="0"/>
              <w:rPr>
                <w:sz w:val="22"/>
                <w:szCs w:val="22"/>
                <w:color w:val="auto"/>
              </w:rPr>
            </w:pPr>
          </w:p>
        </w:tc>
      </w:tr>
      <w:tr>
        <w:trPr>
          <w:trHeight w:val="266"/>
        </w:trPr>
        <w:tc>
          <w:tcPr>
            <w:tcW w:w="560" w:type="dxa"/>
            <w:vAlign w:val="bottom"/>
            <w:tcBorders>
              <w:left w:val="single" w:sz="8" w:color="B3B3B3"/>
              <w:bottom w:val="single" w:sz="8" w:color="B3B3B3"/>
              <w:right w:val="single" w:sz="8" w:color="B3B3B3"/>
            </w:tcBorders>
          </w:tcPr>
          <w:p>
            <w:pPr>
              <w:spacing w:after="0"/>
              <w:rPr>
                <w:sz w:val="23"/>
                <w:szCs w:val="23"/>
                <w:color w:val="auto"/>
              </w:rPr>
            </w:pPr>
          </w:p>
        </w:tc>
        <w:tc>
          <w:tcPr>
            <w:tcW w:w="3540" w:type="dxa"/>
            <w:vAlign w:val="bottom"/>
            <w:tcBorders>
              <w:bottom w:val="single" w:sz="8" w:color="B3B3B3"/>
              <w:right w:val="single" w:sz="8" w:color="B3B3B3"/>
            </w:tcBorders>
          </w:tcPr>
          <w:p>
            <w:pPr>
              <w:spacing w:after="0"/>
              <w:rPr>
                <w:sz w:val="23"/>
                <w:szCs w:val="23"/>
                <w:color w:val="auto"/>
              </w:rPr>
            </w:pPr>
          </w:p>
        </w:tc>
        <w:tc>
          <w:tcPr>
            <w:tcW w:w="5780" w:type="dxa"/>
            <w:vAlign w:val="bottom"/>
            <w:tcBorders>
              <w:bottom w:val="single" w:sz="8" w:color="B3B3B3"/>
              <w:right w:val="single" w:sz="8" w:color="B3B3B3"/>
            </w:tcBorders>
            <w:gridSpan w:val="2"/>
          </w:tcPr>
          <w:p>
            <w:pPr>
              <w:spacing w:after="0"/>
              <w:rPr>
                <w:sz w:val="23"/>
                <w:szCs w:val="23"/>
                <w:color w:val="auto"/>
              </w:rPr>
            </w:pPr>
          </w:p>
        </w:tc>
      </w:tr>
      <w:tr>
        <w:trPr>
          <w:trHeight w:val="233"/>
        </w:trPr>
        <w:tc>
          <w:tcPr>
            <w:tcW w:w="560" w:type="dxa"/>
            <w:vAlign w:val="bottom"/>
            <w:tcBorders>
              <w:left w:val="single" w:sz="8" w:color="B3B3B3"/>
              <w:right w:val="single" w:sz="8" w:color="B3B3B3"/>
            </w:tcBorders>
          </w:tcPr>
          <w:p>
            <w:pPr>
              <w:ind w:left="40"/>
              <w:spacing w:after="0"/>
              <w:rPr>
                <w:sz w:val="20"/>
                <w:szCs w:val="20"/>
                <w:color w:val="auto"/>
              </w:rPr>
            </w:pPr>
            <w:r>
              <w:rPr>
                <w:rFonts w:ascii="Arial" w:cs="Arial" w:eastAsia="Arial" w:hAnsi="Arial"/>
                <w:sz w:val="20"/>
                <w:szCs w:val="20"/>
                <w:color w:val="auto"/>
              </w:rPr>
              <w:t>b)</w:t>
            </w:r>
          </w:p>
        </w:tc>
        <w:tc>
          <w:tcPr>
            <w:tcW w:w="3540" w:type="dxa"/>
            <w:vAlign w:val="bottom"/>
            <w:tcBorders>
              <w:right w:val="single" w:sz="8" w:color="B3B3B3"/>
            </w:tcBorders>
          </w:tcPr>
          <w:p>
            <w:pPr>
              <w:spacing w:after="0"/>
              <w:rPr>
                <w:sz w:val="20"/>
                <w:szCs w:val="20"/>
                <w:color w:val="auto"/>
              </w:rPr>
            </w:pPr>
            <w:r>
              <w:rPr>
                <w:rFonts w:ascii="Arial" w:cs="Arial" w:eastAsia="Arial" w:hAnsi="Arial"/>
                <w:sz w:val="20"/>
                <w:szCs w:val="20"/>
                <w:color w:val="auto"/>
              </w:rPr>
              <w:t>Nature of the transaction</w:t>
            </w:r>
          </w:p>
        </w:tc>
        <w:tc>
          <w:tcPr>
            <w:tcW w:w="5780" w:type="dxa"/>
            <w:vAlign w:val="bottom"/>
            <w:tcBorders>
              <w:right w:val="single" w:sz="8" w:color="B3B3B3"/>
            </w:tcBorders>
            <w:gridSpan w:val="2"/>
          </w:tcPr>
          <w:p>
            <w:pPr>
              <w:spacing w:after="0"/>
              <w:rPr>
                <w:sz w:val="20"/>
                <w:szCs w:val="20"/>
                <w:color w:val="auto"/>
              </w:rPr>
            </w:pPr>
            <w:r>
              <w:rPr>
                <w:rFonts w:ascii="Arial" w:cs="Arial" w:eastAsia="Arial" w:hAnsi="Arial"/>
                <w:sz w:val="20"/>
                <w:szCs w:val="20"/>
                <w:color w:val="auto"/>
              </w:rPr>
              <w:t>Mark Hahn was issued 89,096 Ordinary Shares following the</w:t>
            </w:r>
          </w:p>
        </w:tc>
      </w:tr>
      <w:tr>
        <w:trPr>
          <w:trHeight w:val="216"/>
        </w:trPr>
        <w:tc>
          <w:tcPr>
            <w:tcW w:w="560" w:type="dxa"/>
            <w:vAlign w:val="bottom"/>
            <w:tcBorders>
              <w:left w:val="single" w:sz="8" w:color="B3B3B3"/>
              <w:right w:val="single" w:sz="8" w:color="B3B3B3"/>
            </w:tcBorders>
          </w:tcPr>
          <w:p>
            <w:pPr>
              <w:spacing w:after="0"/>
              <w:rPr>
                <w:sz w:val="18"/>
                <w:szCs w:val="18"/>
                <w:color w:val="auto"/>
              </w:rPr>
            </w:pPr>
          </w:p>
        </w:tc>
        <w:tc>
          <w:tcPr>
            <w:tcW w:w="3540" w:type="dxa"/>
            <w:vAlign w:val="bottom"/>
            <w:tcBorders>
              <w:right w:val="single" w:sz="8" w:color="B3B3B3"/>
            </w:tcBorders>
          </w:tcPr>
          <w:p>
            <w:pPr>
              <w:spacing w:after="0"/>
              <w:rPr>
                <w:sz w:val="18"/>
                <w:szCs w:val="18"/>
                <w:color w:val="auto"/>
              </w:rPr>
            </w:pPr>
          </w:p>
        </w:tc>
        <w:tc>
          <w:tcPr>
            <w:tcW w:w="5780" w:type="dxa"/>
            <w:vAlign w:val="bottom"/>
            <w:tcBorders>
              <w:right w:val="single" w:sz="8" w:color="B3B3B3"/>
            </w:tcBorders>
            <w:gridSpan w:val="2"/>
          </w:tcPr>
          <w:p>
            <w:pPr>
              <w:spacing w:after="0" w:line="216" w:lineRule="exact"/>
              <w:rPr>
                <w:sz w:val="20"/>
                <w:szCs w:val="20"/>
                <w:color w:val="auto"/>
              </w:rPr>
            </w:pPr>
            <w:r>
              <w:rPr>
                <w:rFonts w:ascii="Arial" w:cs="Arial" w:eastAsia="Arial" w:hAnsi="Arial"/>
                <w:sz w:val="20"/>
                <w:szCs w:val="20"/>
                <w:color w:val="auto"/>
              </w:rPr>
              <w:t>vesting of 11,137 Restricted Amercian Depositary Units</w:t>
            </w:r>
          </w:p>
        </w:tc>
      </w:tr>
      <w:tr>
        <w:trPr>
          <w:trHeight w:val="216"/>
        </w:trPr>
        <w:tc>
          <w:tcPr>
            <w:tcW w:w="560" w:type="dxa"/>
            <w:vAlign w:val="bottom"/>
            <w:tcBorders>
              <w:left w:val="single" w:sz="8" w:color="B3B3B3"/>
              <w:right w:val="single" w:sz="8" w:color="B3B3B3"/>
            </w:tcBorders>
          </w:tcPr>
          <w:p>
            <w:pPr>
              <w:spacing w:after="0"/>
              <w:rPr>
                <w:sz w:val="18"/>
                <w:szCs w:val="18"/>
                <w:color w:val="auto"/>
              </w:rPr>
            </w:pPr>
          </w:p>
        </w:tc>
        <w:tc>
          <w:tcPr>
            <w:tcW w:w="3540" w:type="dxa"/>
            <w:vAlign w:val="bottom"/>
            <w:tcBorders>
              <w:right w:val="single" w:sz="8" w:color="B3B3B3"/>
            </w:tcBorders>
          </w:tcPr>
          <w:p>
            <w:pPr>
              <w:spacing w:after="0"/>
              <w:rPr>
                <w:sz w:val="18"/>
                <w:szCs w:val="18"/>
                <w:color w:val="auto"/>
              </w:rPr>
            </w:pPr>
          </w:p>
        </w:tc>
        <w:tc>
          <w:tcPr>
            <w:tcW w:w="5780" w:type="dxa"/>
            <w:vAlign w:val="bottom"/>
            <w:tcBorders>
              <w:right w:val="single" w:sz="8" w:color="B3B3B3"/>
            </w:tcBorders>
            <w:gridSpan w:val="2"/>
          </w:tcPr>
          <w:p>
            <w:pPr>
              <w:spacing w:after="0" w:line="216" w:lineRule="exact"/>
              <w:rPr>
                <w:sz w:val="20"/>
                <w:szCs w:val="20"/>
                <w:color w:val="auto"/>
              </w:rPr>
            </w:pPr>
            <w:r>
              <w:rPr>
                <w:rFonts w:ascii="Arial" w:cs="Arial" w:eastAsia="Arial" w:hAnsi="Arial"/>
                <w:sz w:val="20"/>
                <w:szCs w:val="20"/>
                <w:color w:val="auto"/>
                <w:w w:val="99"/>
              </w:rPr>
              <w:t>(“RADSUs”) as payment in lieu of base salary, each representing</w:t>
            </w:r>
          </w:p>
        </w:tc>
      </w:tr>
      <w:tr>
        <w:trPr>
          <w:trHeight w:val="242"/>
        </w:trPr>
        <w:tc>
          <w:tcPr>
            <w:tcW w:w="560" w:type="dxa"/>
            <w:vAlign w:val="bottom"/>
            <w:tcBorders>
              <w:left w:val="single" w:sz="8" w:color="B3B3B3"/>
              <w:bottom w:val="single" w:sz="8" w:color="B3B3B3"/>
              <w:right w:val="single" w:sz="8" w:color="B3B3B3"/>
            </w:tcBorders>
          </w:tcPr>
          <w:p>
            <w:pPr>
              <w:spacing w:after="0"/>
              <w:rPr>
                <w:sz w:val="21"/>
                <w:szCs w:val="21"/>
                <w:color w:val="auto"/>
              </w:rPr>
            </w:pPr>
          </w:p>
        </w:tc>
        <w:tc>
          <w:tcPr>
            <w:tcW w:w="3540" w:type="dxa"/>
            <w:vAlign w:val="bottom"/>
            <w:tcBorders>
              <w:bottom w:val="single" w:sz="8" w:color="B3B3B3"/>
              <w:right w:val="single" w:sz="8" w:color="B3B3B3"/>
            </w:tcBorders>
          </w:tcPr>
          <w:p>
            <w:pPr>
              <w:spacing w:after="0"/>
              <w:rPr>
                <w:sz w:val="21"/>
                <w:szCs w:val="21"/>
                <w:color w:val="auto"/>
              </w:rPr>
            </w:pPr>
          </w:p>
        </w:tc>
        <w:tc>
          <w:tcPr>
            <w:tcW w:w="2480" w:type="dxa"/>
            <w:vAlign w:val="bottom"/>
            <w:tcBorders>
              <w:bottom w:val="single" w:sz="8" w:color="B3B3B3"/>
            </w:tcBorders>
          </w:tcPr>
          <w:p>
            <w:pPr>
              <w:spacing w:after="0"/>
              <w:rPr>
                <w:sz w:val="20"/>
                <w:szCs w:val="20"/>
                <w:color w:val="auto"/>
              </w:rPr>
            </w:pPr>
            <w:r>
              <w:rPr>
                <w:rFonts w:ascii="Arial" w:cs="Arial" w:eastAsia="Arial" w:hAnsi="Arial"/>
                <w:sz w:val="20"/>
                <w:szCs w:val="20"/>
                <w:color w:val="auto"/>
              </w:rPr>
              <w:t>8 Ordinary Shares</w:t>
            </w:r>
          </w:p>
        </w:tc>
        <w:tc>
          <w:tcPr>
            <w:tcW w:w="3300" w:type="dxa"/>
            <w:vAlign w:val="bottom"/>
            <w:tcBorders>
              <w:bottom w:val="single" w:sz="8" w:color="B3B3B3"/>
              <w:right w:val="single" w:sz="8" w:color="B3B3B3"/>
            </w:tcBorders>
          </w:tcPr>
          <w:p>
            <w:pPr>
              <w:spacing w:after="0"/>
              <w:rPr>
                <w:sz w:val="21"/>
                <w:szCs w:val="21"/>
                <w:color w:val="auto"/>
              </w:rPr>
            </w:pPr>
          </w:p>
        </w:tc>
      </w:tr>
      <w:tr>
        <w:trPr>
          <w:trHeight w:val="272"/>
        </w:trPr>
        <w:tc>
          <w:tcPr>
            <w:tcW w:w="560" w:type="dxa"/>
            <w:vAlign w:val="bottom"/>
            <w:tcBorders>
              <w:left w:val="single" w:sz="8" w:color="B3B3B3"/>
              <w:right w:val="single" w:sz="8" w:color="B3B3B3"/>
            </w:tcBorders>
          </w:tcPr>
          <w:p>
            <w:pPr>
              <w:ind w:left="40"/>
              <w:spacing w:after="0"/>
              <w:rPr>
                <w:sz w:val="20"/>
                <w:szCs w:val="20"/>
                <w:color w:val="auto"/>
              </w:rPr>
            </w:pPr>
            <w:r>
              <w:rPr>
                <w:rFonts w:ascii="Arial" w:cs="Arial" w:eastAsia="Arial" w:hAnsi="Arial"/>
                <w:sz w:val="20"/>
                <w:szCs w:val="20"/>
                <w:color w:val="auto"/>
              </w:rPr>
              <w:t>c)</w:t>
            </w:r>
          </w:p>
        </w:tc>
        <w:tc>
          <w:tcPr>
            <w:tcW w:w="3540" w:type="dxa"/>
            <w:vAlign w:val="bottom"/>
            <w:tcBorders>
              <w:right w:val="single" w:sz="8" w:color="B3B3B3"/>
            </w:tcBorders>
          </w:tcPr>
          <w:p>
            <w:pPr>
              <w:spacing w:after="0"/>
              <w:rPr>
                <w:sz w:val="20"/>
                <w:szCs w:val="20"/>
                <w:color w:val="auto"/>
              </w:rPr>
            </w:pPr>
            <w:r>
              <w:rPr>
                <w:rFonts w:ascii="Arial" w:cs="Arial" w:eastAsia="Arial" w:hAnsi="Arial"/>
                <w:sz w:val="20"/>
                <w:szCs w:val="20"/>
                <w:color w:val="auto"/>
              </w:rPr>
              <w:t>Price(s) and volume(s)</w:t>
            </w:r>
          </w:p>
        </w:tc>
        <w:tc>
          <w:tcPr>
            <w:tcW w:w="2480" w:type="dxa"/>
            <w:vAlign w:val="bottom"/>
            <w:tcBorders>
              <w:right w:val="single" w:sz="8" w:color="B3B3B3"/>
            </w:tcBorders>
          </w:tcPr>
          <w:p>
            <w:pPr>
              <w:spacing w:after="0"/>
              <w:rPr>
                <w:sz w:val="20"/>
                <w:szCs w:val="20"/>
                <w:color w:val="auto"/>
              </w:rPr>
            </w:pPr>
            <w:r>
              <w:rPr>
                <w:rFonts w:ascii="Arial" w:cs="Arial" w:eastAsia="Arial" w:hAnsi="Arial"/>
                <w:sz w:val="20"/>
                <w:szCs w:val="20"/>
                <w:color w:val="auto"/>
              </w:rPr>
              <w:t>Price (s)</w:t>
            </w:r>
          </w:p>
        </w:tc>
        <w:tc>
          <w:tcPr>
            <w:tcW w:w="3300" w:type="dxa"/>
            <w:vAlign w:val="bottom"/>
            <w:tcBorders>
              <w:right w:val="single" w:sz="8" w:color="B3B3B3"/>
            </w:tcBorders>
          </w:tcPr>
          <w:p>
            <w:pPr>
              <w:spacing w:after="0"/>
              <w:rPr>
                <w:sz w:val="20"/>
                <w:szCs w:val="20"/>
                <w:color w:val="auto"/>
              </w:rPr>
            </w:pPr>
            <w:r>
              <w:rPr>
                <w:rFonts w:ascii="Arial" w:cs="Arial" w:eastAsia="Arial" w:hAnsi="Arial"/>
                <w:sz w:val="20"/>
                <w:szCs w:val="20"/>
                <w:color w:val="auto"/>
              </w:rPr>
              <w:t>Volumes(s) ADSs</w:t>
            </w:r>
          </w:p>
        </w:tc>
      </w:tr>
      <w:tr>
        <w:trPr>
          <w:trHeight w:val="253"/>
        </w:trPr>
        <w:tc>
          <w:tcPr>
            <w:tcW w:w="560" w:type="dxa"/>
            <w:vAlign w:val="bottom"/>
            <w:tcBorders>
              <w:left w:val="single" w:sz="8" w:color="B3B3B3"/>
              <w:right w:val="single" w:sz="8" w:color="B3B3B3"/>
            </w:tcBorders>
          </w:tcPr>
          <w:p>
            <w:pPr>
              <w:spacing w:after="0"/>
              <w:rPr>
                <w:sz w:val="21"/>
                <w:szCs w:val="21"/>
                <w:color w:val="auto"/>
              </w:rPr>
            </w:pPr>
          </w:p>
        </w:tc>
        <w:tc>
          <w:tcPr>
            <w:tcW w:w="3540" w:type="dxa"/>
            <w:vAlign w:val="bottom"/>
            <w:tcBorders>
              <w:right w:val="single" w:sz="8" w:color="B3B3B3"/>
            </w:tcBorders>
          </w:tcPr>
          <w:p>
            <w:pPr>
              <w:spacing w:after="0"/>
              <w:rPr>
                <w:sz w:val="21"/>
                <w:szCs w:val="21"/>
                <w:color w:val="auto"/>
              </w:rPr>
            </w:pPr>
          </w:p>
        </w:tc>
        <w:tc>
          <w:tcPr>
            <w:tcW w:w="2480" w:type="dxa"/>
            <w:vAlign w:val="bottom"/>
            <w:tcBorders>
              <w:bottom w:val="single" w:sz="8" w:color="B3B3B3"/>
              <w:right w:val="single" w:sz="8" w:color="B3B3B3"/>
            </w:tcBorders>
          </w:tcPr>
          <w:p>
            <w:pPr>
              <w:spacing w:after="0"/>
              <w:rPr>
                <w:sz w:val="21"/>
                <w:szCs w:val="21"/>
                <w:color w:val="auto"/>
              </w:rPr>
            </w:pPr>
          </w:p>
        </w:tc>
        <w:tc>
          <w:tcPr>
            <w:tcW w:w="3300" w:type="dxa"/>
            <w:vAlign w:val="bottom"/>
            <w:tcBorders>
              <w:bottom w:val="single" w:sz="8" w:color="B3B3B3"/>
              <w:right w:val="single" w:sz="8" w:color="B3B3B3"/>
            </w:tcBorders>
          </w:tcPr>
          <w:p>
            <w:pPr>
              <w:spacing w:after="0"/>
              <w:rPr>
                <w:sz w:val="21"/>
                <w:szCs w:val="21"/>
                <w:color w:val="auto"/>
              </w:rPr>
            </w:pPr>
          </w:p>
        </w:tc>
      </w:tr>
      <w:tr>
        <w:trPr>
          <w:trHeight w:val="233"/>
        </w:trPr>
        <w:tc>
          <w:tcPr>
            <w:tcW w:w="560" w:type="dxa"/>
            <w:vAlign w:val="bottom"/>
            <w:tcBorders>
              <w:left w:val="single" w:sz="8" w:color="B3B3B3"/>
              <w:right w:val="single" w:sz="8" w:color="B3B3B3"/>
            </w:tcBorders>
          </w:tcPr>
          <w:p>
            <w:pPr>
              <w:spacing w:after="0"/>
              <w:rPr>
                <w:sz w:val="20"/>
                <w:szCs w:val="20"/>
                <w:color w:val="auto"/>
              </w:rPr>
            </w:pPr>
          </w:p>
        </w:tc>
        <w:tc>
          <w:tcPr>
            <w:tcW w:w="3540" w:type="dxa"/>
            <w:vAlign w:val="bottom"/>
            <w:tcBorders>
              <w:right w:val="single" w:sz="8" w:color="B3B3B3"/>
            </w:tcBorders>
          </w:tcPr>
          <w:p>
            <w:pPr>
              <w:spacing w:after="0"/>
              <w:rPr>
                <w:sz w:val="20"/>
                <w:szCs w:val="20"/>
                <w:color w:val="auto"/>
              </w:rPr>
            </w:pPr>
          </w:p>
        </w:tc>
        <w:tc>
          <w:tcPr>
            <w:tcW w:w="2480" w:type="dxa"/>
            <w:vAlign w:val="bottom"/>
            <w:tcBorders>
              <w:right w:val="single" w:sz="8" w:color="B3B3B3"/>
            </w:tcBorders>
          </w:tcPr>
          <w:p>
            <w:pPr>
              <w:spacing w:after="0"/>
              <w:rPr>
                <w:sz w:val="20"/>
                <w:szCs w:val="20"/>
                <w:color w:val="auto"/>
              </w:rPr>
            </w:pPr>
            <w:r>
              <w:rPr>
                <w:rFonts w:ascii="Arial" w:cs="Arial" w:eastAsia="Arial" w:hAnsi="Arial"/>
                <w:sz w:val="20"/>
                <w:szCs w:val="20"/>
                <w:color w:val="auto"/>
              </w:rPr>
              <w:t>No consideration paid</w:t>
            </w:r>
          </w:p>
        </w:tc>
        <w:tc>
          <w:tcPr>
            <w:tcW w:w="3300" w:type="dxa"/>
            <w:vAlign w:val="bottom"/>
            <w:tcBorders>
              <w:right w:val="single" w:sz="8" w:color="B3B3B3"/>
            </w:tcBorders>
          </w:tcPr>
          <w:p>
            <w:pPr>
              <w:spacing w:after="0"/>
              <w:rPr>
                <w:sz w:val="20"/>
                <w:szCs w:val="20"/>
                <w:color w:val="auto"/>
              </w:rPr>
            </w:pPr>
            <w:r>
              <w:rPr>
                <w:rFonts w:ascii="Arial" w:cs="Arial" w:eastAsia="Arial" w:hAnsi="Arial"/>
                <w:sz w:val="20"/>
                <w:szCs w:val="20"/>
                <w:color w:val="auto"/>
              </w:rPr>
              <w:t>11,137 RADSUs (representing</w:t>
            </w:r>
          </w:p>
        </w:tc>
      </w:tr>
      <w:tr>
        <w:trPr>
          <w:trHeight w:val="242"/>
        </w:trPr>
        <w:tc>
          <w:tcPr>
            <w:tcW w:w="560" w:type="dxa"/>
            <w:vAlign w:val="bottom"/>
            <w:tcBorders>
              <w:left w:val="single" w:sz="8" w:color="B3B3B3"/>
              <w:bottom w:val="single" w:sz="8" w:color="B3B3B3"/>
              <w:right w:val="single" w:sz="8" w:color="B3B3B3"/>
            </w:tcBorders>
          </w:tcPr>
          <w:p>
            <w:pPr>
              <w:spacing w:after="0"/>
              <w:rPr>
                <w:sz w:val="21"/>
                <w:szCs w:val="21"/>
                <w:color w:val="auto"/>
              </w:rPr>
            </w:pPr>
          </w:p>
        </w:tc>
        <w:tc>
          <w:tcPr>
            <w:tcW w:w="3540" w:type="dxa"/>
            <w:vAlign w:val="bottom"/>
            <w:tcBorders>
              <w:bottom w:val="single" w:sz="8" w:color="B3B3B3"/>
              <w:right w:val="single" w:sz="8" w:color="B3B3B3"/>
            </w:tcBorders>
          </w:tcPr>
          <w:p>
            <w:pPr>
              <w:spacing w:after="0"/>
              <w:rPr>
                <w:sz w:val="21"/>
                <w:szCs w:val="21"/>
                <w:color w:val="auto"/>
              </w:rPr>
            </w:pPr>
          </w:p>
        </w:tc>
        <w:tc>
          <w:tcPr>
            <w:tcW w:w="2480" w:type="dxa"/>
            <w:vAlign w:val="bottom"/>
            <w:tcBorders>
              <w:bottom w:val="single" w:sz="8" w:color="B3B3B3"/>
              <w:right w:val="single" w:sz="8" w:color="B3B3B3"/>
            </w:tcBorders>
          </w:tcPr>
          <w:p>
            <w:pPr>
              <w:spacing w:after="0"/>
              <w:rPr>
                <w:sz w:val="21"/>
                <w:szCs w:val="21"/>
                <w:color w:val="auto"/>
              </w:rPr>
            </w:pPr>
          </w:p>
        </w:tc>
        <w:tc>
          <w:tcPr>
            <w:tcW w:w="3300" w:type="dxa"/>
            <w:vAlign w:val="bottom"/>
            <w:tcBorders>
              <w:bottom w:val="single" w:sz="8" w:color="B3B3B3"/>
              <w:right w:val="single" w:sz="8" w:color="B3B3B3"/>
            </w:tcBorders>
          </w:tcPr>
          <w:p>
            <w:pPr>
              <w:spacing w:after="0"/>
              <w:rPr>
                <w:sz w:val="20"/>
                <w:szCs w:val="20"/>
                <w:color w:val="auto"/>
              </w:rPr>
            </w:pPr>
            <w:r>
              <w:rPr>
                <w:rFonts w:ascii="Arial" w:cs="Arial" w:eastAsia="Arial" w:hAnsi="Arial"/>
                <w:sz w:val="20"/>
                <w:szCs w:val="20"/>
                <w:color w:val="auto"/>
              </w:rPr>
              <w:t>89,096 Ordinary Shares)</w:t>
            </w:r>
          </w:p>
        </w:tc>
      </w:tr>
      <w:tr>
        <w:trPr>
          <w:trHeight w:val="251"/>
        </w:trPr>
        <w:tc>
          <w:tcPr>
            <w:tcW w:w="560" w:type="dxa"/>
            <w:vAlign w:val="bottom"/>
            <w:tcBorders>
              <w:left w:val="single" w:sz="8" w:color="B3B3B3"/>
              <w:right w:val="single" w:sz="8" w:color="B3B3B3"/>
            </w:tcBorders>
          </w:tcPr>
          <w:p>
            <w:pPr>
              <w:ind w:left="40"/>
              <w:spacing w:after="0"/>
              <w:rPr>
                <w:sz w:val="20"/>
                <w:szCs w:val="20"/>
                <w:color w:val="auto"/>
              </w:rPr>
            </w:pPr>
            <w:r>
              <w:rPr>
                <w:rFonts w:ascii="Arial" w:cs="Arial" w:eastAsia="Arial" w:hAnsi="Arial"/>
                <w:sz w:val="20"/>
                <w:szCs w:val="20"/>
                <w:color w:val="auto"/>
              </w:rPr>
              <w:t>d)</w:t>
            </w:r>
          </w:p>
        </w:tc>
        <w:tc>
          <w:tcPr>
            <w:tcW w:w="3540" w:type="dxa"/>
            <w:vAlign w:val="bottom"/>
            <w:tcBorders>
              <w:right w:val="single" w:sz="8" w:color="B3B3B3"/>
            </w:tcBorders>
          </w:tcPr>
          <w:p>
            <w:pPr>
              <w:spacing w:after="0"/>
              <w:rPr>
                <w:sz w:val="20"/>
                <w:szCs w:val="20"/>
                <w:color w:val="auto"/>
              </w:rPr>
            </w:pPr>
            <w:r>
              <w:rPr>
                <w:rFonts w:ascii="Arial" w:cs="Arial" w:eastAsia="Arial" w:hAnsi="Arial"/>
                <w:sz w:val="20"/>
                <w:szCs w:val="20"/>
                <w:color w:val="auto"/>
              </w:rPr>
              <w:t>Aggregated information</w:t>
            </w:r>
          </w:p>
        </w:tc>
        <w:tc>
          <w:tcPr>
            <w:tcW w:w="2480" w:type="dxa"/>
            <w:vAlign w:val="bottom"/>
          </w:tcPr>
          <w:p>
            <w:pPr>
              <w:spacing w:after="0"/>
              <w:rPr>
                <w:sz w:val="20"/>
                <w:szCs w:val="20"/>
                <w:color w:val="auto"/>
              </w:rPr>
            </w:pPr>
            <w:r>
              <w:rPr>
                <w:rFonts w:ascii="Arial" w:cs="Arial" w:eastAsia="Arial" w:hAnsi="Arial"/>
                <w:sz w:val="20"/>
                <w:szCs w:val="20"/>
                <w:color w:val="auto"/>
              </w:rPr>
              <w:t>N/A (single transaction)</w:t>
            </w:r>
          </w:p>
        </w:tc>
        <w:tc>
          <w:tcPr>
            <w:tcW w:w="3300" w:type="dxa"/>
            <w:vAlign w:val="bottom"/>
            <w:tcBorders>
              <w:right w:val="single" w:sz="8" w:color="B3B3B3"/>
            </w:tcBorders>
          </w:tcPr>
          <w:p>
            <w:pPr>
              <w:spacing w:after="0"/>
              <w:rPr>
                <w:sz w:val="21"/>
                <w:szCs w:val="21"/>
                <w:color w:val="auto"/>
              </w:rPr>
            </w:pPr>
          </w:p>
        </w:tc>
      </w:tr>
      <w:tr>
        <w:trPr>
          <w:trHeight w:val="230"/>
        </w:trPr>
        <w:tc>
          <w:tcPr>
            <w:tcW w:w="560" w:type="dxa"/>
            <w:vAlign w:val="bottom"/>
            <w:tcBorders>
              <w:left w:val="single" w:sz="8" w:color="B3B3B3"/>
              <w:right w:val="single" w:sz="8" w:color="B3B3B3"/>
            </w:tcBorders>
          </w:tcPr>
          <w:p>
            <w:pPr>
              <w:spacing w:after="0"/>
              <w:rPr>
                <w:sz w:val="19"/>
                <w:szCs w:val="19"/>
                <w:color w:val="auto"/>
              </w:rPr>
            </w:pPr>
          </w:p>
        </w:tc>
        <w:tc>
          <w:tcPr>
            <w:tcW w:w="3540" w:type="dxa"/>
            <w:vAlign w:val="bottom"/>
            <w:tcBorders>
              <w:right w:val="single" w:sz="8" w:color="B3B3B3"/>
            </w:tcBorders>
          </w:tcPr>
          <w:p>
            <w:pPr>
              <w:spacing w:after="0"/>
              <w:rPr>
                <w:sz w:val="20"/>
                <w:szCs w:val="20"/>
                <w:color w:val="auto"/>
              </w:rPr>
            </w:pPr>
            <w:r>
              <w:rPr>
                <w:rFonts w:ascii="Arial" w:cs="Arial" w:eastAsia="Arial" w:hAnsi="Arial"/>
                <w:sz w:val="20"/>
                <w:szCs w:val="20"/>
                <w:color w:val="auto"/>
              </w:rPr>
              <w:t>- Aggregated volume</w:t>
            </w:r>
          </w:p>
        </w:tc>
        <w:tc>
          <w:tcPr>
            <w:tcW w:w="2480" w:type="dxa"/>
            <w:vAlign w:val="bottom"/>
          </w:tcPr>
          <w:p>
            <w:pPr>
              <w:spacing w:after="0"/>
              <w:rPr>
                <w:sz w:val="19"/>
                <w:szCs w:val="19"/>
                <w:color w:val="auto"/>
              </w:rPr>
            </w:pPr>
          </w:p>
        </w:tc>
        <w:tc>
          <w:tcPr>
            <w:tcW w:w="3300" w:type="dxa"/>
            <w:vAlign w:val="bottom"/>
            <w:tcBorders>
              <w:right w:val="single" w:sz="8" w:color="B3B3B3"/>
            </w:tcBorders>
          </w:tcPr>
          <w:p>
            <w:pPr>
              <w:spacing w:after="0"/>
              <w:rPr>
                <w:sz w:val="19"/>
                <w:szCs w:val="19"/>
                <w:color w:val="auto"/>
              </w:rPr>
            </w:pPr>
          </w:p>
        </w:tc>
      </w:tr>
      <w:tr>
        <w:trPr>
          <w:trHeight w:val="237"/>
        </w:trPr>
        <w:tc>
          <w:tcPr>
            <w:tcW w:w="560" w:type="dxa"/>
            <w:vAlign w:val="bottom"/>
            <w:tcBorders>
              <w:left w:val="single" w:sz="8" w:color="B3B3B3"/>
              <w:right w:val="single" w:sz="8" w:color="B3B3B3"/>
            </w:tcBorders>
          </w:tcPr>
          <w:p>
            <w:pPr>
              <w:spacing w:after="0"/>
              <w:rPr>
                <w:sz w:val="20"/>
                <w:szCs w:val="20"/>
                <w:color w:val="auto"/>
              </w:rPr>
            </w:pPr>
          </w:p>
        </w:tc>
        <w:tc>
          <w:tcPr>
            <w:tcW w:w="3540" w:type="dxa"/>
            <w:vAlign w:val="bottom"/>
            <w:tcBorders>
              <w:right w:val="single" w:sz="8" w:color="B3B3B3"/>
            </w:tcBorders>
          </w:tcPr>
          <w:p>
            <w:pPr>
              <w:spacing w:after="0"/>
              <w:rPr>
                <w:sz w:val="20"/>
                <w:szCs w:val="20"/>
                <w:color w:val="auto"/>
              </w:rPr>
            </w:pPr>
            <w:r>
              <w:rPr>
                <w:rFonts w:ascii="Arial" w:cs="Arial" w:eastAsia="Arial" w:hAnsi="Arial"/>
                <w:sz w:val="20"/>
                <w:szCs w:val="20"/>
                <w:color w:val="auto"/>
              </w:rPr>
              <w:t>- Price</w:t>
            </w:r>
          </w:p>
        </w:tc>
        <w:tc>
          <w:tcPr>
            <w:tcW w:w="2480" w:type="dxa"/>
            <w:vAlign w:val="bottom"/>
          </w:tcPr>
          <w:p>
            <w:pPr>
              <w:spacing w:after="0"/>
              <w:rPr>
                <w:sz w:val="20"/>
                <w:szCs w:val="20"/>
                <w:color w:val="auto"/>
              </w:rPr>
            </w:pPr>
          </w:p>
        </w:tc>
        <w:tc>
          <w:tcPr>
            <w:tcW w:w="3300" w:type="dxa"/>
            <w:vAlign w:val="bottom"/>
            <w:tcBorders>
              <w:right w:val="single" w:sz="8" w:color="B3B3B3"/>
            </w:tcBorders>
          </w:tcPr>
          <w:p>
            <w:pPr>
              <w:spacing w:after="0"/>
              <w:rPr>
                <w:sz w:val="20"/>
                <w:szCs w:val="20"/>
                <w:color w:val="auto"/>
              </w:rPr>
            </w:pPr>
          </w:p>
        </w:tc>
      </w:tr>
      <w:tr>
        <w:trPr>
          <w:trHeight w:val="266"/>
        </w:trPr>
        <w:tc>
          <w:tcPr>
            <w:tcW w:w="560" w:type="dxa"/>
            <w:vAlign w:val="bottom"/>
            <w:tcBorders>
              <w:left w:val="single" w:sz="8" w:color="B3B3B3"/>
              <w:bottom w:val="single" w:sz="8" w:color="B3B3B3"/>
              <w:right w:val="single" w:sz="8" w:color="B3B3B3"/>
            </w:tcBorders>
          </w:tcPr>
          <w:p>
            <w:pPr>
              <w:spacing w:after="0"/>
              <w:rPr>
                <w:sz w:val="23"/>
                <w:szCs w:val="23"/>
                <w:color w:val="auto"/>
              </w:rPr>
            </w:pPr>
          </w:p>
        </w:tc>
        <w:tc>
          <w:tcPr>
            <w:tcW w:w="3540" w:type="dxa"/>
            <w:vAlign w:val="bottom"/>
            <w:tcBorders>
              <w:bottom w:val="single" w:sz="8" w:color="B3B3B3"/>
              <w:right w:val="single" w:sz="8" w:color="B3B3B3"/>
            </w:tcBorders>
          </w:tcPr>
          <w:p>
            <w:pPr>
              <w:spacing w:after="0"/>
              <w:rPr>
                <w:sz w:val="23"/>
                <w:szCs w:val="23"/>
                <w:color w:val="auto"/>
              </w:rPr>
            </w:pPr>
          </w:p>
        </w:tc>
        <w:tc>
          <w:tcPr>
            <w:tcW w:w="2480" w:type="dxa"/>
            <w:vAlign w:val="bottom"/>
            <w:tcBorders>
              <w:bottom w:val="single" w:sz="8" w:color="B3B3B3"/>
            </w:tcBorders>
          </w:tcPr>
          <w:p>
            <w:pPr>
              <w:spacing w:after="0"/>
              <w:rPr>
                <w:sz w:val="23"/>
                <w:szCs w:val="23"/>
                <w:color w:val="auto"/>
              </w:rPr>
            </w:pPr>
          </w:p>
        </w:tc>
        <w:tc>
          <w:tcPr>
            <w:tcW w:w="3300" w:type="dxa"/>
            <w:vAlign w:val="bottom"/>
            <w:tcBorders>
              <w:bottom w:val="single" w:sz="8" w:color="B3B3B3"/>
              <w:right w:val="single" w:sz="8" w:color="B3B3B3"/>
            </w:tcBorders>
          </w:tcPr>
          <w:p>
            <w:pPr>
              <w:spacing w:after="0"/>
              <w:rPr>
                <w:sz w:val="23"/>
                <w:szCs w:val="23"/>
                <w:color w:val="auto"/>
              </w:rPr>
            </w:pPr>
          </w:p>
        </w:tc>
      </w:tr>
      <w:tr>
        <w:trPr>
          <w:trHeight w:val="254"/>
        </w:trPr>
        <w:tc>
          <w:tcPr>
            <w:tcW w:w="560" w:type="dxa"/>
            <w:vAlign w:val="bottom"/>
            <w:tcBorders>
              <w:left w:val="single" w:sz="8" w:color="B3B3B3"/>
              <w:right w:val="single" w:sz="8" w:color="B3B3B3"/>
            </w:tcBorders>
          </w:tcPr>
          <w:p>
            <w:pPr>
              <w:ind w:left="40"/>
              <w:spacing w:after="0"/>
              <w:rPr>
                <w:sz w:val="20"/>
                <w:szCs w:val="20"/>
                <w:color w:val="auto"/>
              </w:rPr>
            </w:pPr>
            <w:r>
              <w:rPr>
                <w:rFonts w:ascii="Arial" w:cs="Arial" w:eastAsia="Arial" w:hAnsi="Arial"/>
                <w:sz w:val="20"/>
                <w:szCs w:val="20"/>
                <w:color w:val="auto"/>
              </w:rPr>
              <w:t>e)</w:t>
            </w:r>
          </w:p>
        </w:tc>
        <w:tc>
          <w:tcPr>
            <w:tcW w:w="3540" w:type="dxa"/>
            <w:vAlign w:val="bottom"/>
            <w:tcBorders>
              <w:right w:val="single" w:sz="8" w:color="B3B3B3"/>
            </w:tcBorders>
          </w:tcPr>
          <w:p>
            <w:pPr>
              <w:spacing w:after="0"/>
              <w:rPr>
                <w:sz w:val="20"/>
                <w:szCs w:val="20"/>
                <w:color w:val="auto"/>
              </w:rPr>
            </w:pPr>
            <w:r>
              <w:rPr>
                <w:rFonts w:ascii="Arial" w:cs="Arial" w:eastAsia="Arial" w:hAnsi="Arial"/>
                <w:sz w:val="20"/>
                <w:szCs w:val="20"/>
                <w:color w:val="auto"/>
              </w:rPr>
              <w:t>Date of the transaction</w:t>
            </w:r>
          </w:p>
        </w:tc>
        <w:tc>
          <w:tcPr>
            <w:tcW w:w="2480" w:type="dxa"/>
            <w:vAlign w:val="bottom"/>
          </w:tcPr>
          <w:p>
            <w:pPr>
              <w:spacing w:after="0"/>
              <w:rPr>
                <w:sz w:val="20"/>
                <w:szCs w:val="20"/>
                <w:color w:val="auto"/>
              </w:rPr>
            </w:pPr>
            <w:r>
              <w:rPr>
                <w:rFonts w:ascii="Arial" w:cs="Arial" w:eastAsia="Arial" w:hAnsi="Arial"/>
                <w:sz w:val="20"/>
                <w:szCs w:val="20"/>
                <w:color w:val="auto"/>
              </w:rPr>
              <w:t>31 July 2020</w:t>
            </w:r>
          </w:p>
        </w:tc>
        <w:tc>
          <w:tcPr>
            <w:tcW w:w="3300" w:type="dxa"/>
            <w:vAlign w:val="bottom"/>
            <w:tcBorders>
              <w:right w:val="single" w:sz="8" w:color="B3B3B3"/>
            </w:tcBorders>
          </w:tcPr>
          <w:p>
            <w:pPr>
              <w:spacing w:after="0"/>
              <w:rPr>
                <w:sz w:val="22"/>
                <w:szCs w:val="22"/>
                <w:color w:val="auto"/>
              </w:rPr>
            </w:pPr>
          </w:p>
        </w:tc>
      </w:tr>
      <w:tr>
        <w:trPr>
          <w:trHeight w:val="266"/>
        </w:trPr>
        <w:tc>
          <w:tcPr>
            <w:tcW w:w="560" w:type="dxa"/>
            <w:vAlign w:val="bottom"/>
            <w:tcBorders>
              <w:left w:val="single" w:sz="8" w:color="B3B3B3"/>
              <w:bottom w:val="single" w:sz="8" w:color="B3B3B3"/>
              <w:right w:val="single" w:sz="8" w:color="B3B3B3"/>
            </w:tcBorders>
          </w:tcPr>
          <w:p>
            <w:pPr>
              <w:spacing w:after="0"/>
              <w:rPr>
                <w:sz w:val="23"/>
                <w:szCs w:val="23"/>
                <w:color w:val="auto"/>
              </w:rPr>
            </w:pPr>
          </w:p>
        </w:tc>
        <w:tc>
          <w:tcPr>
            <w:tcW w:w="3540" w:type="dxa"/>
            <w:vAlign w:val="bottom"/>
            <w:tcBorders>
              <w:bottom w:val="single" w:sz="8" w:color="B3B3B3"/>
              <w:right w:val="single" w:sz="8" w:color="B3B3B3"/>
            </w:tcBorders>
          </w:tcPr>
          <w:p>
            <w:pPr>
              <w:spacing w:after="0"/>
              <w:rPr>
                <w:sz w:val="23"/>
                <w:szCs w:val="23"/>
                <w:color w:val="auto"/>
              </w:rPr>
            </w:pPr>
          </w:p>
        </w:tc>
        <w:tc>
          <w:tcPr>
            <w:tcW w:w="5780" w:type="dxa"/>
            <w:vAlign w:val="bottom"/>
            <w:tcBorders>
              <w:bottom w:val="single" w:sz="8" w:color="B3B3B3"/>
              <w:right w:val="single" w:sz="8" w:color="B3B3B3"/>
            </w:tcBorders>
            <w:gridSpan w:val="2"/>
          </w:tcPr>
          <w:p>
            <w:pPr>
              <w:spacing w:after="0"/>
              <w:rPr>
                <w:sz w:val="23"/>
                <w:szCs w:val="23"/>
                <w:color w:val="auto"/>
              </w:rPr>
            </w:pPr>
          </w:p>
        </w:tc>
      </w:tr>
      <w:tr>
        <w:trPr>
          <w:trHeight w:val="254"/>
        </w:trPr>
        <w:tc>
          <w:tcPr>
            <w:tcW w:w="560" w:type="dxa"/>
            <w:vAlign w:val="bottom"/>
            <w:tcBorders>
              <w:left w:val="single" w:sz="8" w:color="B3B3B3"/>
              <w:right w:val="single" w:sz="8" w:color="B3B3B3"/>
            </w:tcBorders>
          </w:tcPr>
          <w:p>
            <w:pPr>
              <w:ind w:left="40"/>
              <w:spacing w:after="0"/>
              <w:rPr>
                <w:sz w:val="20"/>
                <w:szCs w:val="20"/>
                <w:color w:val="auto"/>
              </w:rPr>
            </w:pPr>
            <w:r>
              <w:rPr>
                <w:rFonts w:ascii="Arial" w:cs="Arial" w:eastAsia="Arial" w:hAnsi="Arial"/>
                <w:sz w:val="20"/>
                <w:szCs w:val="20"/>
                <w:color w:val="auto"/>
              </w:rPr>
              <w:t>f)</w:t>
            </w:r>
          </w:p>
        </w:tc>
        <w:tc>
          <w:tcPr>
            <w:tcW w:w="3540" w:type="dxa"/>
            <w:vAlign w:val="bottom"/>
            <w:tcBorders>
              <w:right w:val="single" w:sz="8" w:color="B3B3B3"/>
            </w:tcBorders>
          </w:tcPr>
          <w:p>
            <w:pPr>
              <w:spacing w:after="0"/>
              <w:rPr>
                <w:sz w:val="20"/>
                <w:szCs w:val="20"/>
                <w:color w:val="auto"/>
              </w:rPr>
            </w:pPr>
            <w:r>
              <w:rPr>
                <w:rFonts w:ascii="Arial" w:cs="Arial" w:eastAsia="Arial" w:hAnsi="Arial"/>
                <w:sz w:val="20"/>
                <w:szCs w:val="20"/>
                <w:color w:val="auto"/>
              </w:rPr>
              <w:t>Place of the transaction</w:t>
            </w:r>
          </w:p>
        </w:tc>
        <w:tc>
          <w:tcPr>
            <w:tcW w:w="5780" w:type="dxa"/>
            <w:vAlign w:val="bottom"/>
            <w:tcBorders>
              <w:right w:val="single" w:sz="8" w:color="B3B3B3"/>
            </w:tcBorders>
            <w:gridSpan w:val="2"/>
          </w:tcPr>
          <w:p>
            <w:pPr>
              <w:spacing w:after="0"/>
              <w:rPr>
                <w:sz w:val="20"/>
                <w:szCs w:val="20"/>
                <w:color w:val="auto"/>
              </w:rPr>
            </w:pPr>
            <w:r>
              <w:rPr>
                <w:rFonts w:ascii="Arial" w:cs="Arial" w:eastAsia="Arial" w:hAnsi="Arial"/>
                <w:sz w:val="20"/>
                <w:szCs w:val="20"/>
                <w:color w:val="auto"/>
              </w:rPr>
              <w:t>London Stock Exchange, AIM</w:t>
            </w:r>
          </w:p>
        </w:tc>
      </w:tr>
      <w:tr>
        <w:trPr>
          <w:trHeight w:val="266"/>
        </w:trPr>
        <w:tc>
          <w:tcPr>
            <w:tcW w:w="560" w:type="dxa"/>
            <w:vAlign w:val="bottom"/>
            <w:tcBorders>
              <w:left w:val="single" w:sz="8" w:color="B3B3B3"/>
              <w:bottom w:val="single" w:sz="8" w:color="B3B3B3"/>
              <w:right w:val="single" w:sz="8" w:color="B3B3B3"/>
            </w:tcBorders>
          </w:tcPr>
          <w:p>
            <w:pPr>
              <w:spacing w:after="0"/>
              <w:rPr>
                <w:sz w:val="23"/>
                <w:szCs w:val="23"/>
                <w:color w:val="auto"/>
              </w:rPr>
            </w:pPr>
          </w:p>
        </w:tc>
        <w:tc>
          <w:tcPr>
            <w:tcW w:w="3540" w:type="dxa"/>
            <w:vAlign w:val="bottom"/>
            <w:tcBorders>
              <w:bottom w:val="single" w:sz="8" w:color="B3B3B3"/>
              <w:right w:val="single" w:sz="8" w:color="B3B3B3"/>
            </w:tcBorders>
          </w:tcPr>
          <w:p>
            <w:pPr>
              <w:spacing w:after="0"/>
              <w:rPr>
                <w:sz w:val="23"/>
                <w:szCs w:val="23"/>
                <w:color w:val="auto"/>
              </w:rPr>
            </w:pPr>
          </w:p>
        </w:tc>
        <w:tc>
          <w:tcPr>
            <w:tcW w:w="5780" w:type="dxa"/>
            <w:vAlign w:val="bottom"/>
            <w:tcBorders>
              <w:bottom w:val="single" w:sz="8" w:color="B3B3B3"/>
              <w:right w:val="single" w:sz="8" w:color="B3B3B3"/>
            </w:tcBorders>
            <w:gridSpan w:val="2"/>
          </w:tcPr>
          <w:p>
            <w:pPr>
              <w:spacing w:after="0"/>
              <w:rPr>
                <w:sz w:val="23"/>
                <w:szCs w:val="23"/>
                <w:color w:val="auto"/>
              </w:rPr>
            </w:pPr>
          </w:p>
        </w:tc>
      </w:tr>
      <w:tr>
        <w:trPr>
          <w:trHeight w:val="222"/>
        </w:trPr>
        <w:tc>
          <w:tcPr>
            <w:tcW w:w="560" w:type="dxa"/>
            <w:vAlign w:val="bottom"/>
            <w:tcBorders>
              <w:left w:val="single" w:sz="8" w:color="B3B3B3"/>
              <w:right w:val="single" w:sz="8" w:color="B3B3B3"/>
            </w:tcBorders>
          </w:tcPr>
          <w:p>
            <w:pPr>
              <w:ind w:left="40"/>
              <w:spacing w:after="0" w:line="223" w:lineRule="exact"/>
              <w:rPr>
                <w:sz w:val="20"/>
                <w:szCs w:val="20"/>
                <w:color w:val="auto"/>
              </w:rPr>
            </w:pPr>
            <w:r>
              <w:rPr>
                <w:rFonts w:ascii="Arial" w:cs="Arial" w:eastAsia="Arial" w:hAnsi="Arial"/>
                <w:sz w:val="20"/>
                <w:szCs w:val="20"/>
                <w:b w:val="1"/>
                <w:bCs w:val="1"/>
                <w:color w:val="auto"/>
              </w:rPr>
              <w:t>4</w:t>
            </w:r>
          </w:p>
        </w:tc>
        <w:tc>
          <w:tcPr>
            <w:tcW w:w="9320" w:type="dxa"/>
            <w:vAlign w:val="bottom"/>
            <w:tcBorders>
              <w:right w:val="single" w:sz="8" w:color="B3B3B3"/>
            </w:tcBorders>
            <w:gridSpan w:val="3"/>
          </w:tcPr>
          <w:p>
            <w:pPr>
              <w:spacing w:after="0" w:line="223" w:lineRule="exact"/>
              <w:rPr>
                <w:sz w:val="20"/>
                <w:szCs w:val="20"/>
                <w:color w:val="auto"/>
              </w:rPr>
            </w:pPr>
            <w:r>
              <w:rPr>
                <w:rFonts w:ascii="Arial" w:cs="Arial" w:eastAsia="Arial" w:hAnsi="Arial"/>
                <w:sz w:val="20"/>
                <w:szCs w:val="20"/>
                <w:b w:val="1"/>
                <w:bCs w:val="1"/>
                <w:color w:val="auto"/>
                <w:w w:val="99"/>
              </w:rPr>
              <w:t>Details of the transaction(s): section to be repeated for (i) each type of instrument; (ii) each type of</w:t>
            </w:r>
          </w:p>
        </w:tc>
      </w:tr>
      <w:tr>
        <w:trPr>
          <w:trHeight w:val="261"/>
        </w:trPr>
        <w:tc>
          <w:tcPr>
            <w:tcW w:w="560" w:type="dxa"/>
            <w:vAlign w:val="bottom"/>
            <w:tcBorders>
              <w:left w:val="single" w:sz="8" w:color="B3B3B3"/>
              <w:right w:val="single" w:sz="8" w:color="B3B3B3"/>
            </w:tcBorders>
          </w:tcPr>
          <w:p>
            <w:pPr>
              <w:spacing w:after="0"/>
              <w:rPr>
                <w:sz w:val="22"/>
                <w:szCs w:val="22"/>
                <w:color w:val="auto"/>
              </w:rPr>
            </w:pPr>
          </w:p>
        </w:tc>
        <w:tc>
          <w:tcPr>
            <w:tcW w:w="9320" w:type="dxa"/>
            <w:vAlign w:val="bottom"/>
            <w:tcBorders>
              <w:right w:val="single" w:sz="8" w:color="B3B3B3"/>
            </w:tcBorders>
            <w:gridSpan w:val="3"/>
          </w:tcPr>
          <w:p>
            <w:pPr>
              <w:spacing w:after="0"/>
              <w:rPr>
                <w:sz w:val="20"/>
                <w:szCs w:val="20"/>
                <w:color w:val="auto"/>
              </w:rPr>
            </w:pPr>
            <w:r>
              <w:rPr>
                <w:rFonts w:ascii="Arial" w:cs="Arial" w:eastAsia="Arial" w:hAnsi="Arial"/>
                <w:sz w:val="20"/>
                <w:szCs w:val="20"/>
                <w:b w:val="1"/>
                <w:bCs w:val="1"/>
                <w:color w:val="auto"/>
              </w:rPr>
              <w:t>transaction; (iii) each date; and (iv) each place where transactions have been conducted</w:t>
            </w:r>
          </w:p>
        </w:tc>
      </w:tr>
      <w:tr>
        <w:trPr>
          <w:trHeight w:val="266"/>
        </w:trPr>
        <w:tc>
          <w:tcPr>
            <w:tcW w:w="560" w:type="dxa"/>
            <w:vAlign w:val="bottom"/>
            <w:tcBorders>
              <w:left w:val="single" w:sz="8" w:color="B3B3B3"/>
              <w:bottom w:val="single" w:sz="8" w:color="B3B3B3"/>
              <w:right w:val="single" w:sz="8" w:color="B3B3B3"/>
            </w:tcBorders>
          </w:tcPr>
          <w:p>
            <w:pPr>
              <w:spacing w:after="0"/>
              <w:rPr>
                <w:sz w:val="23"/>
                <w:szCs w:val="23"/>
                <w:color w:val="auto"/>
              </w:rPr>
            </w:pPr>
          </w:p>
        </w:tc>
        <w:tc>
          <w:tcPr>
            <w:tcW w:w="3540" w:type="dxa"/>
            <w:vAlign w:val="bottom"/>
            <w:tcBorders>
              <w:bottom w:val="single" w:sz="8" w:color="B3B3B3"/>
            </w:tcBorders>
          </w:tcPr>
          <w:p>
            <w:pPr>
              <w:spacing w:after="0"/>
              <w:rPr>
                <w:sz w:val="23"/>
                <w:szCs w:val="23"/>
                <w:color w:val="auto"/>
              </w:rPr>
            </w:pPr>
          </w:p>
        </w:tc>
        <w:tc>
          <w:tcPr>
            <w:tcW w:w="5780" w:type="dxa"/>
            <w:vAlign w:val="bottom"/>
            <w:tcBorders>
              <w:bottom w:val="single" w:sz="8" w:color="B3B3B3"/>
              <w:right w:val="single" w:sz="8" w:color="B3B3B3"/>
            </w:tcBorders>
            <w:gridSpan w:val="2"/>
          </w:tcPr>
          <w:p>
            <w:pPr>
              <w:spacing w:after="0"/>
              <w:rPr>
                <w:sz w:val="23"/>
                <w:szCs w:val="23"/>
                <w:color w:val="auto"/>
              </w:rPr>
            </w:pPr>
          </w:p>
        </w:tc>
      </w:tr>
      <w:tr>
        <w:trPr>
          <w:trHeight w:val="246"/>
        </w:trPr>
        <w:tc>
          <w:tcPr>
            <w:tcW w:w="560" w:type="dxa"/>
            <w:vAlign w:val="bottom"/>
            <w:tcBorders>
              <w:left w:val="single" w:sz="8" w:color="B3B3B3"/>
              <w:right w:val="single" w:sz="8" w:color="B3B3B3"/>
            </w:tcBorders>
          </w:tcPr>
          <w:p>
            <w:pPr>
              <w:ind w:left="40"/>
              <w:spacing w:after="0"/>
              <w:rPr>
                <w:sz w:val="20"/>
                <w:szCs w:val="20"/>
                <w:color w:val="auto"/>
              </w:rPr>
            </w:pPr>
            <w:r>
              <w:rPr>
                <w:rFonts w:ascii="Arial" w:cs="Arial" w:eastAsia="Arial" w:hAnsi="Arial"/>
                <w:sz w:val="20"/>
                <w:szCs w:val="20"/>
                <w:color w:val="auto"/>
              </w:rPr>
              <w:t>a)</w:t>
            </w:r>
          </w:p>
        </w:tc>
        <w:tc>
          <w:tcPr>
            <w:tcW w:w="3540" w:type="dxa"/>
            <w:vAlign w:val="bottom"/>
            <w:tcBorders>
              <w:right w:val="single" w:sz="8" w:color="B3B3B3"/>
            </w:tcBorders>
          </w:tcPr>
          <w:p>
            <w:pPr>
              <w:spacing w:after="0"/>
              <w:rPr>
                <w:sz w:val="20"/>
                <w:szCs w:val="20"/>
                <w:color w:val="auto"/>
              </w:rPr>
            </w:pPr>
            <w:r>
              <w:rPr>
                <w:rFonts w:ascii="Arial" w:cs="Arial" w:eastAsia="Arial" w:hAnsi="Arial"/>
                <w:sz w:val="20"/>
                <w:szCs w:val="20"/>
                <w:color w:val="auto"/>
              </w:rPr>
              <w:t>Description of the financial instrument,</w:t>
            </w:r>
          </w:p>
        </w:tc>
        <w:tc>
          <w:tcPr>
            <w:tcW w:w="5780" w:type="dxa"/>
            <w:vAlign w:val="bottom"/>
            <w:tcBorders>
              <w:right w:val="single" w:sz="8" w:color="B3B3B3"/>
            </w:tcBorders>
            <w:gridSpan w:val="2"/>
          </w:tcPr>
          <w:p>
            <w:pPr>
              <w:spacing w:after="0"/>
              <w:rPr>
                <w:sz w:val="20"/>
                <w:szCs w:val="20"/>
                <w:color w:val="auto"/>
              </w:rPr>
            </w:pPr>
            <w:r>
              <w:rPr>
                <w:rFonts w:ascii="Arial" w:cs="Arial" w:eastAsia="Arial" w:hAnsi="Arial"/>
                <w:sz w:val="20"/>
                <w:szCs w:val="20"/>
                <w:color w:val="auto"/>
              </w:rPr>
              <w:t>American Depositary Shares (“ADSs”), representing 8 Ordinary</w:t>
            </w:r>
          </w:p>
        </w:tc>
      </w:tr>
      <w:tr>
        <w:trPr>
          <w:trHeight w:val="237"/>
        </w:trPr>
        <w:tc>
          <w:tcPr>
            <w:tcW w:w="560" w:type="dxa"/>
            <w:vAlign w:val="bottom"/>
            <w:tcBorders>
              <w:left w:val="single" w:sz="8" w:color="B3B3B3"/>
              <w:right w:val="single" w:sz="8" w:color="B3B3B3"/>
            </w:tcBorders>
          </w:tcPr>
          <w:p>
            <w:pPr>
              <w:spacing w:after="0"/>
              <w:rPr>
                <w:sz w:val="20"/>
                <w:szCs w:val="20"/>
                <w:color w:val="auto"/>
              </w:rPr>
            </w:pPr>
          </w:p>
        </w:tc>
        <w:tc>
          <w:tcPr>
            <w:tcW w:w="3540" w:type="dxa"/>
            <w:vAlign w:val="bottom"/>
            <w:tcBorders>
              <w:right w:val="single" w:sz="8" w:color="B3B3B3"/>
            </w:tcBorders>
          </w:tcPr>
          <w:p>
            <w:pPr>
              <w:spacing w:after="0"/>
              <w:rPr>
                <w:sz w:val="20"/>
                <w:szCs w:val="20"/>
                <w:color w:val="auto"/>
              </w:rPr>
            </w:pPr>
            <w:r>
              <w:rPr>
                <w:rFonts w:ascii="Arial" w:cs="Arial" w:eastAsia="Arial" w:hAnsi="Arial"/>
                <w:sz w:val="20"/>
                <w:szCs w:val="20"/>
                <w:color w:val="auto"/>
              </w:rPr>
              <w:t>type of instrument</w:t>
            </w:r>
          </w:p>
        </w:tc>
        <w:tc>
          <w:tcPr>
            <w:tcW w:w="2480" w:type="dxa"/>
            <w:vAlign w:val="bottom"/>
          </w:tcPr>
          <w:p>
            <w:pPr>
              <w:spacing w:after="0"/>
              <w:rPr>
                <w:sz w:val="20"/>
                <w:szCs w:val="20"/>
                <w:color w:val="auto"/>
              </w:rPr>
            </w:pPr>
            <w:r>
              <w:rPr>
                <w:rFonts w:ascii="Arial" w:cs="Arial" w:eastAsia="Arial" w:hAnsi="Arial"/>
                <w:sz w:val="20"/>
                <w:szCs w:val="20"/>
                <w:color w:val="auto"/>
              </w:rPr>
              <w:t>Shares.</w:t>
            </w:r>
          </w:p>
        </w:tc>
        <w:tc>
          <w:tcPr>
            <w:tcW w:w="3300" w:type="dxa"/>
            <w:vAlign w:val="bottom"/>
            <w:tcBorders>
              <w:right w:val="single" w:sz="8" w:color="B3B3B3"/>
            </w:tcBorders>
          </w:tcPr>
          <w:p>
            <w:pPr>
              <w:spacing w:after="0"/>
              <w:rPr>
                <w:sz w:val="20"/>
                <w:szCs w:val="20"/>
                <w:color w:val="auto"/>
              </w:rPr>
            </w:pPr>
          </w:p>
        </w:tc>
      </w:tr>
      <w:tr>
        <w:trPr>
          <w:trHeight w:val="509"/>
        </w:trPr>
        <w:tc>
          <w:tcPr>
            <w:tcW w:w="560" w:type="dxa"/>
            <w:vAlign w:val="bottom"/>
            <w:tcBorders>
              <w:left w:val="single" w:sz="8" w:color="B3B3B3"/>
              <w:right w:val="single" w:sz="8" w:color="B3B3B3"/>
            </w:tcBorders>
          </w:tcPr>
          <w:p>
            <w:pPr>
              <w:spacing w:after="0"/>
              <w:rPr>
                <w:sz w:val="24"/>
                <w:szCs w:val="24"/>
                <w:color w:val="auto"/>
              </w:rPr>
            </w:pPr>
          </w:p>
        </w:tc>
        <w:tc>
          <w:tcPr>
            <w:tcW w:w="3540" w:type="dxa"/>
            <w:vAlign w:val="bottom"/>
            <w:tcBorders>
              <w:bottom w:val="single" w:sz="8" w:color="B3B3B3"/>
              <w:right w:val="single" w:sz="8" w:color="B3B3B3"/>
            </w:tcBorders>
          </w:tcPr>
          <w:p>
            <w:pPr>
              <w:spacing w:after="0"/>
              <w:rPr>
                <w:sz w:val="24"/>
                <w:szCs w:val="24"/>
                <w:color w:val="auto"/>
              </w:rPr>
            </w:pPr>
          </w:p>
        </w:tc>
        <w:tc>
          <w:tcPr>
            <w:tcW w:w="2480" w:type="dxa"/>
            <w:vAlign w:val="bottom"/>
            <w:tcBorders>
              <w:bottom w:val="single" w:sz="8" w:color="B3B3B3"/>
            </w:tcBorders>
          </w:tcPr>
          <w:p>
            <w:pPr>
              <w:spacing w:after="0"/>
              <w:rPr>
                <w:sz w:val="24"/>
                <w:szCs w:val="24"/>
                <w:color w:val="auto"/>
              </w:rPr>
            </w:pPr>
          </w:p>
        </w:tc>
        <w:tc>
          <w:tcPr>
            <w:tcW w:w="3300" w:type="dxa"/>
            <w:vAlign w:val="bottom"/>
            <w:tcBorders>
              <w:bottom w:val="single" w:sz="8" w:color="B3B3B3"/>
              <w:right w:val="single" w:sz="8" w:color="B3B3B3"/>
            </w:tcBorders>
          </w:tcPr>
          <w:p>
            <w:pPr>
              <w:spacing w:after="0"/>
              <w:rPr>
                <w:sz w:val="24"/>
                <w:szCs w:val="24"/>
                <w:color w:val="auto"/>
              </w:rPr>
            </w:pPr>
          </w:p>
        </w:tc>
      </w:tr>
      <w:tr>
        <w:trPr>
          <w:trHeight w:val="254"/>
        </w:trPr>
        <w:tc>
          <w:tcPr>
            <w:tcW w:w="560" w:type="dxa"/>
            <w:vAlign w:val="bottom"/>
            <w:tcBorders>
              <w:left w:val="single" w:sz="8" w:color="B3B3B3"/>
              <w:right w:val="single" w:sz="8" w:color="B3B3B3"/>
            </w:tcBorders>
          </w:tcPr>
          <w:p>
            <w:pPr>
              <w:spacing w:after="0"/>
              <w:rPr>
                <w:sz w:val="22"/>
                <w:szCs w:val="22"/>
                <w:color w:val="auto"/>
              </w:rPr>
            </w:pPr>
          </w:p>
        </w:tc>
        <w:tc>
          <w:tcPr>
            <w:tcW w:w="3540" w:type="dxa"/>
            <w:vAlign w:val="bottom"/>
            <w:tcBorders>
              <w:right w:val="single" w:sz="8" w:color="B3B3B3"/>
            </w:tcBorders>
          </w:tcPr>
          <w:p>
            <w:pPr>
              <w:spacing w:after="0"/>
              <w:rPr>
                <w:sz w:val="20"/>
                <w:szCs w:val="20"/>
                <w:color w:val="auto"/>
              </w:rPr>
            </w:pPr>
            <w:r>
              <w:rPr>
                <w:rFonts w:ascii="Arial" w:cs="Arial" w:eastAsia="Arial" w:hAnsi="Arial"/>
                <w:sz w:val="20"/>
                <w:szCs w:val="20"/>
                <w:color w:val="auto"/>
              </w:rPr>
              <w:t>Identification code</w:t>
            </w:r>
          </w:p>
        </w:tc>
        <w:tc>
          <w:tcPr>
            <w:tcW w:w="2480" w:type="dxa"/>
            <w:vAlign w:val="bottom"/>
          </w:tcPr>
          <w:p>
            <w:pPr>
              <w:spacing w:after="0"/>
              <w:rPr>
                <w:sz w:val="20"/>
                <w:szCs w:val="20"/>
                <w:color w:val="auto"/>
              </w:rPr>
            </w:pPr>
            <w:r>
              <w:rPr>
                <w:rFonts w:ascii="Arial" w:cs="Arial" w:eastAsia="Arial" w:hAnsi="Arial"/>
                <w:sz w:val="20"/>
                <w:szCs w:val="20"/>
                <w:color w:val="auto"/>
              </w:rPr>
              <w:t>ISIN Code: US9250501064</w:t>
            </w:r>
          </w:p>
        </w:tc>
        <w:tc>
          <w:tcPr>
            <w:tcW w:w="3300" w:type="dxa"/>
            <w:vAlign w:val="bottom"/>
            <w:tcBorders>
              <w:right w:val="single" w:sz="8" w:color="B3B3B3"/>
            </w:tcBorders>
          </w:tcPr>
          <w:p>
            <w:pPr>
              <w:spacing w:after="0"/>
              <w:rPr>
                <w:sz w:val="22"/>
                <w:szCs w:val="22"/>
                <w:color w:val="auto"/>
              </w:rPr>
            </w:pPr>
          </w:p>
        </w:tc>
      </w:tr>
      <w:tr>
        <w:trPr>
          <w:trHeight w:val="266"/>
        </w:trPr>
        <w:tc>
          <w:tcPr>
            <w:tcW w:w="560" w:type="dxa"/>
            <w:vAlign w:val="bottom"/>
            <w:tcBorders>
              <w:left w:val="single" w:sz="8" w:color="B3B3B3"/>
              <w:bottom w:val="single" w:sz="8" w:color="B3B3B3"/>
              <w:right w:val="single" w:sz="8" w:color="B3B3B3"/>
            </w:tcBorders>
          </w:tcPr>
          <w:p>
            <w:pPr>
              <w:spacing w:after="0"/>
              <w:rPr>
                <w:sz w:val="23"/>
                <w:szCs w:val="23"/>
                <w:color w:val="auto"/>
              </w:rPr>
            </w:pPr>
          </w:p>
        </w:tc>
        <w:tc>
          <w:tcPr>
            <w:tcW w:w="3540" w:type="dxa"/>
            <w:vAlign w:val="bottom"/>
            <w:tcBorders>
              <w:bottom w:val="single" w:sz="8" w:color="B3B3B3"/>
              <w:right w:val="single" w:sz="8" w:color="B3B3B3"/>
            </w:tcBorders>
          </w:tcPr>
          <w:p>
            <w:pPr>
              <w:spacing w:after="0"/>
              <w:rPr>
                <w:sz w:val="23"/>
                <w:szCs w:val="23"/>
                <w:color w:val="auto"/>
              </w:rPr>
            </w:pPr>
          </w:p>
        </w:tc>
        <w:tc>
          <w:tcPr>
            <w:tcW w:w="5780" w:type="dxa"/>
            <w:vAlign w:val="bottom"/>
            <w:tcBorders>
              <w:bottom w:val="single" w:sz="8" w:color="B3B3B3"/>
              <w:right w:val="single" w:sz="8" w:color="B3B3B3"/>
            </w:tcBorders>
            <w:gridSpan w:val="2"/>
          </w:tcPr>
          <w:p>
            <w:pPr>
              <w:spacing w:after="0"/>
              <w:rPr>
                <w:sz w:val="23"/>
                <w:szCs w:val="23"/>
                <w:color w:val="auto"/>
              </w:rPr>
            </w:pPr>
          </w:p>
        </w:tc>
      </w:tr>
      <w:tr>
        <w:trPr>
          <w:trHeight w:val="254"/>
        </w:trPr>
        <w:tc>
          <w:tcPr>
            <w:tcW w:w="560" w:type="dxa"/>
            <w:vAlign w:val="bottom"/>
            <w:tcBorders>
              <w:left w:val="single" w:sz="8" w:color="B3B3B3"/>
              <w:right w:val="single" w:sz="8" w:color="B3B3B3"/>
            </w:tcBorders>
          </w:tcPr>
          <w:p>
            <w:pPr>
              <w:ind w:left="40"/>
              <w:spacing w:after="0"/>
              <w:rPr>
                <w:sz w:val="20"/>
                <w:szCs w:val="20"/>
                <w:color w:val="auto"/>
              </w:rPr>
            </w:pPr>
            <w:r>
              <w:rPr>
                <w:rFonts w:ascii="Arial" w:cs="Arial" w:eastAsia="Arial" w:hAnsi="Arial"/>
                <w:sz w:val="20"/>
                <w:szCs w:val="20"/>
                <w:color w:val="auto"/>
              </w:rPr>
              <w:t>b)</w:t>
            </w:r>
          </w:p>
        </w:tc>
        <w:tc>
          <w:tcPr>
            <w:tcW w:w="3540" w:type="dxa"/>
            <w:vAlign w:val="bottom"/>
            <w:tcBorders>
              <w:right w:val="single" w:sz="8" w:color="B3B3B3"/>
            </w:tcBorders>
          </w:tcPr>
          <w:p>
            <w:pPr>
              <w:spacing w:after="0"/>
              <w:rPr>
                <w:sz w:val="20"/>
                <w:szCs w:val="20"/>
                <w:color w:val="auto"/>
              </w:rPr>
            </w:pPr>
            <w:r>
              <w:rPr>
                <w:rFonts w:ascii="Arial" w:cs="Arial" w:eastAsia="Arial" w:hAnsi="Arial"/>
                <w:sz w:val="20"/>
                <w:szCs w:val="20"/>
                <w:color w:val="auto"/>
              </w:rPr>
              <w:t>Nature of the transaction</w:t>
            </w:r>
          </w:p>
        </w:tc>
        <w:tc>
          <w:tcPr>
            <w:tcW w:w="5780" w:type="dxa"/>
            <w:vAlign w:val="bottom"/>
            <w:tcBorders>
              <w:right w:val="single" w:sz="8" w:color="B3B3B3"/>
            </w:tcBorders>
            <w:gridSpan w:val="2"/>
          </w:tcPr>
          <w:p>
            <w:pPr>
              <w:spacing w:after="0"/>
              <w:rPr>
                <w:sz w:val="20"/>
                <w:szCs w:val="20"/>
                <w:color w:val="auto"/>
              </w:rPr>
            </w:pPr>
            <w:r>
              <w:rPr>
                <w:rFonts w:ascii="Arial" w:cs="Arial" w:eastAsia="Arial" w:hAnsi="Arial"/>
                <w:sz w:val="20"/>
                <w:szCs w:val="20"/>
                <w:color w:val="auto"/>
              </w:rPr>
              <w:t>Sale of ADSs pursuant to a 10b5-1 plan</w:t>
            </w:r>
          </w:p>
        </w:tc>
      </w:tr>
      <w:tr>
        <w:trPr>
          <w:trHeight w:val="266"/>
        </w:trPr>
        <w:tc>
          <w:tcPr>
            <w:tcW w:w="560" w:type="dxa"/>
            <w:vAlign w:val="bottom"/>
            <w:tcBorders>
              <w:left w:val="single" w:sz="8" w:color="B3B3B3"/>
              <w:bottom w:val="single" w:sz="8" w:color="B3B3B3"/>
              <w:right w:val="single" w:sz="8" w:color="B3B3B3"/>
            </w:tcBorders>
          </w:tcPr>
          <w:p>
            <w:pPr>
              <w:spacing w:after="0"/>
              <w:rPr>
                <w:sz w:val="23"/>
                <w:szCs w:val="23"/>
                <w:color w:val="auto"/>
              </w:rPr>
            </w:pPr>
          </w:p>
        </w:tc>
        <w:tc>
          <w:tcPr>
            <w:tcW w:w="3540" w:type="dxa"/>
            <w:vAlign w:val="bottom"/>
            <w:tcBorders>
              <w:bottom w:val="single" w:sz="8" w:color="B3B3B3"/>
              <w:right w:val="single" w:sz="8" w:color="B3B3B3"/>
            </w:tcBorders>
          </w:tcPr>
          <w:p>
            <w:pPr>
              <w:spacing w:after="0"/>
              <w:rPr>
                <w:sz w:val="23"/>
                <w:szCs w:val="23"/>
                <w:color w:val="auto"/>
              </w:rPr>
            </w:pPr>
          </w:p>
        </w:tc>
        <w:tc>
          <w:tcPr>
            <w:tcW w:w="2480" w:type="dxa"/>
            <w:vAlign w:val="bottom"/>
            <w:tcBorders>
              <w:bottom w:val="single" w:sz="8" w:color="B3B3B3"/>
            </w:tcBorders>
          </w:tcPr>
          <w:p>
            <w:pPr>
              <w:spacing w:after="0"/>
              <w:rPr>
                <w:sz w:val="23"/>
                <w:szCs w:val="23"/>
                <w:color w:val="auto"/>
              </w:rPr>
            </w:pPr>
          </w:p>
        </w:tc>
        <w:tc>
          <w:tcPr>
            <w:tcW w:w="3300" w:type="dxa"/>
            <w:vAlign w:val="bottom"/>
            <w:tcBorders>
              <w:bottom w:val="single" w:sz="8" w:color="B3B3B3"/>
              <w:right w:val="single" w:sz="8" w:color="B3B3B3"/>
            </w:tcBorders>
          </w:tcPr>
          <w:p>
            <w:pPr>
              <w:spacing w:after="0"/>
              <w:rPr>
                <w:sz w:val="23"/>
                <w:szCs w:val="23"/>
                <w:color w:val="auto"/>
              </w:rPr>
            </w:pPr>
          </w:p>
        </w:tc>
      </w:tr>
      <w:tr>
        <w:trPr>
          <w:trHeight w:val="268"/>
        </w:trPr>
        <w:tc>
          <w:tcPr>
            <w:tcW w:w="560" w:type="dxa"/>
            <w:vAlign w:val="bottom"/>
            <w:tcBorders>
              <w:left w:val="single" w:sz="8" w:color="B3B3B3"/>
              <w:right w:val="single" w:sz="8" w:color="B3B3B3"/>
            </w:tcBorders>
          </w:tcPr>
          <w:p>
            <w:pPr>
              <w:ind w:left="40"/>
              <w:spacing w:after="0"/>
              <w:rPr>
                <w:sz w:val="20"/>
                <w:szCs w:val="20"/>
                <w:color w:val="auto"/>
              </w:rPr>
            </w:pPr>
            <w:r>
              <w:rPr>
                <w:rFonts w:ascii="Arial" w:cs="Arial" w:eastAsia="Arial" w:hAnsi="Arial"/>
                <w:sz w:val="20"/>
                <w:szCs w:val="20"/>
                <w:color w:val="auto"/>
              </w:rPr>
              <w:t>c)</w:t>
            </w:r>
          </w:p>
        </w:tc>
        <w:tc>
          <w:tcPr>
            <w:tcW w:w="3540" w:type="dxa"/>
            <w:vAlign w:val="bottom"/>
            <w:tcBorders>
              <w:right w:val="single" w:sz="8" w:color="B3B3B3"/>
            </w:tcBorders>
          </w:tcPr>
          <w:p>
            <w:pPr>
              <w:spacing w:after="0"/>
              <w:rPr>
                <w:sz w:val="20"/>
                <w:szCs w:val="20"/>
                <w:color w:val="auto"/>
              </w:rPr>
            </w:pPr>
            <w:r>
              <w:rPr>
                <w:rFonts w:ascii="Arial" w:cs="Arial" w:eastAsia="Arial" w:hAnsi="Arial"/>
                <w:sz w:val="20"/>
                <w:szCs w:val="20"/>
                <w:color w:val="auto"/>
              </w:rPr>
              <w:t>Price(s) and volume(s)</w:t>
            </w:r>
          </w:p>
        </w:tc>
        <w:tc>
          <w:tcPr>
            <w:tcW w:w="2480" w:type="dxa"/>
            <w:vAlign w:val="bottom"/>
            <w:tcBorders>
              <w:right w:val="single" w:sz="8" w:color="B3B3B3"/>
            </w:tcBorders>
          </w:tcPr>
          <w:p>
            <w:pPr>
              <w:spacing w:after="0"/>
              <w:rPr>
                <w:sz w:val="20"/>
                <w:szCs w:val="20"/>
                <w:color w:val="auto"/>
              </w:rPr>
            </w:pPr>
            <w:r>
              <w:rPr>
                <w:rFonts w:ascii="Arial" w:cs="Arial" w:eastAsia="Arial" w:hAnsi="Arial"/>
                <w:sz w:val="20"/>
                <w:szCs w:val="20"/>
                <w:color w:val="auto"/>
              </w:rPr>
              <w:t>Price(s)</w:t>
            </w:r>
          </w:p>
        </w:tc>
        <w:tc>
          <w:tcPr>
            <w:tcW w:w="3300" w:type="dxa"/>
            <w:vAlign w:val="bottom"/>
            <w:tcBorders>
              <w:right w:val="single" w:sz="8" w:color="B3B3B3"/>
            </w:tcBorders>
          </w:tcPr>
          <w:p>
            <w:pPr>
              <w:spacing w:after="0"/>
              <w:rPr>
                <w:sz w:val="20"/>
                <w:szCs w:val="20"/>
                <w:color w:val="auto"/>
              </w:rPr>
            </w:pPr>
            <w:r>
              <w:rPr>
                <w:rFonts w:ascii="Arial" w:cs="Arial" w:eastAsia="Arial" w:hAnsi="Arial"/>
                <w:sz w:val="20"/>
                <w:szCs w:val="20"/>
                <w:color w:val="auto"/>
              </w:rPr>
              <w:t>Volume(s) (ADSs)</w:t>
            </w:r>
          </w:p>
        </w:tc>
      </w:tr>
      <w:tr>
        <w:trPr>
          <w:trHeight w:val="495"/>
        </w:trPr>
        <w:tc>
          <w:tcPr>
            <w:tcW w:w="560" w:type="dxa"/>
            <w:vAlign w:val="bottom"/>
            <w:tcBorders>
              <w:left w:val="single" w:sz="8" w:color="B3B3B3"/>
              <w:right w:val="single" w:sz="8" w:color="B3B3B3"/>
            </w:tcBorders>
          </w:tcPr>
          <w:p>
            <w:pPr>
              <w:spacing w:after="0"/>
              <w:rPr>
                <w:sz w:val="24"/>
                <w:szCs w:val="24"/>
                <w:color w:val="auto"/>
              </w:rPr>
            </w:pPr>
          </w:p>
        </w:tc>
        <w:tc>
          <w:tcPr>
            <w:tcW w:w="3540" w:type="dxa"/>
            <w:vAlign w:val="bottom"/>
            <w:tcBorders>
              <w:bottom w:val="single" w:sz="8" w:color="B3B3B3"/>
              <w:right w:val="single" w:sz="8" w:color="B3B3B3"/>
            </w:tcBorders>
          </w:tcPr>
          <w:p>
            <w:pPr>
              <w:spacing w:after="0"/>
              <w:rPr>
                <w:sz w:val="24"/>
                <w:szCs w:val="24"/>
                <w:color w:val="auto"/>
              </w:rPr>
            </w:pPr>
          </w:p>
        </w:tc>
        <w:tc>
          <w:tcPr>
            <w:tcW w:w="2480" w:type="dxa"/>
            <w:vAlign w:val="bottom"/>
            <w:tcBorders>
              <w:bottom w:val="single" w:sz="8" w:color="B3B3B3"/>
              <w:right w:val="single" w:sz="8" w:color="B3B3B3"/>
            </w:tcBorders>
          </w:tcPr>
          <w:p>
            <w:pPr>
              <w:spacing w:after="0"/>
              <w:rPr>
                <w:sz w:val="24"/>
                <w:szCs w:val="24"/>
                <w:color w:val="auto"/>
              </w:rPr>
            </w:pPr>
          </w:p>
        </w:tc>
        <w:tc>
          <w:tcPr>
            <w:tcW w:w="3300" w:type="dxa"/>
            <w:vAlign w:val="bottom"/>
            <w:tcBorders>
              <w:bottom w:val="single" w:sz="8" w:color="B3B3B3"/>
              <w:right w:val="single" w:sz="8" w:color="B3B3B3"/>
            </w:tcBorders>
          </w:tcPr>
          <w:p>
            <w:pPr>
              <w:spacing w:after="0"/>
              <w:rPr>
                <w:sz w:val="24"/>
                <w:szCs w:val="24"/>
                <w:color w:val="auto"/>
              </w:rPr>
            </w:pPr>
          </w:p>
        </w:tc>
      </w:tr>
      <w:tr>
        <w:trPr>
          <w:trHeight w:val="151"/>
        </w:trPr>
        <w:tc>
          <w:tcPr>
            <w:tcW w:w="560" w:type="dxa"/>
            <w:vAlign w:val="bottom"/>
            <w:tcBorders>
              <w:left w:val="single" w:sz="8" w:color="B3B3B3"/>
              <w:right w:val="single" w:sz="8" w:color="B3B3B3"/>
            </w:tcBorders>
          </w:tcPr>
          <w:p>
            <w:pPr>
              <w:spacing w:after="0"/>
              <w:rPr>
                <w:sz w:val="13"/>
                <w:szCs w:val="13"/>
                <w:color w:val="auto"/>
              </w:rPr>
            </w:pPr>
          </w:p>
        </w:tc>
        <w:tc>
          <w:tcPr>
            <w:tcW w:w="3540" w:type="dxa"/>
            <w:vAlign w:val="bottom"/>
            <w:tcBorders>
              <w:right w:val="single" w:sz="8" w:color="B3B3B3"/>
            </w:tcBorders>
          </w:tcPr>
          <w:p>
            <w:pPr>
              <w:spacing w:after="0"/>
              <w:rPr>
                <w:sz w:val="13"/>
                <w:szCs w:val="13"/>
                <w:color w:val="auto"/>
              </w:rPr>
            </w:pPr>
          </w:p>
        </w:tc>
        <w:tc>
          <w:tcPr>
            <w:tcW w:w="2480" w:type="dxa"/>
            <w:vAlign w:val="bottom"/>
            <w:tcBorders>
              <w:right w:val="single" w:sz="8" w:color="B3B3B3"/>
            </w:tcBorders>
          </w:tcPr>
          <w:p>
            <w:pPr>
              <w:spacing w:after="0" w:line="138" w:lineRule="exact"/>
              <w:rPr>
                <w:sz w:val="20"/>
                <w:szCs w:val="20"/>
                <w:color w:val="auto"/>
              </w:rPr>
            </w:pPr>
            <w:r>
              <w:rPr>
                <w:rFonts w:ascii="Arial" w:cs="Arial" w:eastAsia="Arial" w:hAnsi="Arial"/>
                <w:sz w:val="15"/>
                <w:szCs w:val="15"/>
                <w:color w:val="auto"/>
              </w:rPr>
              <w:t>$6 56</w:t>
            </w:r>
          </w:p>
        </w:tc>
        <w:tc>
          <w:tcPr>
            <w:tcW w:w="3300" w:type="dxa"/>
            <w:vAlign w:val="bottom"/>
            <w:tcBorders>
              <w:right w:val="single" w:sz="8" w:color="B3B3B3"/>
            </w:tcBorders>
          </w:tcPr>
          <w:p>
            <w:pPr>
              <w:spacing w:after="0" w:line="138" w:lineRule="exact"/>
              <w:rPr>
                <w:sz w:val="20"/>
                <w:szCs w:val="20"/>
                <w:color w:val="auto"/>
              </w:rPr>
            </w:pPr>
            <w:r>
              <w:rPr>
                <w:rFonts w:ascii="Arial" w:cs="Arial" w:eastAsia="Arial" w:hAnsi="Arial"/>
                <w:sz w:val="15"/>
                <w:szCs w:val="15"/>
                <w:color w:val="auto"/>
              </w:rPr>
              <w:t>192</w:t>
            </w:r>
          </w:p>
        </w:tc>
      </w:tr>
    </w:tbl>
    <w:p>
      <w:pPr>
        <w:sectPr>
          <w:pgSz w:w="11900" w:h="16900" w:orient="portrait"/>
          <w:cols w:equalWidth="0" w:num="1">
            <w:col w:w="10139"/>
          </w:cols>
          <w:pgMar w:left="320" w:top="1440" w:right="1440" w:bottom="0" w:gutter="0" w:footer="0" w:header="0"/>
        </w:sectPr>
      </w:pPr>
    </w:p>
    <w:bookmarkStart w:id="20" w:name="page21"/>
    <w:bookmarkEnd w:id="2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8890" cy="25806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890" cy="2580640"/>
                    </a:xfrm>
                    <a:prstGeom prst="rect">
                      <a:avLst/>
                    </a:prstGeom>
                    <a:noFill/>
                  </pic:spPr>
                </pic:pic>
              </a:graphicData>
            </a:graphic>
          </wp:anchor>
        </w:drawing>
      </w:r>
    </w:p>
    <w:tbl>
      <w:tblPr>
        <w:tblLayout w:type="fixed"/>
        <w:tblInd w:w="550" w:type="dxa"/>
        <w:tblCellMar>
          <w:top w:w="0" w:type="dxa"/>
          <w:left w:w="0" w:type="dxa"/>
          <w:bottom w:w="0" w:type="dxa"/>
          <w:right w:w="0" w:type="dxa"/>
        </w:tblCellMar>
      </w:tblPr>
      <w:tr>
        <w:trPr>
          <w:trHeight w:val="95"/>
        </w:trPr>
        <w:tc>
          <w:tcPr>
            <w:tcW w:w="3540" w:type="dxa"/>
            <w:vAlign w:val="bottom"/>
            <w:tcBorders>
              <w:left w:val="single" w:sz="8" w:color="B3B3B3"/>
              <w:bottom w:val="single" w:sz="8" w:color="B3B3B3"/>
              <w:right w:val="single" w:sz="8" w:color="B3B3B3"/>
            </w:tcBorders>
          </w:tcPr>
          <w:p>
            <w:pPr>
              <w:spacing w:after="0"/>
              <w:rPr>
                <w:sz w:val="8"/>
                <w:szCs w:val="8"/>
                <w:color w:val="auto"/>
              </w:rPr>
            </w:pPr>
          </w:p>
        </w:tc>
        <w:tc>
          <w:tcPr>
            <w:tcW w:w="2500" w:type="dxa"/>
            <w:vAlign w:val="bottom"/>
            <w:tcBorders>
              <w:bottom w:val="single" w:sz="8" w:color="B3B3B3"/>
              <w:right w:val="single" w:sz="8" w:color="B3B3B3"/>
            </w:tcBorders>
          </w:tcPr>
          <w:p>
            <w:pPr>
              <w:spacing w:after="0"/>
              <w:rPr>
                <w:sz w:val="8"/>
                <w:szCs w:val="8"/>
                <w:color w:val="auto"/>
              </w:rPr>
            </w:pPr>
          </w:p>
        </w:tc>
        <w:tc>
          <w:tcPr>
            <w:tcW w:w="3300" w:type="dxa"/>
            <w:vAlign w:val="bottom"/>
            <w:tcBorders>
              <w:bottom w:val="single" w:sz="8" w:color="B3B3B3"/>
              <w:right w:val="single" w:sz="8" w:color="B3B3B3"/>
            </w:tcBorders>
          </w:tcPr>
          <w:p>
            <w:pPr>
              <w:spacing w:after="0"/>
              <w:rPr>
                <w:sz w:val="8"/>
                <w:szCs w:val="8"/>
                <w:color w:val="auto"/>
              </w:rPr>
            </w:pPr>
          </w:p>
        </w:tc>
      </w:tr>
      <w:tr>
        <w:trPr>
          <w:trHeight w:val="259"/>
        </w:trPr>
        <w:tc>
          <w:tcPr>
            <w:tcW w:w="3540" w:type="dxa"/>
            <w:vAlign w:val="bottom"/>
            <w:tcBorders>
              <w:left w:val="single" w:sz="8" w:color="B3B3B3"/>
              <w:bottom w:val="single" w:sz="8" w:color="B3B3B3"/>
              <w:right w:val="single" w:sz="8" w:color="B3B3B3"/>
            </w:tcBorders>
          </w:tcPr>
          <w:p>
            <w:pPr>
              <w:spacing w:after="0"/>
              <w:rPr>
                <w:sz w:val="22"/>
                <w:szCs w:val="22"/>
                <w:color w:val="auto"/>
              </w:rPr>
            </w:pPr>
          </w:p>
        </w:tc>
        <w:tc>
          <w:tcPr>
            <w:tcW w:w="2500" w:type="dxa"/>
            <w:vAlign w:val="bottom"/>
            <w:tcBorders>
              <w:bottom w:val="single" w:sz="8" w:color="B3B3B3"/>
              <w:right w:val="single" w:sz="8" w:color="B3B3B3"/>
            </w:tcBorders>
          </w:tcPr>
          <w:p>
            <w:pPr>
              <w:jc w:val="right"/>
              <w:ind w:right="1901"/>
              <w:spacing w:after="0"/>
              <w:rPr>
                <w:sz w:val="20"/>
                <w:szCs w:val="20"/>
                <w:color w:val="auto"/>
              </w:rPr>
            </w:pPr>
            <w:r>
              <w:rPr>
                <w:rFonts w:ascii="Arial" w:cs="Arial" w:eastAsia="Arial" w:hAnsi="Arial"/>
                <w:sz w:val="20"/>
                <w:szCs w:val="20"/>
                <w:color w:val="auto"/>
                <w:w w:val="95"/>
              </w:rPr>
              <w:t>$6.57</w:t>
            </w:r>
          </w:p>
        </w:tc>
        <w:tc>
          <w:tcPr>
            <w:tcW w:w="3300" w:type="dxa"/>
            <w:vAlign w:val="bottom"/>
            <w:tcBorders>
              <w:bottom w:val="single" w:sz="8" w:color="B3B3B3"/>
              <w:right w:val="single" w:sz="8" w:color="B3B3B3"/>
            </w:tcBorders>
          </w:tcPr>
          <w:p>
            <w:pPr>
              <w:spacing w:after="0"/>
              <w:rPr>
                <w:sz w:val="20"/>
                <w:szCs w:val="20"/>
                <w:color w:val="auto"/>
              </w:rPr>
            </w:pPr>
            <w:r>
              <w:rPr>
                <w:rFonts w:ascii="Arial" w:cs="Arial" w:eastAsia="Arial" w:hAnsi="Arial"/>
                <w:sz w:val="20"/>
                <w:szCs w:val="20"/>
                <w:color w:val="auto"/>
              </w:rPr>
              <w:t>8</w:t>
            </w:r>
          </w:p>
        </w:tc>
      </w:tr>
      <w:tr>
        <w:trPr>
          <w:trHeight w:val="263"/>
        </w:trPr>
        <w:tc>
          <w:tcPr>
            <w:tcW w:w="3540" w:type="dxa"/>
            <w:vAlign w:val="bottom"/>
            <w:tcBorders>
              <w:left w:val="single" w:sz="8" w:color="B3B3B3"/>
              <w:bottom w:val="single" w:sz="8" w:color="B3B3B3"/>
              <w:right w:val="single" w:sz="8" w:color="B3B3B3"/>
            </w:tcBorders>
          </w:tcPr>
          <w:p>
            <w:pPr>
              <w:spacing w:after="0"/>
              <w:rPr>
                <w:sz w:val="22"/>
                <w:szCs w:val="22"/>
                <w:color w:val="auto"/>
              </w:rPr>
            </w:pPr>
          </w:p>
        </w:tc>
        <w:tc>
          <w:tcPr>
            <w:tcW w:w="2500" w:type="dxa"/>
            <w:vAlign w:val="bottom"/>
            <w:tcBorders>
              <w:bottom w:val="single" w:sz="8" w:color="B3B3B3"/>
              <w:right w:val="single" w:sz="8" w:color="B3B3B3"/>
            </w:tcBorders>
          </w:tcPr>
          <w:p>
            <w:pPr>
              <w:jc w:val="right"/>
              <w:ind w:right="1901"/>
              <w:spacing w:after="0"/>
              <w:rPr>
                <w:sz w:val="20"/>
                <w:szCs w:val="20"/>
                <w:color w:val="auto"/>
              </w:rPr>
            </w:pPr>
            <w:r>
              <w:rPr>
                <w:rFonts w:ascii="Arial" w:cs="Arial" w:eastAsia="Arial" w:hAnsi="Arial"/>
                <w:sz w:val="20"/>
                <w:szCs w:val="20"/>
                <w:color w:val="auto"/>
                <w:w w:val="95"/>
              </w:rPr>
              <w:t>$6.58</w:t>
            </w:r>
          </w:p>
        </w:tc>
        <w:tc>
          <w:tcPr>
            <w:tcW w:w="3300" w:type="dxa"/>
            <w:vAlign w:val="bottom"/>
            <w:tcBorders>
              <w:bottom w:val="single" w:sz="8" w:color="B3B3B3"/>
              <w:right w:val="single" w:sz="8" w:color="B3B3B3"/>
            </w:tcBorders>
          </w:tcPr>
          <w:p>
            <w:pPr>
              <w:spacing w:after="0"/>
              <w:rPr>
                <w:sz w:val="20"/>
                <w:szCs w:val="20"/>
                <w:color w:val="auto"/>
              </w:rPr>
            </w:pPr>
            <w:r>
              <w:rPr>
                <w:rFonts w:ascii="Arial" w:cs="Arial" w:eastAsia="Arial" w:hAnsi="Arial"/>
                <w:sz w:val="20"/>
                <w:szCs w:val="20"/>
                <w:color w:val="auto"/>
              </w:rPr>
              <w:t>55</w:t>
            </w:r>
          </w:p>
        </w:tc>
      </w:tr>
      <w:tr>
        <w:trPr>
          <w:trHeight w:val="264"/>
        </w:trPr>
        <w:tc>
          <w:tcPr>
            <w:tcW w:w="3540" w:type="dxa"/>
            <w:vAlign w:val="bottom"/>
            <w:tcBorders>
              <w:left w:val="single" w:sz="8" w:color="B3B3B3"/>
              <w:bottom w:val="single" w:sz="8" w:color="B3B3B3"/>
              <w:right w:val="single" w:sz="8" w:color="B3B3B3"/>
            </w:tcBorders>
          </w:tcPr>
          <w:p>
            <w:pPr>
              <w:spacing w:after="0"/>
              <w:rPr>
                <w:sz w:val="22"/>
                <w:szCs w:val="22"/>
                <w:color w:val="auto"/>
              </w:rPr>
            </w:pPr>
          </w:p>
        </w:tc>
        <w:tc>
          <w:tcPr>
            <w:tcW w:w="2500" w:type="dxa"/>
            <w:vAlign w:val="bottom"/>
            <w:tcBorders>
              <w:bottom w:val="single" w:sz="8" w:color="B3B3B3"/>
              <w:right w:val="single" w:sz="8" w:color="B3B3B3"/>
            </w:tcBorders>
          </w:tcPr>
          <w:p>
            <w:pPr>
              <w:jc w:val="right"/>
              <w:ind w:right="1901"/>
              <w:spacing w:after="0"/>
              <w:rPr>
                <w:sz w:val="20"/>
                <w:szCs w:val="20"/>
                <w:color w:val="auto"/>
              </w:rPr>
            </w:pPr>
            <w:r>
              <w:rPr>
                <w:rFonts w:ascii="Arial" w:cs="Arial" w:eastAsia="Arial" w:hAnsi="Arial"/>
                <w:sz w:val="20"/>
                <w:szCs w:val="20"/>
                <w:color w:val="auto"/>
                <w:w w:val="95"/>
              </w:rPr>
              <w:t>$6.59</w:t>
            </w:r>
          </w:p>
        </w:tc>
        <w:tc>
          <w:tcPr>
            <w:tcW w:w="3300" w:type="dxa"/>
            <w:vAlign w:val="bottom"/>
            <w:tcBorders>
              <w:bottom w:val="single" w:sz="8" w:color="B3B3B3"/>
              <w:right w:val="single" w:sz="8" w:color="B3B3B3"/>
            </w:tcBorders>
          </w:tcPr>
          <w:p>
            <w:pPr>
              <w:spacing w:after="0"/>
              <w:rPr>
                <w:sz w:val="20"/>
                <w:szCs w:val="20"/>
                <w:color w:val="auto"/>
              </w:rPr>
            </w:pPr>
            <w:r>
              <w:rPr>
                <w:rFonts w:ascii="Arial" w:cs="Arial" w:eastAsia="Arial" w:hAnsi="Arial"/>
                <w:sz w:val="20"/>
                <w:szCs w:val="20"/>
                <w:color w:val="auto"/>
              </w:rPr>
              <w:t>120</w:t>
            </w:r>
          </w:p>
        </w:tc>
      </w:tr>
      <w:tr>
        <w:trPr>
          <w:trHeight w:val="263"/>
        </w:trPr>
        <w:tc>
          <w:tcPr>
            <w:tcW w:w="3540" w:type="dxa"/>
            <w:vAlign w:val="bottom"/>
            <w:tcBorders>
              <w:left w:val="single" w:sz="8" w:color="B3B3B3"/>
              <w:bottom w:val="single" w:sz="8" w:color="B3B3B3"/>
              <w:right w:val="single" w:sz="8" w:color="B3B3B3"/>
            </w:tcBorders>
          </w:tcPr>
          <w:p>
            <w:pPr>
              <w:spacing w:after="0"/>
              <w:rPr>
                <w:sz w:val="22"/>
                <w:szCs w:val="22"/>
                <w:color w:val="auto"/>
              </w:rPr>
            </w:pPr>
          </w:p>
        </w:tc>
        <w:tc>
          <w:tcPr>
            <w:tcW w:w="2500" w:type="dxa"/>
            <w:vAlign w:val="bottom"/>
            <w:tcBorders>
              <w:bottom w:val="single" w:sz="8" w:color="B3B3B3"/>
              <w:right w:val="single" w:sz="8" w:color="B3B3B3"/>
            </w:tcBorders>
          </w:tcPr>
          <w:p>
            <w:pPr>
              <w:jc w:val="right"/>
              <w:ind w:right="1901"/>
              <w:spacing w:after="0"/>
              <w:rPr>
                <w:sz w:val="20"/>
                <w:szCs w:val="20"/>
                <w:color w:val="auto"/>
              </w:rPr>
            </w:pPr>
            <w:r>
              <w:rPr>
                <w:rFonts w:ascii="Arial" w:cs="Arial" w:eastAsia="Arial" w:hAnsi="Arial"/>
                <w:sz w:val="20"/>
                <w:szCs w:val="20"/>
                <w:color w:val="auto"/>
                <w:w w:val="95"/>
              </w:rPr>
              <w:t>$6.61</w:t>
            </w:r>
          </w:p>
        </w:tc>
        <w:tc>
          <w:tcPr>
            <w:tcW w:w="3300" w:type="dxa"/>
            <w:vAlign w:val="bottom"/>
            <w:tcBorders>
              <w:bottom w:val="single" w:sz="8" w:color="B3B3B3"/>
              <w:right w:val="single" w:sz="8" w:color="B3B3B3"/>
            </w:tcBorders>
          </w:tcPr>
          <w:p>
            <w:pPr>
              <w:spacing w:after="0"/>
              <w:rPr>
                <w:sz w:val="20"/>
                <w:szCs w:val="20"/>
                <w:color w:val="auto"/>
              </w:rPr>
            </w:pPr>
            <w:r>
              <w:rPr>
                <w:rFonts w:ascii="Arial" w:cs="Arial" w:eastAsia="Arial" w:hAnsi="Arial"/>
                <w:sz w:val="20"/>
                <w:szCs w:val="20"/>
                <w:color w:val="auto"/>
              </w:rPr>
              <w:t>100</w:t>
            </w:r>
          </w:p>
        </w:tc>
      </w:tr>
      <w:tr>
        <w:trPr>
          <w:trHeight w:val="263"/>
        </w:trPr>
        <w:tc>
          <w:tcPr>
            <w:tcW w:w="3540" w:type="dxa"/>
            <w:vAlign w:val="bottom"/>
            <w:tcBorders>
              <w:left w:val="single" w:sz="8" w:color="B3B3B3"/>
              <w:bottom w:val="single" w:sz="8" w:color="B3B3B3"/>
              <w:right w:val="single" w:sz="8" w:color="B3B3B3"/>
            </w:tcBorders>
          </w:tcPr>
          <w:p>
            <w:pPr>
              <w:spacing w:after="0"/>
              <w:rPr>
                <w:sz w:val="22"/>
                <w:szCs w:val="22"/>
                <w:color w:val="auto"/>
              </w:rPr>
            </w:pPr>
          </w:p>
        </w:tc>
        <w:tc>
          <w:tcPr>
            <w:tcW w:w="2500" w:type="dxa"/>
            <w:vAlign w:val="bottom"/>
            <w:tcBorders>
              <w:bottom w:val="single" w:sz="8" w:color="B3B3B3"/>
              <w:right w:val="single" w:sz="8" w:color="B3B3B3"/>
            </w:tcBorders>
          </w:tcPr>
          <w:p>
            <w:pPr>
              <w:jc w:val="right"/>
              <w:ind w:right="1901"/>
              <w:spacing w:after="0"/>
              <w:rPr>
                <w:sz w:val="20"/>
                <w:szCs w:val="20"/>
                <w:color w:val="auto"/>
              </w:rPr>
            </w:pPr>
            <w:r>
              <w:rPr>
                <w:rFonts w:ascii="Arial" w:cs="Arial" w:eastAsia="Arial" w:hAnsi="Arial"/>
                <w:sz w:val="20"/>
                <w:szCs w:val="20"/>
                <w:color w:val="auto"/>
                <w:w w:val="95"/>
              </w:rPr>
              <w:t>$6.62</w:t>
            </w:r>
          </w:p>
        </w:tc>
        <w:tc>
          <w:tcPr>
            <w:tcW w:w="3300" w:type="dxa"/>
            <w:vAlign w:val="bottom"/>
            <w:tcBorders>
              <w:bottom w:val="single" w:sz="8" w:color="B3B3B3"/>
              <w:right w:val="single" w:sz="8" w:color="B3B3B3"/>
            </w:tcBorders>
          </w:tcPr>
          <w:p>
            <w:pPr>
              <w:spacing w:after="0"/>
              <w:rPr>
                <w:sz w:val="20"/>
                <w:szCs w:val="20"/>
                <w:color w:val="auto"/>
              </w:rPr>
            </w:pPr>
            <w:r>
              <w:rPr>
                <w:rFonts w:ascii="Arial" w:cs="Arial" w:eastAsia="Arial" w:hAnsi="Arial"/>
                <w:sz w:val="20"/>
                <w:szCs w:val="20"/>
                <w:color w:val="auto"/>
              </w:rPr>
              <w:t>100</w:t>
            </w:r>
          </w:p>
        </w:tc>
      </w:tr>
      <w:tr>
        <w:trPr>
          <w:trHeight w:val="263"/>
        </w:trPr>
        <w:tc>
          <w:tcPr>
            <w:tcW w:w="3540" w:type="dxa"/>
            <w:vAlign w:val="bottom"/>
            <w:tcBorders>
              <w:left w:val="single" w:sz="8" w:color="B3B3B3"/>
              <w:bottom w:val="single" w:sz="8" w:color="B3B3B3"/>
              <w:right w:val="single" w:sz="8" w:color="B3B3B3"/>
            </w:tcBorders>
          </w:tcPr>
          <w:p>
            <w:pPr>
              <w:spacing w:after="0"/>
              <w:rPr>
                <w:sz w:val="22"/>
                <w:szCs w:val="22"/>
                <w:color w:val="auto"/>
              </w:rPr>
            </w:pPr>
          </w:p>
        </w:tc>
        <w:tc>
          <w:tcPr>
            <w:tcW w:w="2500" w:type="dxa"/>
            <w:vAlign w:val="bottom"/>
            <w:tcBorders>
              <w:bottom w:val="single" w:sz="8" w:color="B3B3B3"/>
              <w:right w:val="single" w:sz="8" w:color="B3B3B3"/>
            </w:tcBorders>
          </w:tcPr>
          <w:p>
            <w:pPr>
              <w:jc w:val="right"/>
              <w:ind w:right="1901"/>
              <w:spacing w:after="0"/>
              <w:rPr>
                <w:sz w:val="20"/>
                <w:szCs w:val="20"/>
                <w:color w:val="auto"/>
              </w:rPr>
            </w:pPr>
            <w:r>
              <w:rPr>
                <w:rFonts w:ascii="Arial" w:cs="Arial" w:eastAsia="Arial" w:hAnsi="Arial"/>
                <w:sz w:val="20"/>
                <w:szCs w:val="20"/>
                <w:color w:val="auto"/>
                <w:w w:val="95"/>
              </w:rPr>
              <w:t>$6.63</w:t>
            </w:r>
          </w:p>
        </w:tc>
        <w:tc>
          <w:tcPr>
            <w:tcW w:w="3300" w:type="dxa"/>
            <w:vAlign w:val="bottom"/>
            <w:tcBorders>
              <w:bottom w:val="single" w:sz="8" w:color="B3B3B3"/>
              <w:right w:val="single" w:sz="8" w:color="B3B3B3"/>
            </w:tcBorders>
          </w:tcPr>
          <w:p>
            <w:pPr>
              <w:spacing w:after="0"/>
              <w:rPr>
                <w:sz w:val="20"/>
                <w:szCs w:val="20"/>
                <w:color w:val="auto"/>
              </w:rPr>
            </w:pPr>
            <w:r>
              <w:rPr>
                <w:rFonts w:ascii="Arial" w:cs="Arial" w:eastAsia="Arial" w:hAnsi="Arial"/>
                <w:sz w:val="20"/>
                <w:szCs w:val="20"/>
                <w:color w:val="auto"/>
              </w:rPr>
              <w:t>200</w:t>
            </w:r>
          </w:p>
        </w:tc>
      </w:tr>
      <w:tr>
        <w:trPr>
          <w:trHeight w:val="263"/>
        </w:trPr>
        <w:tc>
          <w:tcPr>
            <w:tcW w:w="3540" w:type="dxa"/>
            <w:vAlign w:val="bottom"/>
            <w:tcBorders>
              <w:left w:val="single" w:sz="8" w:color="B3B3B3"/>
              <w:bottom w:val="single" w:sz="8" w:color="B3B3B3"/>
              <w:right w:val="single" w:sz="8" w:color="B3B3B3"/>
            </w:tcBorders>
          </w:tcPr>
          <w:p>
            <w:pPr>
              <w:spacing w:after="0"/>
              <w:rPr>
                <w:sz w:val="22"/>
                <w:szCs w:val="22"/>
                <w:color w:val="auto"/>
              </w:rPr>
            </w:pPr>
          </w:p>
        </w:tc>
        <w:tc>
          <w:tcPr>
            <w:tcW w:w="2500" w:type="dxa"/>
            <w:vAlign w:val="bottom"/>
            <w:tcBorders>
              <w:bottom w:val="single" w:sz="8" w:color="B3B3B3"/>
              <w:right w:val="single" w:sz="8" w:color="B3B3B3"/>
            </w:tcBorders>
          </w:tcPr>
          <w:p>
            <w:pPr>
              <w:jc w:val="right"/>
              <w:ind w:right="1901"/>
              <w:spacing w:after="0"/>
              <w:rPr>
                <w:sz w:val="20"/>
                <w:szCs w:val="20"/>
                <w:color w:val="auto"/>
              </w:rPr>
            </w:pPr>
            <w:r>
              <w:rPr>
                <w:rFonts w:ascii="Arial" w:cs="Arial" w:eastAsia="Arial" w:hAnsi="Arial"/>
                <w:sz w:val="20"/>
                <w:szCs w:val="20"/>
                <w:color w:val="auto"/>
                <w:w w:val="95"/>
              </w:rPr>
              <w:t>$6.65</w:t>
            </w:r>
          </w:p>
        </w:tc>
        <w:tc>
          <w:tcPr>
            <w:tcW w:w="3300" w:type="dxa"/>
            <w:vAlign w:val="bottom"/>
            <w:tcBorders>
              <w:bottom w:val="single" w:sz="8" w:color="B3B3B3"/>
              <w:right w:val="single" w:sz="8" w:color="B3B3B3"/>
            </w:tcBorders>
          </w:tcPr>
          <w:p>
            <w:pPr>
              <w:spacing w:after="0"/>
              <w:rPr>
                <w:sz w:val="20"/>
                <w:szCs w:val="20"/>
                <w:color w:val="auto"/>
              </w:rPr>
            </w:pPr>
            <w:r>
              <w:rPr>
                <w:rFonts w:ascii="Arial" w:cs="Arial" w:eastAsia="Arial" w:hAnsi="Arial"/>
                <w:sz w:val="20"/>
                <w:szCs w:val="20"/>
                <w:color w:val="auto"/>
              </w:rPr>
              <w:t>200</w:t>
            </w:r>
          </w:p>
        </w:tc>
      </w:tr>
      <w:tr>
        <w:trPr>
          <w:trHeight w:val="263"/>
        </w:trPr>
        <w:tc>
          <w:tcPr>
            <w:tcW w:w="3540" w:type="dxa"/>
            <w:vAlign w:val="bottom"/>
            <w:tcBorders>
              <w:left w:val="single" w:sz="8" w:color="B3B3B3"/>
              <w:bottom w:val="single" w:sz="8" w:color="B3B3B3"/>
              <w:right w:val="single" w:sz="8" w:color="B3B3B3"/>
            </w:tcBorders>
          </w:tcPr>
          <w:p>
            <w:pPr>
              <w:spacing w:after="0"/>
              <w:rPr>
                <w:sz w:val="22"/>
                <w:szCs w:val="22"/>
                <w:color w:val="auto"/>
              </w:rPr>
            </w:pPr>
          </w:p>
        </w:tc>
        <w:tc>
          <w:tcPr>
            <w:tcW w:w="2500" w:type="dxa"/>
            <w:vAlign w:val="bottom"/>
            <w:tcBorders>
              <w:bottom w:val="single" w:sz="8" w:color="B3B3B3"/>
              <w:right w:val="single" w:sz="8" w:color="B3B3B3"/>
            </w:tcBorders>
          </w:tcPr>
          <w:p>
            <w:pPr>
              <w:jc w:val="right"/>
              <w:ind w:right="1901"/>
              <w:spacing w:after="0"/>
              <w:rPr>
                <w:sz w:val="20"/>
                <w:szCs w:val="20"/>
                <w:color w:val="auto"/>
              </w:rPr>
            </w:pPr>
            <w:r>
              <w:rPr>
                <w:rFonts w:ascii="Arial" w:cs="Arial" w:eastAsia="Arial" w:hAnsi="Arial"/>
                <w:sz w:val="20"/>
                <w:szCs w:val="20"/>
                <w:color w:val="auto"/>
                <w:w w:val="95"/>
              </w:rPr>
              <w:t>$6.66</w:t>
            </w:r>
          </w:p>
        </w:tc>
        <w:tc>
          <w:tcPr>
            <w:tcW w:w="3300" w:type="dxa"/>
            <w:vAlign w:val="bottom"/>
            <w:tcBorders>
              <w:bottom w:val="single" w:sz="8" w:color="B3B3B3"/>
              <w:right w:val="single" w:sz="8" w:color="B3B3B3"/>
            </w:tcBorders>
          </w:tcPr>
          <w:p>
            <w:pPr>
              <w:spacing w:after="0"/>
              <w:rPr>
                <w:sz w:val="20"/>
                <w:szCs w:val="20"/>
                <w:color w:val="auto"/>
              </w:rPr>
            </w:pPr>
            <w:r>
              <w:rPr>
                <w:rFonts w:ascii="Arial" w:cs="Arial" w:eastAsia="Arial" w:hAnsi="Arial"/>
                <w:sz w:val="20"/>
                <w:szCs w:val="20"/>
                <w:color w:val="auto"/>
              </w:rPr>
              <w:t>100</w:t>
            </w:r>
          </w:p>
        </w:tc>
      </w:tr>
      <w:tr>
        <w:trPr>
          <w:trHeight w:val="264"/>
        </w:trPr>
        <w:tc>
          <w:tcPr>
            <w:tcW w:w="3540" w:type="dxa"/>
            <w:vAlign w:val="bottom"/>
            <w:tcBorders>
              <w:left w:val="single" w:sz="8" w:color="B3B3B3"/>
              <w:bottom w:val="single" w:sz="8" w:color="B3B3B3"/>
              <w:right w:val="single" w:sz="8" w:color="B3B3B3"/>
            </w:tcBorders>
          </w:tcPr>
          <w:p>
            <w:pPr>
              <w:spacing w:after="0"/>
              <w:rPr>
                <w:sz w:val="22"/>
                <w:szCs w:val="22"/>
                <w:color w:val="auto"/>
              </w:rPr>
            </w:pPr>
          </w:p>
        </w:tc>
        <w:tc>
          <w:tcPr>
            <w:tcW w:w="2500" w:type="dxa"/>
            <w:vAlign w:val="bottom"/>
            <w:tcBorders>
              <w:bottom w:val="single" w:sz="8" w:color="B3B3B3"/>
              <w:right w:val="single" w:sz="8" w:color="B3B3B3"/>
            </w:tcBorders>
          </w:tcPr>
          <w:p>
            <w:pPr>
              <w:jc w:val="right"/>
              <w:ind w:right="1901"/>
              <w:spacing w:after="0"/>
              <w:rPr>
                <w:sz w:val="20"/>
                <w:szCs w:val="20"/>
                <w:color w:val="auto"/>
              </w:rPr>
            </w:pPr>
            <w:r>
              <w:rPr>
                <w:rFonts w:ascii="Arial" w:cs="Arial" w:eastAsia="Arial" w:hAnsi="Arial"/>
                <w:sz w:val="20"/>
                <w:szCs w:val="20"/>
                <w:color w:val="auto"/>
                <w:w w:val="95"/>
              </w:rPr>
              <w:t>$6.67</w:t>
            </w:r>
          </w:p>
        </w:tc>
        <w:tc>
          <w:tcPr>
            <w:tcW w:w="3300" w:type="dxa"/>
            <w:vAlign w:val="bottom"/>
            <w:tcBorders>
              <w:bottom w:val="single" w:sz="8" w:color="B3B3B3"/>
              <w:right w:val="single" w:sz="8" w:color="B3B3B3"/>
            </w:tcBorders>
          </w:tcPr>
          <w:p>
            <w:pPr>
              <w:spacing w:after="0"/>
              <w:rPr>
                <w:sz w:val="20"/>
                <w:szCs w:val="20"/>
                <w:color w:val="auto"/>
              </w:rPr>
            </w:pPr>
            <w:r>
              <w:rPr>
                <w:rFonts w:ascii="Arial" w:cs="Arial" w:eastAsia="Arial" w:hAnsi="Arial"/>
                <w:sz w:val="20"/>
                <w:szCs w:val="20"/>
                <w:color w:val="auto"/>
              </w:rPr>
              <w:t>300</w:t>
            </w:r>
          </w:p>
        </w:tc>
      </w:tr>
      <w:tr>
        <w:trPr>
          <w:trHeight w:val="263"/>
        </w:trPr>
        <w:tc>
          <w:tcPr>
            <w:tcW w:w="3540" w:type="dxa"/>
            <w:vAlign w:val="bottom"/>
            <w:tcBorders>
              <w:left w:val="single" w:sz="8" w:color="B3B3B3"/>
              <w:bottom w:val="single" w:sz="8" w:color="B3B3B3"/>
              <w:right w:val="single" w:sz="8" w:color="B3B3B3"/>
            </w:tcBorders>
          </w:tcPr>
          <w:p>
            <w:pPr>
              <w:spacing w:after="0"/>
              <w:rPr>
                <w:sz w:val="22"/>
                <w:szCs w:val="22"/>
                <w:color w:val="auto"/>
              </w:rPr>
            </w:pPr>
          </w:p>
        </w:tc>
        <w:tc>
          <w:tcPr>
            <w:tcW w:w="2500" w:type="dxa"/>
            <w:vAlign w:val="bottom"/>
            <w:tcBorders>
              <w:bottom w:val="single" w:sz="8" w:color="B3B3B3"/>
              <w:right w:val="single" w:sz="8" w:color="B3B3B3"/>
            </w:tcBorders>
          </w:tcPr>
          <w:p>
            <w:pPr>
              <w:jc w:val="right"/>
              <w:ind w:right="1901"/>
              <w:spacing w:after="0"/>
              <w:rPr>
                <w:sz w:val="20"/>
                <w:szCs w:val="20"/>
                <w:color w:val="auto"/>
              </w:rPr>
            </w:pPr>
            <w:r>
              <w:rPr>
                <w:rFonts w:ascii="Arial" w:cs="Arial" w:eastAsia="Arial" w:hAnsi="Arial"/>
                <w:sz w:val="20"/>
                <w:szCs w:val="20"/>
                <w:color w:val="auto"/>
                <w:w w:val="95"/>
              </w:rPr>
              <w:t>$6.68</w:t>
            </w:r>
          </w:p>
        </w:tc>
        <w:tc>
          <w:tcPr>
            <w:tcW w:w="3300" w:type="dxa"/>
            <w:vAlign w:val="bottom"/>
            <w:tcBorders>
              <w:bottom w:val="single" w:sz="8" w:color="B3B3B3"/>
              <w:right w:val="single" w:sz="8" w:color="B3B3B3"/>
            </w:tcBorders>
          </w:tcPr>
          <w:p>
            <w:pPr>
              <w:spacing w:after="0"/>
              <w:rPr>
                <w:sz w:val="20"/>
                <w:szCs w:val="20"/>
                <w:color w:val="auto"/>
              </w:rPr>
            </w:pPr>
            <w:r>
              <w:rPr>
                <w:rFonts w:ascii="Arial" w:cs="Arial" w:eastAsia="Arial" w:hAnsi="Arial"/>
                <w:sz w:val="20"/>
                <w:szCs w:val="20"/>
                <w:color w:val="auto"/>
              </w:rPr>
              <w:t>100</w:t>
            </w:r>
          </w:p>
        </w:tc>
      </w:tr>
      <w:tr>
        <w:trPr>
          <w:trHeight w:val="263"/>
        </w:trPr>
        <w:tc>
          <w:tcPr>
            <w:tcW w:w="3540" w:type="dxa"/>
            <w:vAlign w:val="bottom"/>
            <w:tcBorders>
              <w:left w:val="single" w:sz="8" w:color="B3B3B3"/>
              <w:bottom w:val="single" w:sz="8" w:color="B3B3B3"/>
              <w:right w:val="single" w:sz="8" w:color="B3B3B3"/>
            </w:tcBorders>
          </w:tcPr>
          <w:p>
            <w:pPr>
              <w:spacing w:after="0"/>
              <w:rPr>
                <w:sz w:val="22"/>
                <w:szCs w:val="22"/>
                <w:color w:val="auto"/>
              </w:rPr>
            </w:pPr>
          </w:p>
        </w:tc>
        <w:tc>
          <w:tcPr>
            <w:tcW w:w="2500" w:type="dxa"/>
            <w:vAlign w:val="bottom"/>
            <w:tcBorders>
              <w:bottom w:val="single" w:sz="8" w:color="B3B3B3"/>
              <w:right w:val="single" w:sz="8" w:color="B3B3B3"/>
            </w:tcBorders>
          </w:tcPr>
          <w:p>
            <w:pPr>
              <w:jc w:val="right"/>
              <w:ind w:right="1901"/>
              <w:spacing w:after="0"/>
              <w:rPr>
                <w:sz w:val="20"/>
                <w:szCs w:val="20"/>
                <w:color w:val="auto"/>
              </w:rPr>
            </w:pPr>
            <w:r>
              <w:rPr>
                <w:rFonts w:ascii="Arial" w:cs="Arial" w:eastAsia="Arial" w:hAnsi="Arial"/>
                <w:sz w:val="20"/>
                <w:szCs w:val="20"/>
                <w:color w:val="auto"/>
                <w:w w:val="95"/>
              </w:rPr>
              <w:t>$6.70</w:t>
            </w:r>
          </w:p>
        </w:tc>
        <w:tc>
          <w:tcPr>
            <w:tcW w:w="3300" w:type="dxa"/>
            <w:vAlign w:val="bottom"/>
            <w:tcBorders>
              <w:bottom w:val="single" w:sz="8" w:color="B3B3B3"/>
              <w:right w:val="single" w:sz="8" w:color="B3B3B3"/>
            </w:tcBorders>
          </w:tcPr>
          <w:p>
            <w:pPr>
              <w:spacing w:after="0"/>
              <w:rPr>
                <w:sz w:val="20"/>
                <w:szCs w:val="20"/>
                <w:color w:val="auto"/>
              </w:rPr>
            </w:pPr>
            <w:r>
              <w:rPr>
                <w:rFonts w:ascii="Arial" w:cs="Arial" w:eastAsia="Arial" w:hAnsi="Arial"/>
                <w:sz w:val="20"/>
                <w:szCs w:val="20"/>
                <w:color w:val="auto"/>
              </w:rPr>
              <w:t>284</w:t>
            </w:r>
          </w:p>
        </w:tc>
      </w:tr>
      <w:tr>
        <w:trPr>
          <w:trHeight w:val="263"/>
        </w:trPr>
        <w:tc>
          <w:tcPr>
            <w:tcW w:w="3540" w:type="dxa"/>
            <w:vAlign w:val="bottom"/>
            <w:tcBorders>
              <w:left w:val="single" w:sz="8" w:color="B3B3B3"/>
              <w:bottom w:val="single" w:sz="8" w:color="B3B3B3"/>
              <w:right w:val="single" w:sz="8" w:color="B3B3B3"/>
            </w:tcBorders>
          </w:tcPr>
          <w:p>
            <w:pPr>
              <w:spacing w:after="0"/>
              <w:rPr>
                <w:sz w:val="22"/>
                <w:szCs w:val="22"/>
                <w:color w:val="auto"/>
              </w:rPr>
            </w:pPr>
          </w:p>
        </w:tc>
        <w:tc>
          <w:tcPr>
            <w:tcW w:w="2500" w:type="dxa"/>
            <w:vAlign w:val="bottom"/>
            <w:tcBorders>
              <w:bottom w:val="single" w:sz="8" w:color="B3B3B3"/>
              <w:right w:val="single" w:sz="8" w:color="B3B3B3"/>
            </w:tcBorders>
          </w:tcPr>
          <w:p>
            <w:pPr>
              <w:jc w:val="right"/>
              <w:ind w:right="1901"/>
              <w:spacing w:after="0"/>
              <w:rPr>
                <w:sz w:val="20"/>
                <w:szCs w:val="20"/>
                <w:color w:val="auto"/>
              </w:rPr>
            </w:pPr>
            <w:r>
              <w:rPr>
                <w:rFonts w:ascii="Arial" w:cs="Arial" w:eastAsia="Arial" w:hAnsi="Arial"/>
                <w:sz w:val="20"/>
                <w:szCs w:val="20"/>
                <w:color w:val="auto"/>
                <w:w w:val="95"/>
              </w:rPr>
              <w:t>$6.71</w:t>
            </w:r>
          </w:p>
        </w:tc>
        <w:tc>
          <w:tcPr>
            <w:tcW w:w="3300" w:type="dxa"/>
            <w:vAlign w:val="bottom"/>
            <w:tcBorders>
              <w:bottom w:val="single" w:sz="8" w:color="B3B3B3"/>
              <w:right w:val="single" w:sz="8" w:color="B3B3B3"/>
            </w:tcBorders>
          </w:tcPr>
          <w:p>
            <w:pPr>
              <w:spacing w:after="0"/>
              <w:rPr>
                <w:sz w:val="20"/>
                <w:szCs w:val="20"/>
                <w:color w:val="auto"/>
              </w:rPr>
            </w:pPr>
            <w:r>
              <w:rPr>
                <w:rFonts w:ascii="Arial" w:cs="Arial" w:eastAsia="Arial" w:hAnsi="Arial"/>
                <w:sz w:val="20"/>
                <w:szCs w:val="20"/>
                <w:color w:val="auto"/>
              </w:rPr>
              <w:t>12</w:t>
            </w:r>
          </w:p>
        </w:tc>
      </w:tr>
      <w:tr>
        <w:trPr>
          <w:trHeight w:val="263"/>
        </w:trPr>
        <w:tc>
          <w:tcPr>
            <w:tcW w:w="3540" w:type="dxa"/>
            <w:vAlign w:val="bottom"/>
            <w:tcBorders>
              <w:left w:val="single" w:sz="8" w:color="B3B3B3"/>
              <w:bottom w:val="single" w:sz="8" w:color="B3B3B3"/>
              <w:right w:val="single" w:sz="8" w:color="B3B3B3"/>
            </w:tcBorders>
          </w:tcPr>
          <w:p>
            <w:pPr>
              <w:spacing w:after="0"/>
              <w:rPr>
                <w:sz w:val="22"/>
                <w:szCs w:val="22"/>
                <w:color w:val="auto"/>
              </w:rPr>
            </w:pPr>
          </w:p>
        </w:tc>
        <w:tc>
          <w:tcPr>
            <w:tcW w:w="2500" w:type="dxa"/>
            <w:vAlign w:val="bottom"/>
            <w:tcBorders>
              <w:bottom w:val="single" w:sz="8" w:color="B3B3B3"/>
              <w:right w:val="single" w:sz="8" w:color="B3B3B3"/>
            </w:tcBorders>
          </w:tcPr>
          <w:p>
            <w:pPr>
              <w:jc w:val="right"/>
              <w:ind w:right="1901"/>
              <w:spacing w:after="0"/>
              <w:rPr>
                <w:sz w:val="20"/>
                <w:szCs w:val="20"/>
                <w:color w:val="auto"/>
              </w:rPr>
            </w:pPr>
            <w:r>
              <w:rPr>
                <w:rFonts w:ascii="Arial" w:cs="Arial" w:eastAsia="Arial" w:hAnsi="Arial"/>
                <w:sz w:val="20"/>
                <w:szCs w:val="20"/>
                <w:color w:val="auto"/>
                <w:w w:val="95"/>
              </w:rPr>
              <w:t>$6.72</w:t>
            </w:r>
          </w:p>
        </w:tc>
        <w:tc>
          <w:tcPr>
            <w:tcW w:w="3300" w:type="dxa"/>
            <w:vAlign w:val="bottom"/>
            <w:tcBorders>
              <w:bottom w:val="single" w:sz="8" w:color="B3B3B3"/>
              <w:right w:val="single" w:sz="8" w:color="B3B3B3"/>
            </w:tcBorders>
          </w:tcPr>
          <w:p>
            <w:pPr>
              <w:spacing w:after="0"/>
              <w:rPr>
                <w:sz w:val="20"/>
                <w:szCs w:val="20"/>
                <w:color w:val="auto"/>
              </w:rPr>
            </w:pPr>
            <w:r>
              <w:rPr>
                <w:rFonts w:ascii="Arial" w:cs="Arial" w:eastAsia="Arial" w:hAnsi="Arial"/>
                <w:sz w:val="20"/>
                <w:szCs w:val="20"/>
                <w:color w:val="auto"/>
              </w:rPr>
              <w:t>104</w:t>
            </w:r>
          </w:p>
        </w:tc>
      </w:tr>
      <w:tr>
        <w:trPr>
          <w:trHeight w:val="264"/>
        </w:trPr>
        <w:tc>
          <w:tcPr>
            <w:tcW w:w="3540" w:type="dxa"/>
            <w:vAlign w:val="bottom"/>
            <w:tcBorders>
              <w:left w:val="single" w:sz="8" w:color="B3B3B3"/>
              <w:bottom w:val="single" w:sz="8" w:color="B3B3B3"/>
              <w:right w:val="single" w:sz="8" w:color="B3B3B3"/>
            </w:tcBorders>
          </w:tcPr>
          <w:p>
            <w:pPr>
              <w:spacing w:after="0"/>
              <w:rPr>
                <w:sz w:val="22"/>
                <w:szCs w:val="22"/>
                <w:color w:val="auto"/>
              </w:rPr>
            </w:pPr>
          </w:p>
        </w:tc>
        <w:tc>
          <w:tcPr>
            <w:tcW w:w="2500" w:type="dxa"/>
            <w:vAlign w:val="bottom"/>
            <w:tcBorders>
              <w:bottom w:val="single" w:sz="8" w:color="B3B3B3"/>
              <w:right w:val="single" w:sz="8" w:color="B3B3B3"/>
            </w:tcBorders>
          </w:tcPr>
          <w:p>
            <w:pPr>
              <w:jc w:val="right"/>
              <w:ind w:right="1901"/>
              <w:spacing w:after="0"/>
              <w:rPr>
                <w:sz w:val="20"/>
                <w:szCs w:val="20"/>
                <w:color w:val="auto"/>
              </w:rPr>
            </w:pPr>
            <w:r>
              <w:rPr>
                <w:rFonts w:ascii="Arial" w:cs="Arial" w:eastAsia="Arial" w:hAnsi="Arial"/>
                <w:sz w:val="20"/>
                <w:szCs w:val="20"/>
                <w:color w:val="auto"/>
                <w:w w:val="95"/>
              </w:rPr>
              <w:t>$6.73</w:t>
            </w:r>
          </w:p>
        </w:tc>
        <w:tc>
          <w:tcPr>
            <w:tcW w:w="3300" w:type="dxa"/>
            <w:vAlign w:val="bottom"/>
            <w:tcBorders>
              <w:bottom w:val="single" w:sz="8" w:color="B3B3B3"/>
              <w:right w:val="single" w:sz="8" w:color="B3B3B3"/>
            </w:tcBorders>
          </w:tcPr>
          <w:p>
            <w:pPr>
              <w:spacing w:after="0"/>
              <w:rPr>
                <w:sz w:val="20"/>
                <w:szCs w:val="20"/>
                <w:color w:val="auto"/>
              </w:rPr>
            </w:pPr>
            <w:r>
              <w:rPr>
                <w:rFonts w:ascii="Arial" w:cs="Arial" w:eastAsia="Arial" w:hAnsi="Arial"/>
                <w:sz w:val="20"/>
                <w:szCs w:val="20"/>
                <w:color w:val="auto"/>
              </w:rPr>
              <w:t>201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ectPr>
          <w:pgSz w:w="11900" w:h="16838" w:orient="portrait"/>
          <w:cols w:equalWidth="0" w:num="1">
            <w:col w:w="10139"/>
          </w:cols>
          <w:pgMar w:left="320" w:top="140" w:right="1440" w:bottom="1440" w:gutter="0" w:footer="0" w:header="0"/>
        </w:sectPr>
      </w:pPr>
    </w:p>
    <w:bookmarkStart w:id="21" w:name="page22"/>
    <w:bookmarkEnd w:id="21"/>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tbl>
      <w:tblPr>
        <w:tblLayout w:type="fixed"/>
        <w:tblInd w:w="10" w:type="dxa"/>
        <w:tblCellMar>
          <w:top w:w="0" w:type="dxa"/>
          <w:left w:w="0" w:type="dxa"/>
          <w:bottom w:w="0" w:type="dxa"/>
          <w:right w:w="0" w:type="dxa"/>
        </w:tblCellMar>
      </w:tblPr>
      <w:tr>
        <w:trPr>
          <w:trHeight w:val="279"/>
        </w:trPr>
        <w:tc>
          <w:tcPr>
            <w:tcW w:w="560" w:type="dxa"/>
            <w:vAlign w:val="bottom"/>
            <w:tcBorders>
              <w:left w:val="single" w:sz="8" w:color="B3B3B3"/>
              <w:right w:val="single" w:sz="8" w:color="B3B3B3"/>
            </w:tcBorders>
          </w:tcPr>
          <w:p>
            <w:pPr>
              <w:spacing w:after="0"/>
              <w:rPr>
                <w:sz w:val="24"/>
                <w:szCs w:val="24"/>
                <w:color w:val="auto"/>
              </w:rPr>
            </w:pPr>
          </w:p>
        </w:tc>
        <w:tc>
          <w:tcPr>
            <w:tcW w:w="3520" w:type="dxa"/>
            <w:vAlign w:val="bottom"/>
            <w:tcBorders>
              <w:top w:val="single" w:sz="8" w:color="B3B3B3"/>
              <w:bottom w:val="single" w:sz="8" w:color="B3B3B3"/>
              <w:right w:val="single" w:sz="8" w:color="B3B3B3"/>
            </w:tcBorders>
          </w:tcPr>
          <w:p>
            <w:pPr>
              <w:spacing w:after="0"/>
              <w:rPr>
                <w:sz w:val="24"/>
                <w:szCs w:val="24"/>
                <w:color w:val="auto"/>
              </w:rPr>
            </w:pPr>
          </w:p>
        </w:tc>
        <w:tc>
          <w:tcPr>
            <w:tcW w:w="2500" w:type="dxa"/>
            <w:vAlign w:val="bottom"/>
            <w:tcBorders>
              <w:top w:val="single" w:sz="8" w:color="B3B3B3"/>
              <w:bottom w:val="single" w:sz="8" w:color="B3B3B3"/>
              <w:right w:val="single" w:sz="8" w:color="B3B3B3"/>
            </w:tcBorders>
          </w:tcPr>
          <w:p>
            <w:pPr>
              <w:spacing w:after="0"/>
              <w:rPr>
                <w:sz w:val="20"/>
                <w:szCs w:val="20"/>
                <w:color w:val="auto"/>
              </w:rPr>
            </w:pPr>
            <w:r>
              <w:rPr>
                <w:rFonts w:ascii="Arial" w:cs="Arial" w:eastAsia="Arial" w:hAnsi="Arial"/>
                <w:sz w:val="20"/>
                <w:szCs w:val="20"/>
                <w:color w:val="auto"/>
              </w:rPr>
              <w:t>$6.74</w:t>
            </w:r>
          </w:p>
        </w:tc>
        <w:tc>
          <w:tcPr>
            <w:tcW w:w="3300" w:type="dxa"/>
            <w:vAlign w:val="bottom"/>
            <w:tcBorders>
              <w:top w:val="single" w:sz="8" w:color="B3B3B3"/>
              <w:bottom w:val="single" w:sz="8" w:color="B3B3B3"/>
              <w:right w:val="single" w:sz="8" w:color="B3B3B3"/>
            </w:tcBorders>
          </w:tcPr>
          <w:p>
            <w:pPr>
              <w:jc w:val="right"/>
              <w:ind w:right="2861"/>
              <w:spacing w:after="0"/>
              <w:rPr>
                <w:sz w:val="20"/>
                <w:szCs w:val="20"/>
                <w:color w:val="auto"/>
              </w:rPr>
            </w:pPr>
            <w:r>
              <w:rPr>
                <w:rFonts w:ascii="Arial" w:cs="Arial" w:eastAsia="Arial" w:hAnsi="Arial"/>
                <w:sz w:val="20"/>
                <w:szCs w:val="20"/>
                <w:color w:val="auto"/>
                <w:w w:val="95"/>
              </w:rPr>
              <w:t>100</w:t>
            </w:r>
          </w:p>
        </w:tc>
        <w:tc>
          <w:tcPr>
            <w:tcW w:w="0" w:type="dxa"/>
            <w:vAlign w:val="bottom"/>
          </w:tcPr>
          <w:p>
            <w:pPr>
              <w:spacing w:after="0"/>
              <w:rPr>
                <w:sz w:val="1"/>
                <w:szCs w:val="1"/>
                <w:color w:val="auto"/>
              </w:rPr>
            </w:pPr>
          </w:p>
        </w:tc>
      </w:tr>
      <w:tr>
        <w:trPr>
          <w:trHeight w:val="263"/>
        </w:trPr>
        <w:tc>
          <w:tcPr>
            <w:tcW w:w="560" w:type="dxa"/>
            <w:vAlign w:val="bottom"/>
            <w:tcBorders>
              <w:left w:val="single" w:sz="8" w:color="B3B3B3"/>
              <w:right w:val="single" w:sz="8" w:color="B3B3B3"/>
            </w:tcBorders>
          </w:tcPr>
          <w:p>
            <w:pPr>
              <w:spacing w:after="0"/>
              <w:rPr>
                <w:sz w:val="22"/>
                <w:szCs w:val="22"/>
                <w:color w:val="auto"/>
              </w:rPr>
            </w:pPr>
          </w:p>
        </w:tc>
        <w:tc>
          <w:tcPr>
            <w:tcW w:w="3520" w:type="dxa"/>
            <w:vAlign w:val="bottom"/>
            <w:tcBorders>
              <w:bottom w:val="single" w:sz="8" w:color="B3B3B3"/>
              <w:right w:val="single" w:sz="8" w:color="B3B3B3"/>
            </w:tcBorders>
          </w:tcPr>
          <w:p>
            <w:pPr>
              <w:spacing w:after="0"/>
              <w:rPr>
                <w:sz w:val="22"/>
                <w:szCs w:val="22"/>
                <w:color w:val="auto"/>
              </w:rPr>
            </w:pPr>
          </w:p>
        </w:tc>
        <w:tc>
          <w:tcPr>
            <w:tcW w:w="2500" w:type="dxa"/>
            <w:vAlign w:val="bottom"/>
            <w:tcBorders>
              <w:bottom w:val="single" w:sz="8" w:color="B3B3B3"/>
              <w:right w:val="single" w:sz="8" w:color="B3B3B3"/>
            </w:tcBorders>
          </w:tcPr>
          <w:p>
            <w:pPr>
              <w:spacing w:after="0"/>
              <w:rPr>
                <w:sz w:val="20"/>
                <w:szCs w:val="20"/>
                <w:color w:val="auto"/>
              </w:rPr>
            </w:pPr>
            <w:r>
              <w:rPr>
                <w:rFonts w:ascii="Arial" w:cs="Arial" w:eastAsia="Arial" w:hAnsi="Arial"/>
                <w:sz w:val="20"/>
                <w:szCs w:val="20"/>
                <w:color w:val="auto"/>
              </w:rPr>
              <w:t>$6.75</w:t>
            </w:r>
          </w:p>
        </w:tc>
        <w:tc>
          <w:tcPr>
            <w:tcW w:w="3300" w:type="dxa"/>
            <w:vAlign w:val="bottom"/>
            <w:tcBorders>
              <w:bottom w:val="single" w:sz="8" w:color="B3B3B3"/>
              <w:right w:val="single" w:sz="8" w:color="B3B3B3"/>
            </w:tcBorders>
          </w:tcPr>
          <w:p>
            <w:pPr>
              <w:jc w:val="right"/>
              <w:ind w:right="2861"/>
              <w:spacing w:after="0"/>
              <w:rPr>
                <w:sz w:val="20"/>
                <w:szCs w:val="20"/>
                <w:color w:val="auto"/>
              </w:rPr>
            </w:pPr>
            <w:r>
              <w:rPr>
                <w:rFonts w:ascii="Arial" w:cs="Arial" w:eastAsia="Arial" w:hAnsi="Arial"/>
                <w:sz w:val="20"/>
                <w:szCs w:val="20"/>
                <w:color w:val="auto"/>
                <w:w w:val="95"/>
              </w:rPr>
              <w:t>200</w:t>
            </w:r>
          </w:p>
        </w:tc>
        <w:tc>
          <w:tcPr>
            <w:tcW w:w="0" w:type="dxa"/>
            <w:vAlign w:val="bottom"/>
          </w:tcPr>
          <w:p>
            <w:pPr>
              <w:spacing w:after="0"/>
              <w:rPr>
                <w:sz w:val="1"/>
                <w:szCs w:val="1"/>
                <w:color w:val="auto"/>
              </w:rPr>
            </w:pPr>
          </w:p>
        </w:tc>
      </w:tr>
      <w:tr>
        <w:trPr>
          <w:trHeight w:val="264"/>
        </w:trPr>
        <w:tc>
          <w:tcPr>
            <w:tcW w:w="560" w:type="dxa"/>
            <w:vAlign w:val="bottom"/>
            <w:tcBorders>
              <w:left w:val="single" w:sz="8" w:color="B3B3B3"/>
              <w:right w:val="single" w:sz="8" w:color="B3B3B3"/>
            </w:tcBorders>
          </w:tcPr>
          <w:p>
            <w:pPr>
              <w:spacing w:after="0"/>
              <w:rPr>
                <w:sz w:val="22"/>
                <w:szCs w:val="22"/>
                <w:color w:val="auto"/>
              </w:rPr>
            </w:pPr>
          </w:p>
        </w:tc>
        <w:tc>
          <w:tcPr>
            <w:tcW w:w="3520" w:type="dxa"/>
            <w:vAlign w:val="bottom"/>
            <w:tcBorders>
              <w:bottom w:val="single" w:sz="8" w:color="B3B3B3"/>
              <w:right w:val="single" w:sz="8" w:color="B3B3B3"/>
            </w:tcBorders>
          </w:tcPr>
          <w:p>
            <w:pPr>
              <w:spacing w:after="0"/>
              <w:rPr>
                <w:sz w:val="22"/>
                <w:szCs w:val="22"/>
                <w:color w:val="auto"/>
              </w:rPr>
            </w:pPr>
          </w:p>
        </w:tc>
        <w:tc>
          <w:tcPr>
            <w:tcW w:w="2500" w:type="dxa"/>
            <w:vAlign w:val="bottom"/>
            <w:tcBorders>
              <w:bottom w:val="single" w:sz="8" w:color="B3B3B3"/>
              <w:right w:val="single" w:sz="8" w:color="B3B3B3"/>
            </w:tcBorders>
          </w:tcPr>
          <w:p>
            <w:pPr>
              <w:spacing w:after="0"/>
              <w:rPr>
                <w:sz w:val="20"/>
                <w:szCs w:val="20"/>
                <w:color w:val="auto"/>
              </w:rPr>
            </w:pPr>
            <w:r>
              <w:rPr>
                <w:rFonts w:ascii="Arial" w:cs="Arial" w:eastAsia="Arial" w:hAnsi="Arial"/>
                <w:sz w:val="20"/>
                <w:szCs w:val="20"/>
                <w:color w:val="auto"/>
              </w:rPr>
              <w:t>$6.76</w:t>
            </w:r>
          </w:p>
        </w:tc>
        <w:tc>
          <w:tcPr>
            <w:tcW w:w="3300" w:type="dxa"/>
            <w:vAlign w:val="bottom"/>
            <w:tcBorders>
              <w:bottom w:val="single" w:sz="8" w:color="B3B3B3"/>
              <w:right w:val="single" w:sz="8" w:color="B3B3B3"/>
            </w:tcBorders>
          </w:tcPr>
          <w:p>
            <w:pPr>
              <w:jc w:val="right"/>
              <w:ind w:right="2861"/>
              <w:spacing w:after="0"/>
              <w:rPr>
                <w:sz w:val="20"/>
                <w:szCs w:val="20"/>
                <w:color w:val="auto"/>
              </w:rPr>
            </w:pPr>
            <w:r>
              <w:rPr>
                <w:rFonts w:ascii="Arial" w:cs="Arial" w:eastAsia="Arial" w:hAnsi="Arial"/>
                <w:sz w:val="20"/>
                <w:szCs w:val="20"/>
                <w:color w:val="auto"/>
                <w:w w:val="95"/>
              </w:rPr>
              <w:t>100</w:t>
            </w:r>
          </w:p>
        </w:tc>
        <w:tc>
          <w:tcPr>
            <w:tcW w:w="0" w:type="dxa"/>
            <w:vAlign w:val="bottom"/>
          </w:tcPr>
          <w:p>
            <w:pPr>
              <w:spacing w:after="0"/>
              <w:rPr>
                <w:sz w:val="1"/>
                <w:szCs w:val="1"/>
                <w:color w:val="auto"/>
              </w:rPr>
            </w:pPr>
          </w:p>
        </w:tc>
      </w:tr>
      <w:tr>
        <w:trPr>
          <w:trHeight w:val="263"/>
        </w:trPr>
        <w:tc>
          <w:tcPr>
            <w:tcW w:w="560" w:type="dxa"/>
            <w:vAlign w:val="bottom"/>
            <w:tcBorders>
              <w:left w:val="single" w:sz="8" w:color="B3B3B3"/>
              <w:right w:val="single" w:sz="8" w:color="B3B3B3"/>
            </w:tcBorders>
          </w:tcPr>
          <w:p>
            <w:pPr>
              <w:spacing w:after="0"/>
              <w:rPr>
                <w:sz w:val="22"/>
                <w:szCs w:val="22"/>
                <w:color w:val="auto"/>
              </w:rPr>
            </w:pPr>
          </w:p>
        </w:tc>
        <w:tc>
          <w:tcPr>
            <w:tcW w:w="3520" w:type="dxa"/>
            <w:vAlign w:val="bottom"/>
            <w:tcBorders>
              <w:bottom w:val="single" w:sz="8" w:color="B3B3B3"/>
              <w:right w:val="single" w:sz="8" w:color="B3B3B3"/>
            </w:tcBorders>
          </w:tcPr>
          <w:p>
            <w:pPr>
              <w:spacing w:after="0"/>
              <w:rPr>
                <w:sz w:val="22"/>
                <w:szCs w:val="22"/>
                <w:color w:val="auto"/>
              </w:rPr>
            </w:pPr>
          </w:p>
        </w:tc>
        <w:tc>
          <w:tcPr>
            <w:tcW w:w="2500" w:type="dxa"/>
            <w:vAlign w:val="bottom"/>
            <w:tcBorders>
              <w:bottom w:val="single" w:sz="8" w:color="B3B3B3"/>
              <w:right w:val="single" w:sz="8" w:color="B3B3B3"/>
            </w:tcBorders>
          </w:tcPr>
          <w:p>
            <w:pPr>
              <w:spacing w:after="0"/>
              <w:rPr>
                <w:sz w:val="20"/>
                <w:szCs w:val="20"/>
                <w:color w:val="auto"/>
              </w:rPr>
            </w:pPr>
            <w:r>
              <w:rPr>
                <w:rFonts w:ascii="Arial" w:cs="Arial" w:eastAsia="Arial" w:hAnsi="Arial"/>
                <w:sz w:val="20"/>
                <w:szCs w:val="20"/>
                <w:color w:val="auto"/>
              </w:rPr>
              <w:t>$6.78</w:t>
            </w:r>
          </w:p>
        </w:tc>
        <w:tc>
          <w:tcPr>
            <w:tcW w:w="3300" w:type="dxa"/>
            <w:vAlign w:val="bottom"/>
            <w:tcBorders>
              <w:bottom w:val="single" w:sz="8" w:color="B3B3B3"/>
              <w:right w:val="single" w:sz="8" w:color="B3B3B3"/>
            </w:tcBorders>
          </w:tcPr>
          <w:p>
            <w:pPr>
              <w:jc w:val="right"/>
              <w:ind w:right="2861"/>
              <w:spacing w:after="0"/>
              <w:rPr>
                <w:sz w:val="20"/>
                <w:szCs w:val="20"/>
                <w:color w:val="auto"/>
              </w:rPr>
            </w:pPr>
            <w:r>
              <w:rPr>
                <w:rFonts w:ascii="Arial" w:cs="Arial" w:eastAsia="Arial" w:hAnsi="Arial"/>
                <w:sz w:val="20"/>
                <w:szCs w:val="20"/>
                <w:color w:val="auto"/>
                <w:w w:val="95"/>
              </w:rPr>
              <w:t>265</w:t>
            </w:r>
          </w:p>
        </w:tc>
        <w:tc>
          <w:tcPr>
            <w:tcW w:w="0" w:type="dxa"/>
            <w:vAlign w:val="bottom"/>
          </w:tcPr>
          <w:p>
            <w:pPr>
              <w:spacing w:after="0"/>
              <w:rPr>
                <w:sz w:val="1"/>
                <w:szCs w:val="1"/>
                <w:color w:val="auto"/>
              </w:rPr>
            </w:pPr>
          </w:p>
        </w:tc>
      </w:tr>
      <w:tr>
        <w:trPr>
          <w:trHeight w:val="263"/>
        </w:trPr>
        <w:tc>
          <w:tcPr>
            <w:tcW w:w="560" w:type="dxa"/>
            <w:vAlign w:val="bottom"/>
            <w:tcBorders>
              <w:left w:val="single" w:sz="8" w:color="B3B3B3"/>
              <w:right w:val="single" w:sz="8" w:color="B3B3B3"/>
            </w:tcBorders>
          </w:tcPr>
          <w:p>
            <w:pPr>
              <w:spacing w:after="0"/>
              <w:rPr>
                <w:sz w:val="22"/>
                <w:szCs w:val="22"/>
                <w:color w:val="auto"/>
              </w:rPr>
            </w:pPr>
          </w:p>
        </w:tc>
        <w:tc>
          <w:tcPr>
            <w:tcW w:w="3520" w:type="dxa"/>
            <w:vAlign w:val="bottom"/>
            <w:tcBorders>
              <w:bottom w:val="single" w:sz="8" w:color="B3B3B3"/>
              <w:right w:val="single" w:sz="8" w:color="B3B3B3"/>
            </w:tcBorders>
          </w:tcPr>
          <w:p>
            <w:pPr>
              <w:spacing w:after="0"/>
              <w:rPr>
                <w:sz w:val="22"/>
                <w:szCs w:val="22"/>
                <w:color w:val="auto"/>
              </w:rPr>
            </w:pPr>
          </w:p>
        </w:tc>
        <w:tc>
          <w:tcPr>
            <w:tcW w:w="2500" w:type="dxa"/>
            <w:vAlign w:val="bottom"/>
            <w:tcBorders>
              <w:bottom w:val="single" w:sz="8" w:color="B3B3B3"/>
              <w:right w:val="single" w:sz="8" w:color="B3B3B3"/>
            </w:tcBorders>
          </w:tcPr>
          <w:p>
            <w:pPr>
              <w:spacing w:after="0"/>
              <w:rPr>
                <w:sz w:val="20"/>
                <w:szCs w:val="20"/>
                <w:color w:val="auto"/>
              </w:rPr>
            </w:pPr>
            <w:r>
              <w:rPr>
                <w:rFonts w:ascii="Arial" w:cs="Arial" w:eastAsia="Arial" w:hAnsi="Arial"/>
                <w:sz w:val="20"/>
                <w:szCs w:val="20"/>
                <w:color w:val="auto"/>
              </w:rPr>
              <w:t>$6.81</w:t>
            </w:r>
          </w:p>
        </w:tc>
        <w:tc>
          <w:tcPr>
            <w:tcW w:w="3300" w:type="dxa"/>
            <w:vAlign w:val="bottom"/>
            <w:tcBorders>
              <w:bottom w:val="single" w:sz="8" w:color="B3B3B3"/>
              <w:right w:val="single" w:sz="8" w:color="B3B3B3"/>
            </w:tcBorders>
          </w:tcPr>
          <w:p>
            <w:pPr>
              <w:jc w:val="right"/>
              <w:ind w:right="2861"/>
              <w:spacing w:after="0"/>
              <w:rPr>
                <w:sz w:val="20"/>
                <w:szCs w:val="20"/>
                <w:color w:val="auto"/>
              </w:rPr>
            </w:pPr>
            <w:r>
              <w:rPr>
                <w:rFonts w:ascii="Arial" w:cs="Arial" w:eastAsia="Arial" w:hAnsi="Arial"/>
                <w:sz w:val="20"/>
                <w:szCs w:val="20"/>
                <w:color w:val="auto"/>
                <w:w w:val="95"/>
              </w:rPr>
              <w:t>100</w:t>
            </w:r>
          </w:p>
        </w:tc>
        <w:tc>
          <w:tcPr>
            <w:tcW w:w="0" w:type="dxa"/>
            <w:vAlign w:val="bottom"/>
          </w:tcPr>
          <w:p>
            <w:pPr>
              <w:spacing w:after="0"/>
              <w:rPr>
                <w:sz w:val="1"/>
                <w:szCs w:val="1"/>
                <w:color w:val="auto"/>
              </w:rPr>
            </w:pPr>
          </w:p>
        </w:tc>
      </w:tr>
      <w:tr>
        <w:trPr>
          <w:trHeight w:val="263"/>
        </w:trPr>
        <w:tc>
          <w:tcPr>
            <w:tcW w:w="560" w:type="dxa"/>
            <w:vAlign w:val="bottom"/>
            <w:tcBorders>
              <w:left w:val="single" w:sz="8" w:color="B3B3B3"/>
              <w:right w:val="single" w:sz="8" w:color="B3B3B3"/>
            </w:tcBorders>
          </w:tcPr>
          <w:p>
            <w:pPr>
              <w:spacing w:after="0"/>
              <w:rPr>
                <w:sz w:val="22"/>
                <w:szCs w:val="22"/>
                <w:color w:val="auto"/>
              </w:rPr>
            </w:pPr>
          </w:p>
        </w:tc>
        <w:tc>
          <w:tcPr>
            <w:tcW w:w="3520" w:type="dxa"/>
            <w:vAlign w:val="bottom"/>
            <w:tcBorders>
              <w:bottom w:val="single" w:sz="8" w:color="B3B3B3"/>
              <w:right w:val="single" w:sz="8" w:color="B3B3B3"/>
            </w:tcBorders>
          </w:tcPr>
          <w:p>
            <w:pPr>
              <w:spacing w:after="0"/>
              <w:rPr>
                <w:sz w:val="22"/>
                <w:szCs w:val="22"/>
                <w:color w:val="auto"/>
              </w:rPr>
            </w:pPr>
          </w:p>
        </w:tc>
        <w:tc>
          <w:tcPr>
            <w:tcW w:w="2500" w:type="dxa"/>
            <w:vAlign w:val="bottom"/>
            <w:tcBorders>
              <w:bottom w:val="single" w:sz="8" w:color="B3B3B3"/>
              <w:right w:val="single" w:sz="8" w:color="B3B3B3"/>
            </w:tcBorders>
          </w:tcPr>
          <w:p>
            <w:pPr>
              <w:spacing w:after="0"/>
              <w:rPr>
                <w:sz w:val="20"/>
                <w:szCs w:val="20"/>
                <w:color w:val="auto"/>
              </w:rPr>
            </w:pPr>
            <w:r>
              <w:rPr>
                <w:rFonts w:ascii="Arial" w:cs="Arial" w:eastAsia="Arial" w:hAnsi="Arial"/>
                <w:sz w:val="20"/>
                <w:szCs w:val="20"/>
                <w:color w:val="auto"/>
              </w:rPr>
              <w:t>$6.82</w:t>
            </w:r>
          </w:p>
        </w:tc>
        <w:tc>
          <w:tcPr>
            <w:tcW w:w="3300" w:type="dxa"/>
            <w:vAlign w:val="bottom"/>
            <w:tcBorders>
              <w:bottom w:val="single" w:sz="8" w:color="B3B3B3"/>
              <w:right w:val="single" w:sz="8" w:color="B3B3B3"/>
            </w:tcBorders>
          </w:tcPr>
          <w:p>
            <w:pPr>
              <w:jc w:val="right"/>
              <w:ind w:right="2861"/>
              <w:spacing w:after="0"/>
              <w:rPr>
                <w:sz w:val="20"/>
                <w:szCs w:val="20"/>
                <w:color w:val="auto"/>
              </w:rPr>
            </w:pPr>
            <w:r>
              <w:rPr>
                <w:rFonts w:ascii="Arial" w:cs="Arial" w:eastAsia="Arial" w:hAnsi="Arial"/>
                <w:sz w:val="20"/>
                <w:szCs w:val="20"/>
                <w:color w:val="auto"/>
                <w:w w:val="95"/>
              </w:rPr>
              <w:t>100</w:t>
            </w:r>
          </w:p>
        </w:tc>
        <w:tc>
          <w:tcPr>
            <w:tcW w:w="0" w:type="dxa"/>
            <w:vAlign w:val="bottom"/>
          </w:tcPr>
          <w:p>
            <w:pPr>
              <w:spacing w:after="0"/>
              <w:rPr>
                <w:sz w:val="1"/>
                <w:szCs w:val="1"/>
                <w:color w:val="auto"/>
              </w:rPr>
            </w:pPr>
          </w:p>
        </w:tc>
      </w:tr>
      <w:tr>
        <w:trPr>
          <w:trHeight w:val="263"/>
        </w:trPr>
        <w:tc>
          <w:tcPr>
            <w:tcW w:w="560" w:type="dxa"/>
            <w:vAlign w:val="bottom"/>
            <w:tcBorders>
              <w:left w:val="single" w:sz="8" w:color="B3B3B3"/>
              <w:right w:val="single" w:sz="8" w:color="B3B3B3"/>
            </w:tcBorders>
          </w:tcPr>
          <w:p>
            <w:pPr>
              <w:spacing w:after="0"/>
              <w:rPr>
                <w:sz w:val="22"/>
                <w:szCs w:val="22"/>
                <w:color w:val="auto"/>
              </w:rPr>
            </w:pPr>
          </w:p>
        </w:tc>
        <w:tc>
          <w:tcPr>
            <w:tcW w:w="3520" w:type="dxa"/>
            <w:vAlign w:val="bottom"/>
            <w:tcBorders>
              <w:bottom w:val="single" w:sz="8" w:color="B3B3B3"/>
              <w:right w:val="single" w:sz="8" w:color="B3B3B3"/>
            </w:tcBorders>
          </w:tcPr>
          <w:p>
            <w:pPr>
              <w:spacing w:after="0"/>
              <w:rPr>
                <w:sz w:val="22"/>
                <w:szCs w:val="22"/>
                <w:color w:val="auto"/>
              </w:rPr>
            </w:pPr>
          </w:p>
        </w:tc>
        <w:tc>
          <w:tcPr>
            <w:tcW w:w="2500" w:type="dxa"/>
            <w:vAlign w:val="bottom"/>
            <w:tcBorders>
              <w:bottom w:val="single" w:sz="8" w:color="B3B3B3"/>
              <w:right w:val="single" w:sz="8" w:color="B3B3B3"/>
            </w:tcBorders>
          </w:tcPr>
          <w:p>
            <w:pPr>
              <w:spacing w:after="0"/>
              <w:rPr>
                <w:sz w:val="20"/>
                <w:szCs w:val="20"/>
                <w:color w:val="auto"/>
              </w:rPr>
            </w:pPr>
            <w:r>
              <w:rPr>
                <w:rFonts w:ascii="Arial" w:cs="Arial" w:eastAsia="Arial" w:hAnsi="Arial"/>
                <w:sz w:val="20"/>
                <w:szCs w:val="20"/>
                <w:color w:val="auto"/>
              </w:rPr>
              <w:t>$6.85</w:t>
            </w:r>
          </w:p>
        </w:tc>
        <w:tc>
          <w:tcPr>
            <w:tcW w:w="3300" w:type="dxa"/>
            <w:vAlign w:val="bottom"/>
            <w:tcBorders>
              <w:bottom w:val="single" w:sz="8" w:color="B3B3B3"/>
              <w:right w:val="single" w:sz="8" w:color="B3B3B3"/>
            </w:tcBorders>
          </w:tcPr>
          <w:p>
            <w:pPr>
              <w:jc w:val="right"/>
              <w:ind w:right="2861"/>
              <w:spacing w:after="0"/>
              <w:rPr>
                <w:sz w:val="20"/>
                <w:szCs w:val="20"/>
                <w:color w:val="auto"/>
              </w:rPr>
            </w:pPr>
            <w:r>
              <w:rPr>
                <w:rFonts w:ascii="Arial" w:cs="Arial" w:eastAsia="Arial" w:hAnsi="Arial"/>
                <w:sz w:val="20"/>
                <w:szCs w:val="20"/>
                <w:color w:val="auto"/>
                <w:w w:val="95"/>
              </w:rPr>
              <w:t>100</w:t>
            </w:r>
          </w:p>
        </w:tc>
        <w:tc>
          <w:tcPr>
            <w:tcW w:w="0" w:type="dxa"/>
            <w:vAlign w:val="bottom"/>
          </w:tcPr>
          <w:p>
            <w:pPr>
              <w:spacing w:after="0"/>
              <w:rPr>
                <w:sz w:val="1"/>
                <w:szCs w:val="1"/>
                <w:color w:val="auto"/>
              </w:rPr>
            </w:pPr>
          </w:p>
        </w:tc>
      </w:tr>
      <w:tr>
        <w:trPr>
          <w:trHeight w:val="264"/>
        </w:trPr>
        <w:tc>
          <w:tcPr>
            <w:tcW w:w="560" w:type="dxa"/>
            <w:vAlign w:val="bottom"/>
            <w:tcBorders>
              <w:left w:val="single" w:sz="8" w:color="B3B3B3"/>
              <w:right w:val="single" w:sz="8" w:color="B3B3B3"/>
            </w:tcBorders>
          </w:tcPr>
          <w:p>
            <w:pPr>
              <w:spacing w:after="0"/>
              <w:rPr>
                <w:sz w:val="22"/>
                <w:szCs w:val="22"/>
                <w:color w:val="auto"/>
              </w:rPr>
            </w:pPr>
          </w:p>
        </w:tc>
        <w:tc>
          <w:tcPr>
            <w:tcW w:w="3520" w:type="dxa"/>
            <w:vAlign w:val="bottom"/>
            <w:tcBorders>
              <w:bottom w:val="single" w:sz="8" w:color="B3B3B3"/>
              <w:right w:val="single" w:sz="8" w:color="B3B3B3"/>
            </w:tcBorders>
          </w:tcPr>
          <w:p>
            <w:pPr>
              <w:spacing w:after="0"/>
              <w:rPr>
                <w:sz w:val="22"/>
                <w:szCs w:val="22"/>
                <w:color w:val="auto"/>
              </w:rPr>
            </w:pPr>
          </w:p>
        </w:tc>
        <w:tc>
          <w:tcPr>
            <w:tcW w:w="2500" w:type="dxa"/>
            <w:vAlign w:val="bottom"/>
            <w:tcBorders>
              <w:bottom w:val="single" w:sz="8" w:color="B3B3B3"/>
              <w:right w:val="single" w:sz="8" w:color="B3B3B3"/>
            </w:tcBorders>
          </w:tcPr>
          <w:p>
            <w:pPr>
              <w:spacing w:after="0"/>
              <w:rPr>
                <w:sz w:val="20"/>
                <w:szCs w:val="20"/>
                <w:color w:val="auto"/>
              </w:rPr>
            </w:pPr>
            <w:r>
              <w:rPr>
                <w:rFonts w:ascii="Arial" w:cs="Arial" w:eastAsia="Arial" w:hAnsi="Arial"/>
                <w:sz w:val="20"/>
                <w:szCs w:val="20"/>
                <w:color w:val="auto"/>
              </w:rPr>
              <w:t>$7.00</w:t>
            </w:r>
          </w:p>
        </w:tc>
        <w:tc>
          <w:tcPr>
            <w:tcW w:w="3300" w:type="dxa"/>
            <w:vAlign w:val="bottom"/>
            <w:tcBorders>
              <w:bottom w:val="single" w:sz="8" w:color="B3B3B3"/>
              <w:right w:val="single" w:sz="8" w:color="B3B3B3"/>
            </w:tcBorders>
          </w:tcPr>
          <w:p>
            <w:pPr>
              <w:jc w:val="right"/>
              <w:ind w:right="2861"/>
              <w:spacing w:after="0"/>
              <w:rPr>
                <w:sz w:val="20"/>
                <w:szCs w:val="20"/>
                <w:color w:val="auto"/>
              </w:rPr>
            </w:pPr>
            <w:r>
              <w:rPr>
                <w:rFonts w:ascii="Arial" w:cs="Arial" w:eastAsia="Arial" w:hAnsi="Arial"/>
                <w:sz w:val="20"/>
                <w:szCs w:val="20"/>
                <w:color w:val="auto"/>
                <w:w w:val="95"/>
              </w:rPr>
              <w:t>200</w:t>
            </w:r>
          </w:p>
        </w:tc>
        <w:tc>
          <w:tcPr>
            <w:tcW w:w="0" w:type="dxa"/>
            <w:vAlign w:val="bottom"/>
          </w:tcPr>
          <w:p>
            <w:pPr>
              <w:spacing w:after="0"/>
              <w:rPr>
                <w:sz w:val="1"/>
                <w:szCs w:val="1"/>
                <w:color w:val="auto"/>
              </w:rPr>
            </w:pPr>
          </w:p>
        </w:tc>
      </w:tr>
      <w:tr>
        <w:trPr>
          <w:trHeight w:val="263"/>
        </w:trPr>
        <w:tc>
          <w:tcPr>
            <w:tcW w:w="560" w:type="dxa"/>
            <w:vAlign w:val="bottom"/>
            <w:tcBorders>
              <w:left w:val="single" w:sz="8" w:color="B3B3B3"/>
              <w:bottom w:val="single" w:sz="8" w:color="B3B3B3"/>
              <w:right w:val="single" w:sz="8" w:color="B3B3B3"/>
            </w:tcBorders>
          </w:tcPr>
          <w:p>
            <w:pPr>
              <w:spacing w:after="0"/>
              <w:rPr>
                <w:sz w:val="22"/>
                <w:szCs w:val="22"/>
                <w:color w:val="auto"/>
              </w:rPr>
            </w:pPr>
          </w:p>
        </w:tc>
        <w:tc>
          <w:tcPr>
            <w:tcW w:w="3520" w:type="dxa"/>
            <w:vAlign w:val="bottom"/>
            <w:tcBorders>
              <w:bottom w:val="single" w:sz="8" w:color="B3B3B3"/>
              <w:right w:val="single" w:sz="8" w:color="B3B3B3"/>
            </w:tcBorders>
          </w:tcPr>
          <w:p>
            <w:pPr>
              <w:spacing w:after="0"/>
              <w:rPr>
                <w:sz w:val="22"/>
                <w:szCs w:val="22"/>
                <w:color w:val="auto"/>
              </w:rPr>
            </w:pPr>
          </w:p>
        </w:tc>
        <w:tc>
          <w:tcPr>
            <w:tcW w:w="2500" w:type="dxa"/>
            <w:vAlign w:val="bottom"/>
            <w:tcBorders>
              <w:bottom w:val="single" w:sz="8" w:color="B3B3B3"/>
              <w:right w:val="single" w:sz="8" w:color="B3B3B3"/>
            </w:tcBorders>
          </w:tcPr>
          <w:p>
            <w:pPr>
              <w:spacing w:after="0"/>
              <w:rPr>
                <w:sz w:val="20"/>
                <w:szCs w:val="20"/>
                <w:color w:val="auto"/>
              </w:rPr>
            </w:pPr>
            <w:r>
              <w:rPr>
                <w:rFonts w:ascii="Arial" w:cs="Arial" w:eastAsia="Arial" w:hAnsi="Arial"/>
                <w:sz w:val="20"/>
                <w:szCs w:val="20"/>
                <w:color w:val="auto"/>
              </w:rPr>
              <w:t>$7.03</w:t>
            </w:r>
          </w:p>
        </w:tc>
        <w:tc>
          <w:tcPr>
            <w:tcW w:w="3300" w:type="dxa"/>
            <w:vAlign w:val="bottom"/>
            <w:tcBorders>
              <w:bottom w:val="single" w:sz="8" w:color="B3B3B3"/>
              <w:right w:val="single" w:sz="8" w:color="B3B3B3"/>
            </w:tcBorders>
          </w:tcPr>
          <w:p>
            <w:pPr>
              <w:jc w:val="right"/>
              <w:ind w:right="2861"/>
              <w:spacing w:after="0"/>
              <w:rPr>
                <w:sz w:val="20"/>
                <w:szCs w:val="20"/>
                <w:color w:val="auto"/>
              </w:rPr>
            </w:pPr>
            <w:r>
              <w:rPr>
                <w:rFonts w:ascii="Arial" w:cs="Arial" w:eastAsia="Arial" w:hAnsi="Arial"/>
                <w:sz w:val="20"/>
                <w:szCs w:val="20"/>
                <w:color w:val="auto"/>
                <w:w w:val="95"/>
              </w:rPr>
              <w:t>100</w:t>
            </w:r>
          </w:p>
        </w:tc>
        <w:tc>
          <w:tcPr>
            <w:tcW w:w="0" w:type="dxa"/>
            <w:vAlign w:val="bottom"/>
          </w:tcPr>
          <w:p>
            <w:pPr>
              <w:spacing w:after="0"/>
              <w:rPr>
                <w:sz w:val="1"/>
                <w:szCs w:val="1"/>
                <w:color w:val="auto"/>
              </w:rPr>
            </w:pPr>
          </w:p>
        </w:tc>
      </w:tr>
      <w:tr>
        <w:trPr>
          <w:trHeight w:val="259"/>
        </w:trPr>
        <w:tc>
          <w:tcPr>
            <w:tcW w:w="560" w:type="dxa"/>
            <w:vAlign w:val="bottom"/>
            <w:tcBorders>
              <w:left w:val="single" w:sz="8" w:color="B3B3B3"/>
              <w:right w:val="single" w:sz="8" w:color="B3B3B3"/>
            </w:tcBorders>
          </w:tcPr>
          <w:p>
            <w:pPr>
              <w:ind w:left="40"/>
              <w:spacing w:after="0"/>
              <w:rPr>
                <w:sz w:val="20"/>
                <w:szCs w:val="20"/>
                <w:color w:val="auto"/>
              </w:rPr>
            </w:pPr>
            <w:r>
              <w:rPr>
                <w:rFonts w:ascii="Arial" w:cs="Arial" w:eastAsia="Arial" w:hAnsi="Arial"/>
                <w:sz w:val="20"/>
                <w:szCs w:val="20"/>
                <w:color w:val="auto"/>
              </w:rPr>
              <w:t>d)</w:t>
            </w:r>
          </w:p>
        </w:tc>
        <w:tc>
          <w:tcPr>
            <w:tcW w:w="3520" w:type="dxa"/>
            <w:vAlign w:val="bottom"/>
            <w:vMerge w:val="restart"/>
          </w:tcPr>
          <w:p>
            <w:pPr>
              <w:spacing w:after="0"/>
              <w:rPr>
                <w:sz w:val="20"/>
                <w:szCs w:val="20"/>
                <w:color w:val="auto"/>
              </w:rPr>
            </w:pPr>
            <w:r>
              <w:rPr>
                <w:rFonts w:ascii="Arial" w:cs="Arial" w:eastAsia="Arial" w:hAnsi="Arial"/>
                <w:sz w:val="20"/>
                <w:szCs w:val="20"/>
                <w:color w:val="auto"/>
              </w:rPr>
              <w:t>Aggregated information</w:t>
            </w:r>
          </w:p>
        </w:tc>
        <w:tc>
          <w:tcPr>
            <w:tcW w:w="2500" w:type="dxa"/>
            <w:vAlign w:val="bottom"/>
          </w:tcPr>
          <w:p>
            <w:pPr>
              <w:spacing w:after="0"/>
              <w:rPr>
                <w:sz w:val="22"/>
                <w:szCs w:val="22"/>
                <w:color w:val="auto"/>
              </w:rPr>
            </w:pPr>
          </w:p>
        </w:tc>
        <w:tc>
          <w:tcPr>
            <w:tcW w:w="3300" w:type="dxa"/>
            <w:vAlign w:val="bottom"/>
            <w:tcBorders>
              <w:right w:val="single" w:sz="8" w:color="B3B3B3"/>
            </w:tcBorders>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560" w:type="dxa"/>
            <w:vAlign w:val="bottom"/>
            <w:tcBorders>
              <w:left w:val="single" w:sz="8" w:color="B3B3B3"/>
              <w:right w:val="single" w:sz="8" w:color="B3B3B3"/>
            </w:tcBorders>
          </w:tcPr>
          <w:p>
            <w:pPr>
              <w:spacing w:after="0"/>
              <w:rPr>
                <w:sz w:val="19"/>
                <w:szCs w:val="19"/>
                <w:color w:val="auto"/>
              </w:rPr>
            </w:pPr>
          </w:p>
        </w:tc>
        <w:tc>
          <w:tcPr>
            <w:tcW w:w="3520" w:type="dxa"/>
            <w:vAlign w:val="bottom"/>
            <w:vMerge w:val="continue"/>
          </w:tcPr>
          <w:p>
            <w:pPr>
              <w:spacing w:after="0"/>
              <w:rPr>
                <w:sz w:val="19"/>
                <w:szCs w:val="19"/>
                <w:color w:val="auto"/>
              </w:rPr>
            </w:pPr>
          </w:p>
        </w:tc>
        <w:tc>
          <w:tcPr>
            <w:tcW w:w="2500" w:type="dxa"/>
            <w:vAlign w:val="bottom"/>
          </w:tcPr>
          <w:p>
            <w:pPr>
              <w:spacing w:after="0"/>
              <w:rPr>
                <w:sz w:val="19"/>
                <w:szCs w:val="19"/>
                <w:color w:val="auto"/>
              </w:rPr>
            </w:pPr>
          </w:p>
        </w:tc>
        <w:tc>
          <w:tcPr>
            <w:tcW w:w="3300" w:type="dxa"/>
            <w:vAlign w:val="bottom"/>
            <w:tcBorders>
              <w:right w:val="single" w:sz="8" w:color="B3B3B3"/>
            </w:tcBorders>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560" w:type="dxa"/>
            <w:vAlign w:val="bottom"/>
            <w:tcBorders>
              <w:left w:val="single" w:sz="8" w:color="B3B3B3"/>
              <w:right w:val="single" w:sz="8" w:color="B3B3B3"/>
            </w:tcBorders>
          </w:tcPr>
          <w:p>
            <w:pPr>
              <w:spacing w:after="0"/>
              <w:rPr>
                <w:sz w:val="3"/>
                <w:szCs w:val="3"/>
                <w:color w:val="auto"/>
              </w:rPr>
            </w:pPr>
          </w:p>
        </w:tc>
        <w:tc>
          <w:tcPr>
            <w:tcW w:w="3520" w:type="dxa"/>
            <w:vAlign w:val="bottom"/>
            <w:tcBorders>
              <w:bottom w:val="single" w:sz="8" w:color="B3B3B3"/>
            </w:tcBorders>
          </w:tcPr>
          <w:p>
            <w:pPr>
              <w:spacing w:after="0"/>
              <w:rPr>
                <w:sz w:val="3"/>
                <w:szCs w:val="3"/>
                <w:color w:val="auto"/>
              </w:rPr>
            </w:pPr>
          </w:p>
        </w:tc>
        <w:tc>
          <w:tcPr>
            <w:tcW w:w="2500" w:type="dxa"/>
            <w:vAlign w:val="bottom"/>
            <w:tcBorders>
              <w:bottom w:val="single" w:sz="8" w:color="B3B3B3"/>
            </w:tcBorders>
          </w:tcPr>
          <w:p>
            <w:pPr>
              <w:spacing w:after="0"/>
              <w:rPr>
                <w:sz w:val="3"/>
                <w:szCs w:val="3"/>
                <w:color w:val="auto"/>
              </w:rPr>
            </w:pPr>
          </w:p>
        </w:tc>
        <w:tc>
          <w:tcPr>
            <w:tcW w:w="3300" w:type="dxa"/>
            <w:vAlign w:val="bottom"/>
            <w:tcBorders>
              <w:bottom w:val="single" w:sz="8" w:color="B3B3B3"/>
              <w:right w:val="single" w:sz="8" w:color="B3B3B3"/>
            </w:tcBorders>
          </w:tcPr>
          <w:p>
            <w:pPr>
              <w:spacing w:after="0"/>
              <w:rPr>
                <w:sz w:val="3"/>
                <w:szCs w:val="3"/>
                <w:color w:val="auto"/>
              </w:rPr>
            </w:pPr>
          </w:p>
        </w:tc>
        <w:tc>
          <w:tcPr>
            <w:tcW w:w="0" w:type="dxa"/>
            <w:vAlign w:val="bottom"/>
          </w:tcPr>
          <w:p>
            <w:pPr>
              <w:spacing w:after="0"/>
              <w:rPr>
                <w:sz w:val="1"/>
                <w:szCs w:val="1"/>
                <w:color w:val="auto"/>
              </w:rPr>
            </w:pPr>
          </w:p>
        </w:tc>
      </w:tr>
      <w:tr>
        <w:trPr>
          <w:trHeight w:val="259"/>
        </w:trPr>
        <w:tc>
          <w:tcPr>
            <w:tcW w:w="560" w:type="dxa"/>
            <w:vAlign w:val="bottom"/>
            <w:tcBorders>
              <w:left w:val="single" w:sz="8" w:color="B3B3B3"/>
              <w:right w:val="single" w:sz="8" w:color="B3B3B3"/>
            </w:tcBorders>
          </w:tcPr>
          <w:p>
            <w:pPr>
              <w:spacing w:after="0"/>
              <w:rPr>
                <w:sz w:val="22"/>
                <w:szCs w:val="22"/>
                <w:color w:val="auto"/>
              </w:rPr>
            </w:pPr>
          </w:p>
        </w:tc>
        <w:tc>
          <w:tcPr>
            <w:tcW w:w="3520" w:type="dxa"/>
            <w:vAlign w:val="bottom"/>
            <w:tcBorders>
              <w:bottom w:val="single" w:sz="8" w:color="B3B3B3"/>
              <w:right w:val="single" w:sz="8" w:color="B3B3B3"/>
            </w:tcBorders>
          </w:tcPr>
          <w:p>
            <w:pPr>
              <w:spacing w:after="0"/>
              <w:rPr>
                <w:sz w:val="20"/>
                <w:szCs w:val="20"/>
                <w:color w:val="auto"/>
              </w:rPr>
            </w:pPr>
            <w:r>
              <w:rPr>
                <w:rFonts w:ascii="Arial" w:cs="Arial" w:eastAsia="Arial" w:hAnsi="Arial"/>
                <w:sz w:val="20"/>
                <w:szCs w:val="20"/>
                <w:color w:val="auto"/>
              </w:rPr>
              <w:t>- Aggregated volume</w:t>
            </w:r>
          </w:p>
        </w:tc>
        <w:tc>
          <w:tcPr>
            <w:tcW w:w="5800" w:type="dxa"/>
            <w:vAlign w:val="bottom"/>
            <w:tcBorders>
              <w:bottom w:val="single" w:sz="8" w:color="B3B3B3"/>
              <w:right w:val="single" w:sz="8" w:color="B3B3B3"/>
            </w:tcBorders>
            <w:gridSpan w:val="2"/>
          </w:tcPr>
          <w:p>
            <w:pPr>
              <w:spacing w:after="0"/>
              <w:rPr>
                <w:sz w:val="20"/>
                <w:szCs w:val="20"/>
                <w:color w:val="auto"/>
              </w:rPr>
            </w:pPr>
            <w:r>
              <w:rPr>
                <w:rFonts w:ascii="Arial" w:cs="Arial" w:eastAsia="Arial" w:hAnsi="Arial"/>
                <w:sz w:val="20"/>
                <w:szCs w:val="20"/>
                <w:color w:val="auto"/>
              </w:rPr>
              <w:t>Aggregated volume: 3,341 ADSs</w:t>
            </w:r>
          </w:p>
        </w:tc>
        <w:tc>
          <w:tcPr>
            <w:tcW w:w="0" w:type="dxa"/>
            <w:vAlign w:val="bottom"/>
          </w:tcPr>
          <w:p>
            <w:pPr>
              <w:spacing w:after="0"/>
              <w:rPr>
                <w:sz w:val="1"/>
                <w:szCs w:val="1"/>
                <w:color w:val="auto"/>
              </w:rPr>
            </w:pPr>
          </w:p>
        </w:tc>
      </w:tr>
      <w:tr>
        <w:trPr>
          <w:trHeight w:val="263"/>
        </w:trPr>
        <w:tc>
          <w:tcPr>
            <w:tcW w:w="560" w:type="dxa"/>
            <w:vAlign w:val="bottom"/>
            <w:tcBorders>
              <w:left w:val="single" w:sz="8" w:color="B3B3B3"/>
              <w:bottom w:val="single" w:sz="8" w:color="B3B3B3"/>
              <w:right w:val="single" w:sz="8" w:color="B3B3B3"/>
            </w:tcBorders>
          </w:tcPr>
          <w:p>
            <w:pPr>
              <w:spacing w:after="0"/>
              <w:rPr>
                <w:sz w:val="22"/>
                <w:szCs w:val="22"/>
                <w:color w:val="auto"/>
              </w:rPr>
            </w:pPr>
          </w:p>
        </w:tc>
        <w:tc>
          <w:tcPr>
            <w:tcW w:w="3520" w:type="dxa"/>
            <w:vAlign w:val="bottom"/>
            <w:tcBorders>
              <w:bottom w:val="single" w:sz="8" w:color="B3B3B3"/>
              <w:right w:val="single" w:sz="8" w:color="B3B3B3"/>
            </w:tcBorders>
          </w:tcPr>
          <w:p>
            <w:pPr>
              <w:spacing w:after="0"/>
              <w:rPr>
                <w:sz w:val="20"/>
                <w:szCs w:val="20"/>
                <w:color w:val="auto"/>
              </w:rPr>
            </w:pPr>
            <w:r>
              <w:rPr>
                <w:rFonts w:ascii="Arial" w:cs="Arial" w:eastAsia="Arial" w:hAnsi="Arial"/>
                <w:sz w:val="20"/>
                <w:szCs w:val="20"/>
                <w:color w:val="auto"/>
              </w:rPr>
              <w:t>- Aggregated price</w:t>
            </w:r>
          </w:p>
        </w:tc>
        <w:tc>
          <w:tcPr>
            <w:tcW w:w="2500" w:type="dxa"/>
            <w:vAlign w:val="bottom"/>
            <w:tcBorders>
              <w:bottom w:val="single" w:sz="8" w:color="B3B3B3"/>
            </w:tcBorders>
          </w:tcPr>
          <w:p>
            <w:pPr>
              <w:spacing w:after="0"/>
              <w:rPr>
                <w:sz w:val="20"/>
                <w:szCs w:val="20"/>
                <w:color w:val="auto"/>
              </w:rPr>
            </w:pPr>
            <w:r>
              <w:rPr>
                <w:rFonts w:ascii="Arial" w:cs="Arial" w:eastAsia="Arial" w:hAnsi="Arial"/>
                <w:sz w:val="20"/>
                <w:szCs w:val="20"/>
                <w:color w:val="auto"/>
              </w:rPr>
              <w:t>Average price: $6.7229</w:t>
            </w:r>
          </w:p>
        </w:tc>
        <w:tc>
          <w:tcPr>
            <w:tcW w:w="3300" w:type="dxa"/>
            <w:vAlign w:val="bottom"/>
            <w:tcBorders>
              <w:bottom w:val="single" w:sz="8" w:color="B3B3B3"/>
              <w:right w:val="single" w:sz="8" w:color="B3B3B3"/>
            </w:tcBorders>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560" w:type="dxa"/>
            <w:vAlign w:val="bottom"/>
            <w:tcBorders>
              <w:left w:val="single" w:sz="8" w:color="B3B3B3"/>
              <w:right w:val="single" w:sz="8" w:color="B3B3B3"/>
            </w:tcBorders>
          </w:tcPr>
          <w:p>
            <w:pPr>
              <w:ind w:left="40"/>
              <w:spacing w:after="0"/>
              <w:rPr>
                <w:sz w:val="20"/>
                <w:szCs w:val="20"/>
                <w:color w:val="auto"/>
              </w:rPr>
            </w:pPr>
            <w:r>
              <w:rPr>
                <w:rFonts w:ascii="Arial" w:cs="Arial" w:eastAsia="Arial" w:hAnsi="Arial"/>
                <w:sz w:val="20"/>
                <w:szCs w:val="20"/>
                <w:color w:val="auto"/>
              </w:rPr>
              <w:t>e)</w:t>
            </w:r>
          </w:p>
        </w:tc>
        <w:tc>
          <w:tcPr>
            <w:tcW w:w="3520" w:type="dxa"/>
            <w:vAlign w:val="bottom"/>
            <w:tcBorders>
              <w:right w:val="single" w:sz="8" w:color="B3B3B3"/>
            </w:tcBorders>
          </w:tcPr>
          <w:p>
            <w:pPr>
              <w:spacing w:after="0"/>
              <w:rPr>
                <w:sz w:val="20"/>
                <w:szCs w:val="20"/>
                <w:color w:val="auto"/>
              </w:rPr>
            </w:pPr>
            <w:r>
              <w:rPr>
                <w:rFonts w:ascii="Arial" w:cs="Arial" w:eastAsia="Arial" w:hAnsi="Arial"/>
                <w:sz w:val="20"/>
                <w:szCs w:val="20"/>
                <w:color w:val="auto"/>
              </w:rPr>
              <w:t>Date of the transaction</w:t>
            </w:r>
          </w:p>
        </w:tc>
        <w:tc>
          <w:tcPr>
            <w:tcW w:w="2500" w:type="dxa"/>
            <w:vAlign w:val="bottom"/>
          </w:tcPr>
          <w:p>
            <w:pPr>
              <w:spacing w:after="0"/>
              <w:rPr>
                <w:sz w:val="20"/>
                <w:szCs w:val="20"/>
                <w:color w:val="auto"/>
              </w:rPr>
            </w:pPr>
            <w:r>
              <w:rPr>
                <w:rFonts w:ascii="Arial" w:cs="Arial" w:eastAsia="Arial" w:hAnsi="Arial"/>
                <w:sz w:val="20"/>
                <w:szCs w:val="20"/>
                <w:color w:val="auto"/>
              </w:rPr>
              <w:t>31 July 2020</w:t>
            </w:r>
          </w:p>
        </w:tc>
        <w:tc>
          <w:tcPr>
            <w:tcW w:w="3300" w:type="dxa"/>
            <w:vAlign w:val="bottom"/>
            <w:tcBorders>
              <w:right w:val="single" w:sz="8" w:color="B3B3B3"/>
            </w:tcBorders>
          </w:tcPr>
          <w:p>
            <w:pPr>
              <w:spacing w:after="0"/>
              <w:rPr>
                <w:sz w:val="22"/>
                <w:szCs w:val="22"/>
                <w:color w:val="auto"/>
              </w:rPr>
            </w:pPr>
          </w:p>
        </w:tc>
        <w:tc>
          <w:tcPr>
            <w:tcW w:w="0" w:type="dxa"/>
            <w:vAlign w:val="bottom"/>
          </w:tcPr>
          <w:p>
            <w:pPr>
              <w:spacing w:after="0"/>
              <w:rPr>
                <w:sz w:val="1"/>
                <w:szCs w:val="1"/>
                <w:color w:val="auto"/>
              </w:rPr>
            </w:pPr>
          </w:p>
        </w:tc>
      </w:tr>
      <w:tr>
        <w:trPr>
          <w:trHeight w:val="266"/>
        </w:trPr>
        <w:tc>
          <w:tcPr>
            <w:tcW w:w="560" w:type="dxa"/>
            <w:vAlign w:val="bottom"/>
            <w:tcBorders>
              <w:left w:val="single" w:sz="8" w:color="B3B3B3"/>
              <w:bottom w:val="single" w:sz="8" w:color="B3B3B3"/>
              <w:right w:val="single" w:sz="8" w:color="B3B3B3"/>
            </w:tcBorders>
          </w:tcPr>
          <w:p>
            <w:pPr>
              <w:spacing w:after="0"/>
              <w:rPr>
                <w:sz w:val="23"/>
                <w:szCs w:val="23"/>
                <w:color w:val="auto"/>
              </w:rPr>
            </w:pPr>
          </w:p>
        </w:tc>
        <w:tc>
          <w:tcPr>
            <w:tcW w:w="3520" w:type="dxa"/>
            <w:vAlign w:val="bottom"/>
            <w:tcBorders>
              <w:bottom w:val="single" w:sz="8" w:color="B3B3B3"/>
              <w:right w:val="single" w:sz="8" w:color="B3B3B3"/>
            </w:tcBorders>
          </w:tcPr>
          <w:p>
            <w:pPr>
              <w:spacing w:after="0"/>
              <w:rPr>
                <w:sz w:val="23"/>
                <w:szCs w:val="23"/>
                <w:color w:val="auto"/>
              </w:rPr>
            </w:pPr>
          </w:p>
        </w:tc>
        <w:tc>
          <w:tcPr>
            <w:tcW w:w="2500" w:type="dxa"/>
            <w:vAlign w:val="bottom"/>
            <w:tcBorders>
              <w:bottom w:val="single" w:sz="8" w:color="B3B3B3"/>
            </w:tcBorders>
          </w:tcPr>
          <w:p>
            <w:pPr>
              <w:spacing w:after="0"/>
              <w:rPr>
                <w:sz w:val="23"/>
                <w:szCs w:val="23"/>
                <w:color w:val="auto"/>
              </w:rPr>
            </w:pPr>
          </w:p>
        </w:tc>
        <w:tc>
          <w:tcPr>
            <w:tcW w:w="3300" w:type="dxa"/>
            <w:vAlign w:val="bottom"/>
            <w:tcBorders>
              <w:bottom w:val="single" w:sz="8" w:color="B3B3B3"/>
              <w:right w:val="single" w:sz="8" w:color="B3B3B3"/>
            </w:tcBorders>
          </w:tcPr>
          <w:p>
            <w:pPr>
              <w:spacing w:after="0"/>
              <w:rPr>
                <w:sz w:val="23"/>
                <w:szCs w:val="23"/>
                <w:color w:val="auto"/>
              </w:rPr>
            </w:pPr>
          </w:p>
        </w:tc>
        <w:tc>
          <w:tcPr>
            <w:tcW w:w="0" w:type="dxa"/>
            <w:vAlign w:val="bottom"/>
          </w:tcPr>
          <w:p>
            <w:pPr>
              <w:spacing w:after="0"/>
              <w:rPr>
                <w:sz w:val="1"/>
                <w:szCs w:val="1"/>
                <w:color w:val="auto"/>
              </w:rPr>
            </w:pPr>
          </w:p>
        </w:tc>
      </w:tr>
      <w:tr>
        <w:trPr>
          <w:trHeight w:val="254"/>
        </w:trPr>
        <w:tc>
          <w:tcPr>
            <w:tcW w:w="560" w:type="dxa"/>
            <w:vAlign w:val="bottom"/>
            <w:tcBorders>
              <w:left w:val="single" w:sz="8" w:color="B3B3B3"/>
              <w:right w:val="single" w:sz="8" w:color="B3B3B3"/>
            </w:tcBorders>
          </w:tcPr>
          <w:p>
            <w:pPr>
              <w:ind w:left="40"/>
              <w:spacing w:after="0"/>
              <w:rPr>
                <w:sz w:val="20"/>
                <w:szCs w:val="20"/>
                <w:color w:val="auto"/>
              </w:rPr>
            </w:pPr>
            <w:r>
              <w:rPr>
                <w:rFonts w:ascii="Arial" w:cs="Arial" w:eastAsia="Arial" w:hAnsi="Arial"/>
                <w:sz w:val="20"/>
                <w:szCs w:val="20"/>
                <w:color w:val="auto"/>
              </w:rPr>
              <w:t>f)</w:t>
            </w:r>
          </w:p>
        </w:tc>
        <w:tc>
          <w:tcPr>
            <w:tcW w:w="3520" w:type="dxa"/>
            <w:vAlign w:val="bottom"/>
            <w:tcBorders>
              <w:right w:val="single" w:sz="8" w:color="B3B3B3"/>
            </w:tcBorders>
          </w:tcPr>
          <w:p>
            <w:pPr>
              <w:spacing w:after="0"/>
              <w:rPr>
                <w:sz w:val="20"/>
                <w:szCs w:val="20"/>
                <w:color w:val="auto"/>
              </w:rPr>
            </w:pPr>
            <w:r>
              <w:rPr>
                <w:rFonts w:ascii="Arial" w:cs="Arial" w:eastAsia="Arial" w:hAnsi="Arial"/>
                <w:sz w:val="20"/>
                <w:szCs w:val="20"/>
                <w:color w:val="auto"/>
              </w:rPr>
              <w:t>Place of the transaction</w:t>
            </w:r>
          </w:p>
        </w:tc>
        <w:tc>
          <w:tcPr>
            <w:tcW w:w="2500" w:type="dxa"/>
            <w:vAlign w:val="bottom"/>
          </w:tcPr>
          <w:p>
            <w:pPr>
              <w:spacing w:after="0"/>
              <w:rPr>
                <w:sz w:val="20"/>
                <w:szCs w:val="20"/>
                <w:color w:val="auto"/>
              </w:rPr>
            </w:pPr>
            <w:r>
              <w:rPr>
                <w:rFonts w:ascii="Arial" w:cs="Arial" w:eastAsia="Arial" w:hAnsi="Arial"/>
                <w:sz w:val="20"/>
                <w:szCs w:val="20"/>
                <w:color w:val="auto"/>
              </w:rPr>
              <w:t>NASDAQ</w:t>
            </w:r>
          </w:p>
        </w:tc>
        <w:tc>
          <w:tcPr>
            <w:tcW w:w="3300" w:type="dxa"/>
            <w:vAlign w:val="bottom"/>
            <w:tcBorders>
              <w:right w:val="single" w:sz="8" w:color="B3B3B3"/>
            </w:tcBorders>
          </w:tcPr>
          <w:p>
            <w:pPr>
              <w:spacing w:after="0"/>
              <w:rPr>
                <w:sz w:val="22"/>
                <w:szCs w:val="22"/>
                <w:color w:val="auto"/>
              </w:rPr>
            </w:pPr>
          </w:p>
        </w:tc>
        <w:tc>
          <w:tcPr>
            <w:tcW w:w="0" w:type="dxa"/>
            <w:vAlign w:val="bottom"/>
          </w:tcPr>
          <w:p>
            <w:pPr>
              <w:spacing w:after="0"/>
              <w:rPr>
                <w:sz w:val="1"/>
                <w:szCs w:val="1"/>
                <w:color w:val="auto"/>
              </w:rPr>
            </w:pPr>
          </w:p>
        </w:tc>
      </w:tr>
      <w:tr>
        <w:trPr>
          <w:trHeight w:val="266"/>
        </w:trPr>
        <w:tc>
          <w:tcPr>
            <w:tcW w:w="560" w:type="dxa"/>
            <w:vAlign w:val="bottom"/>
            <w:tcBorders>
              <w:left w:val="single" w:sz="8" w:color="B3B3B3"/>
              <w:right w:val="single" w:sz="8" w:color="B3B3B3"/>
            </w:tcBorders>
          </w:tcPr>
          <w:p>
            <w:pPr>
              <w:spacing w:after="0"/>
              <w:rPr>
                <w:sz w:val="23"/>
                <w:szCs w:val="23"/>
                <w:color w:val="auto"/>
              </w:rPr>
            </w:pPr>
          </w:p>
        </w:tc>
        <w:tc>
          <w:tcPr>
            <w:tcW w:w="3520" w:type="dxa"/>
            <w:vAlign w:val="bottom"/>
            <w:tcBorders>
              <w:right w:val="single" w:sz="8" w:color="B3B3B3"/>
            </w:tcBorders>
          </w:tcPr>
          <w:p>
            <w:pPr>
              <w:spacing w:after="0"/>
              <w:rPr>
                <w:sz w:val="23"/>
                <w:szCs w:val="23"/>
                <w:color w:val="auto"/>
              </w:rPr>
            </w:pPr>
          </w:p>
        </w:tc>
        <w:tc>
          <w:tcPr>
            <w:tcW w:w="2500" w:type="dxa"/>
            <w:vAlign w:val="bottom"/>
          </w:tcPr>
          <w:p>
            <w:pPr>
              <w:spacing w:after="0"/>
              <w:rPr>
                <w:sz w:val="23"/>
                <w:szCs w:val="23"/>
                <w:color w:val="auto"/>
              </w:rPr>
            </w:pPr>
          </w:p>
        </w:tc>
        <w:tc>
          <w:tcPr>
            <w:tcW w:w="3300" w:type="dxa"/>
            <w:vAlign w:val="bottom"/>
            <w:tcBorders>
              <w:right w:val="single" w:sz="8" w:color="B3B3B3"/>
            </w:tcBorders>
          </w:tcPr>
          <w:p>
            <w:pPr>
              <w:spacing w:after="0"/>
              <w:rPr>
                <w:sz w:val="23"/>
                <w:szCs w:val="2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4"/>
          <w:szCs w:val="14"/>
          <w:color w:val="auto"/>
        </w:rPr>
        <w:t>|</w:t>
      </w:r>
    </w:p>
    <w:sectPr>
      <w:pgSz w:w="11900" w:h="16838" w:orient="portrait"/>
      <w:cols w:equalWidth="0" w:num="1">
        <w:col w:w="10139"/>
      </w:cols>
      <w:pgMar w:left="32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1."/>
      <w:numFmt w:val="decimal"/>
      <w:start w:val="2"/>
    </w:lvl>
  </w:abstractNum>
  <w:abstractNum w:abstractNumId="1">
    <w:nsid w:val="515F007C"/>
    <w:multiLevelType w:val="hybridMultilevel"/>
    <w:lvl w:ilvl="0">
      <w:lvlJc w:val="left"/>
      <w:lvlText w:val="%1."/>
      <w:numFmt w:val="decimal"/>
      <w:start w:val="4"/>
    </w:lvl>
  </w:abstractNum>
  <w:abstractNum w:abstractNumId="2">
    <w:nsid w:val="5BD062C2"/>
    <w:multiLevelType w:val="hybridMultilevel"/>
    <w:lvl w:ilvl="0">
      <w:lvlJc w:val="left"/>
      <w:lvlText w:val="%1."/>
      <w:numFmt w:val="decimal"/>
      <w:start w:val="8"/>
    </w:lvl>
  </w:abstractNum>
  <w:abstractNum w:abstractNumId="3">
    <w:nsid w:val="12200854"/>
    <w:multiLevelType w:val="hybridMultilevel"/>
    <w:lvl w:ilvl="0">
      <w:lvlJc w:val="left"/>
      <w:lvlText w:val="%1."/>
      <w:numFmt w:val="decimal"/>
      <w:start w:val="9"/>
    </w:lvl>
  </w:abstractNum>
  <w:abstractNum w:abstractNumId="4">
    <w:nsid w:val="4DB127F8"/>
    <w:multiLevelType w:val="hybridMultilevel"/>
    <w:lvl w:ilvl="0">
      <w:lvlJc w:val="left"/>
      <w:lvlText w:val="%"/>
      <w:numFmt w:val="bullet"/>
      <w:start w:val="1"/>
    </w:lvl>
  </w:abstractNum>
  <w:abstractNum w:abstractNumId="5">
    <w:nsid w:val="216231B"/>
    <w:multiLevelType w:val="hybridMultilevel"/>
    <w:lvl w:ilvl="0">
      <w:lvlJc w:val="left"/>
      <w:lvlText w:val="%"/>
      <w:numFmt w:val="bullet"/>
      <w:start w:val="1"/>
    </w:lvl>
  </w:abstractNum>
  <w:abstractNum w:abstractNumId="6">
    <w:nsid w:val="1F16E9E8"/>
    <w:multiLevelType w:val="hybridMultilevel"/>
    <w:lvl w:ilvl="0">
      <w:lvlJc w:val="left"/>
      <w:lvlText w:val="%1."/>
      <w:numFmt w:val="decimal"/>
      <w:start w:val="10"/>
    </w:lvl>
  </w:abstractNum>
  <w:abstractNum w:abstractNumId="7">
    <w:nsid w:val="1190CDE7"/>
    <w:multiLevelType w:val="hybridMultilevel"/>
    <w:lvl w:ilvl="0">
      <w:lvlJc w:val="left"/>
      <w:lvlText w:val="%1."/>
      <w:numFmt w:val="decimal"/>
      <w:start w:val="2"/>
    </w:lvl>
  </w:abstractNum>
  <w:abstractNum w:abstractNumId="8">
    <w:nsid w:val="66EF438D"/>
    <w:multiLevelType w:val="hybridMultilevel"/>
    <w:lvl w:ilvl="0">
      <w:lvlJc w:val="left"/>
      <w:lvlText w:val="%1."/>
      <w:numFmt w:val="decimal"/>
      <w:start w:val="8"/>
    </w:lvl>
  </w:abstractNum>
  <w:abstractNum w:abstractNumId="9">
    <w:nsid w:val="140E0F76"/>
    <w:multiLevelType w:val="hybridMultilevel"/>
    <w:lvl w:ilvl="0">
      <w:lvlJc w:val="left"/>
      <w:lvlText w:val="%1."/>
      <w:numFmt w:val="decimal"/>
      <w:start w:val="9"/>
    </w:lvl>
  </w:abstractNum>
  <w:abstractNum w:abstractNumId="10">
    <w:nsid w:val="3352255A"/>
    <w:multiLevelType w:val="hybridMultilevel"/>
    <w:lvl w:ilvl="0">
      <w:lvlJc w:val="left"/>
      <w:lvlText w:val="%1."/>
      <w:numFmt w:val="decimal"/>
      <w:start w:val="10"/>
    </w:lvl>
  </w:abstractNum>
  <w:abstractNum w:abstractNumId="11">
    <w:nsid w:val="109CF92E"/>
    <w:multiLevelType w:val="hybridMultilevel"/>
    <w:lvl w:ilvl="0">
      <w:lvlJc w:val="left"/>
      <w:lvlText w:val="%1."/>
      <w:numFmt w:val="decimal"/>
      <w:start w:val="2"/>
    </w:lvl>
  </w:abstractNum>
  <w:abstractNum w:abstractNumId="12">
    <w:nsid w:val="DED7263"/>
    <w:multiLevelType w:val="hybridMultilevel"/>
    <w:lvl w:ilvl="0">
      <w:lvlJc w:val="left"/>
      <w:lvlText w:val="%1."/>
      <w:numFmt w:val="decimal"/>
      <w:start w:val="4"/>
    </w:lvl>
  </w:abstractNum>
  <w:abstractNum w:abstractNumId="13">
    <w:nsid w:val="7FDCC233"/>
    <w:multiLevelType w:val="hybridMultilevel"/>
    <w:lvl w:ilvl="0">
      <w:lvlJc w:val="left"/>
      <w:lvlText w:val="%1."/>
      <w:numFmt w:val="decimal"/>
      <w:start w:val="8"/>
    </w:lvl>
  </w:abstractNum>
  <w:abstractNum w:abstractNumId="14">
    <w:nsid w:val="1BEFD79F"/>
    <w:multiLevelType w:val="hybridMultilevel"/>
    <w:lvl w:ilvl="0">
      <w:lvlJc w:val="left"/>
      <w:lvlText w:val="%1."/>
      <w:numFmt w:val="decimal"/>
      <w:start w:val="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2020-08-10T15:33:24Z</dcterms:created>
  <dcterms:modified xsi:type="dcterms:W3CDTF">2020-08-10T15:33:24Z</dcterms:modified>
</cp:coreProperties>
</file>